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55AAD" w:rsidRPr="00F55AAD" w:rsidRDefault="00F55AAD" w:rsidP="00F55AAD">
      <w:pPr>
        <w:widowControl w:val="0"/>
        <w:tabs>
          <w:tab w:val="left" w:pos="9632"/>
        </w:tabs>
        <w:ind w:right="-7"/>
        <w:jc w:val="center"/>
        <w:rPr>
          <w:snapToGrid w:val="0"/>
          <w:sz w:val="24"/>
        </w:rPr>
      </w:pPr>
    </w:p>
    <w:p w:rsidR="00F55AAD" w:rsidRPr="00F55AAD" w:rsidRDefault="00F55AAD" w:rsidP="00F55AAD">
      <w:pPr>
        <w:widowControl w:val="0"/>
        <w:tabs>
          <w:tab w:val="left" w:pos="9632"/>
        </w:tabs>
        <w:ind w:right="-7"/>
        <w:jc w:val="center"/>
        <w:rPr>
          <w:b/>
          <w:bCs/>
          <w:snapToGrid w:val="0"/>
          <w:sz w:val="28"/>
        </w:rPr>
      </w:pPr>
      <w:r w:rsidRPr="00F55AAD">
        <w:rPr>
          <w:b/>
          <w:bCs/>
          <w:snapToGrid w:val="0"/>
          <w:sz w:val="28"/>
        </w:rPr>
        <w:t xml:space="preserve">АДМИНИСТРАЦИЯ </w:t>
      </w:r>
    </w:p>
    <w:p w:rsidR="00F55AAD" w:rsidRPr="00F55AAD" w:rsidRDefault="00F55AAD" w:rsidP="00F55AAD">
      <w:pPr>
        <w:widowControl w:val="0"/>
        <w:tabs>
          <w:tab w:val="left" w:pos="9632"/>
        </w:tabs>
        <w:ind w:right="-7"/>
        <w:jc w:val="center"/>
        <w:rPr>
          <w:b/>
          <w:bCs/>
          <w:snapToGrid w:val="0"/>
          <w:sz w:val="28"/>
        </w:rPr>
      </w:pPr>
      <w:r w:rsidRPr="00F55AAD">
        <w:rPr>
          <w:b/>
          <w:bCs/>
          <w:snapToGrid w:val="0"/>
          <w:sz w:val="28"/>
        </w:rPr>
        <w:t>СЕЛЬСКОГО ПОСЕЛЕНИЯ ЛЕУШИ</w:t>
      </w:r>
    </w:p>
    <w:p w:rsidR="00F55AAD" w:rsidRPr="00F55AAD" w:rsidRDefault="00F55AAD" w:rsidP="00F55AAD">
      <w:pPr>
        <w:widowControl w:val="0"/>
        <w:tabs>
          <w:tab w:val="left" w:pos="9632"/>
        </w:tabs>
        <w:ind w:right="-7"/>
        <w:jc w:val="center"/>
        <w:rPr>
          <w:bCs/>
          <w:snapToGrid w:val="0"/>
          <w:sz w:val="28"/>
        </w:rPr>
      </w:pPr>
      <w:r w:rsidRPr="00F55AAD">
        <w:rPr>
          <w:bCs/>
          <w:snapToGrid w:val="0"/>
          <w:sz w:val="28"/>
        </w:rPr>
        <w:t>Кондинского района</w:t>
      </w:r>
    </w:p>
    <w:p w:rsidR="00F55AAD" w:rsidRPr="00F55AAD" w:rsidRDefault="00F55AAD" w:rsidP="00F55AAD">
      <w:pPr>
        <w:widowControl w:val="0"/>
        <w:tabs>
          <w:tab w:val="left" w:pos="9632"/>
        </w:tabs>
        <w:ind w:right="-7"/>
        <w:jc w:val="center"/>
        <w:rPr>
          <w:bCs/>
          <w:snapToGrid w:val="0"/>
          <w:sz w:val="28"/>
        </w:rPr>
      </w:pPr>
      <w:r w:rsidRPr="00F55AAD">
        <w:rPr>
          <w:bCs/>
          <w:snapToGrid w:val="0"/>
          <w:sz w:val="28"/>
        </w:rPr>
        <w:t xml:space="preserve">Ханты-Мансийского автономного округа – Югры </w:t>
      </w:r>
    </w:p>
    <w:p w:rsidR="00F55AAD" w:rsidRPr="00F55AAD" w:rsidRDefault="00F55AAD" w:rsidP="00F55AAD">
      <w:pPr>
        <w:widowControl w:val="0"/>
        <w:tabs>
          <w:tab w:val="left" w:pos="9632"/>
        </w:tabs>
        <w:spacing w:before="320"/>
        <w:ind w:right="-7"/>
        <w:jc w:val="center"/>
        <w:rPr>
          <w:b/>
          <w:bCs/>
          <w:snapToGrid w:val="0"/>
          <w:sz w:val="32"/>
        </w:rPr>
      </w:pPr>
      <w:r w:rsidRPr="00F55AAD">
        <w:rPr>
          <w:b/>
          <w:bCs/>
          <w:snapToGrid w:val="0"/>
          <w:sz w:val="32"/>
        </w:rPr>
        <w:t>РАСПОРЯЖЕНИЕ</w:t>
      </w:r>
      <w:bookmarkStart w:id="0" w:name="_GoBack"/>
      <w:bookmarkEnd w:id="0"/>
    </w:p>
    <w:p w:rsidR="00F55AAD" w:rsidRPr="00F55AAD" w:rsidRDefault="00F55AAD" w:rsidP="00F55AAD">
      <w:pPr>
        <w:widowControl w:val="0"/>
        <w:spacing w:before="320"/>
        <w:rPr>
          <w:snapToGrid w:val="0"/>
          <w:sz w:val="28"/>
        </w:rPr>
      </w:pPr>
      <w:r w:rsidRPr="00F55AAD">
        <w:rPr>
          <w:snapToGrid w:val="0"/>
          <w:sz w:val="28"/>
        </w:rPr>
        <w:t xml:space="preserve">от 15 февраля 2019 года                                                                                № </w:t>
      </w:r>
      <w:r w:rsidR="005C0465" w:rsidRPr="005C0465">
        <w:rPr>
          <w:snapToGrid w:val="0"/>
          <w:sz w:val="28"/>
        </w:rPr>
        <w:t>28</w:t>
      </w:r>
      <w:r w:rsidRPr="005C0465">
        <w:rPr>
          <w:snapToGrid w:val="0"/>
          <w:sz w:val="28"/>
        </w:rPr>
        <w:t xml:space="preserve">-р   </w:t>
      </w:r>
    </w:p>
    <w:p w:rsidR="00F55AAD" w:rsidRPr="00F55AAD" w:rsidRDefault="00F55AAD" w:rsidP="00F55AAD">
      <w:pPr>
        <w:widowControl w:val="0"/>
        <w:jc w:val="center"/>
        <w:rPr>
          <w:snapToGrid w:val="0"/>
          <w:sz w:val="28"/>
        </w:rPr>
      </w:pPr>
      <w:r w:rsidRPr="00F55AAD">
        <w:rPr>
          <w:snapToGrid w:val="0"/>
          <w:sz w:val="28"/>
        </w:rPr>
        <w:t>с. Леуши</w:t>
      </w:r>
    </w:p>
    <w:p w:rsidR="00F55AAD" w:rsidRPr="00F55AAD" w:rsidRDefault="00F55AAD" w:rsidP="00F55AAD">
      <w:pPr>
        <w:widowControl w:val="0"/>
        <w:jc w:val="center"/>
        <w:rPr>
          <w:snapToGrid w:val="0"/>
          <w:sz w:val="28"/>
        </w:rPr>
      </w:pPr>
    </w:p>
    <w:p w:rsidR="00F55AAD" w:rsidRPr="00F55AAD" w:rsidRDefault="00F55AAD" w:rsidP="00F55AAD">
      <w:pPr>
        <w:shd w:val="clear" w:color="auto" w:fill="FFFFFF"/>
        <w:autoSpaceDE w:val="0"/>
        <w:autoSpaceDN w:val="0"/>
        <w:adjustRightInd w:val="0"/>
        <w:rPr>
          <w:sz w:val="28"/>
          <w:szCs w:val="24"/>
        </w:rPr>
      </w:pPr>
      <w:r w:rsidRPr="00F55AAD">
        <w:rPr>
          <w:sz w:val="28"/>
          <w:szCs w:val="24"/>
        </w:rPr>
        <w:t>Об утверждении актуализированной</w:t>
      </w:r>
    </w:p>
    <w:p w:rsidR="00F55AAD" w:rsidRPr="00F55AAD" w:rsidRDefault="00F55AAD" w:rsidP="00F55AAD">
      <w:pPr>
        <w:shd w:val="clear" w:color="auto" w:fill="FFFFFF"/>
        <w:autoSpaceDE w:val="0"/>
        <w:autoSpaceDN w:val="0"/>
        <w:adjustRightInd w:val="0"/>
        <w:rPr>
          <w:sz w:val="28"/>
          <w:szCs w:val="24"/>
        </w:rPr>
      </w:pPr>
      <w:r w:rsidRPr="00F55AAD">
        <w:rPr>
          <w:sz w:val="28"/>
          <w:szCs w:val="24"/>
        </w:rPr>
        <w:t xml:space="preserve">схемы теплоснабжения сельского </w:t>
      </w:r>
    </w:p>
    <w:p w:rsidR="00F55AAD" w:rsidRPr="00F55AAD" w:rsidRDefault="00F55AAD" w:rsidP="00F55AAD">
      <w:pPr>
        <w:shd w:val="clear" w:color="auto" w:fill="FFFFFF"/>
        <w:autoSpaceDE w:val="0"/>
        <w:autoSpaceDN w:val="0"/>
        <w:adjustRightInd w:val="0"/>
        <w:rPr>
          <w:sz w:val="28"/>
          <w:szCs w:val="24"/>
        </w:rPr>
      </w:pPr>
      <w:r w:rsidRPr="00F55AAD">
        <w:rPr>
          <w:sz w:val="28"/>
          <w:szCs w:val="24"/>
        </w:rPr>
        <w:t xml:space="preserve">поселения Леуши </w:t>
      </w:r>
    </w:p>
    <w:p w:rsidR="00F55AAD" w:rsidRPr="00F55AAD" w:rsidRDefault="00F55AAD" w:rsidP="00F55AAD">
      <w:pPr>
        <w:widowControl w:val="0"/>
        <w:rPr>
          <w:snapToGrid w:val="0"/>
          <w:sz w:val="32"/>
          <w:szCs w:val="28"/>
        </w:rPr>
      </w:pPr>
    </w:p>
    <w:p w:rsidR="00F55AAD" w:rsidRPr="00F55AAD" w:rsidRDefault="00F55AAD" w:rsidP="00F55AAD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28"/>
          <w:szCs w:val="24"/>
        </w:rPr>
      </w:pPr>
      <w:r w:rsidRPr="00F55AAD">
        <w:rPr>
          <w:sz w:val="28"/>
          <w:szCs w:val="24"/>
        </w:rPr>
        <w:t>Во исполнение Федерального закона от 27 июля 2010 года № 190-ФЗ «О теплоснабжении», в соответствии с требованиями к порядку разработки и утверждения схем теплоснабжения, утвержденными постановлением Правительства Российской Федерации от 22 февраля 2012 года № 154                     «О требованиях к схемам теплоснабжения, порядку их разработки»</w:t>
      </w:r>
      <w:r w:rsidR="00401546">
        <w:rPr>
          <w:sz w:val="28"/>
          <w:szCs w:val="24"/>
        </w:rPr>
        <w:t>:</w:t>
      </w:r>
    </w:p>
    <w:p w:rsidR="00F55AAD" w:rsidRPr="00F55AAD" w:rsidRDefault="00F55AAD" w:rsidP="006A262C">
      <w:pPr>
        <w:shd w:val="clear" w:color="auto" w:fill="FFFFFF"/>
        <w:autoSpaceDE w:val="0"/>
        <w:autoSpaceDN w:val="0"/>
        <w:adjustRightInd w:val="0"/>
        <w:ind w:firstLine="284"/>
        <w:jc w:val="both"/>
        <w:rPr>
          <w:sz w:val="28"/>
          <w:szCs w:val="24"/>
        </w:rPr>
      </w:pPr>
      <w:r w:rsidRPr="00F55AAD">
        <w:rPr>
          <w:sz w:val="28"/>
          <w:szCs w:val="24"/>
        </w:rPr>
        <w:t>1. Утвердить актуализированную схему теплоснабжения муниципального образования сельское поселение Леуши на период                       2014-2029 годы (приложение).</w:t>
      </w:r>
    </w:p>
    <w:p w:rsidR="00F55AAD" w:rsidRPr="00F55AAD" w:rsidRDefault="00F55AAD" w:rsidP="006A262C">
      <w:pPr>
        <w:shd w:val="clear" w:color="auto" w:fill="FFFFFF"/>
        <w:autoSpaceDE w:val="0"/>
        <w:autoSpaceDN w:val="0"/>
        <w:adjustRightInd w:val="0"/>
        <w:ind w:firstLine="284"/>
        <w:jc w:val="both"/>
        <w:rPr>
          <w:sz w:val="28"/>
          <w:szCs w:val="24"/>
        </w:rPr>
      </w:pPr>
      <w:r w:rsidRPr="00F55AAD">
        <w:rPr>
          <w:sz w:val="28"/>
          <w:szCs w:val="24"/>
        </w:rPr>
        <w:t xml:space="preserve">2. </w:t>
      </w:r>
      <w:proofErr w:type="gramStart"/>
      <w:r w:rsidRPr="00F55AAD">
        <w:rPr>
          <w:sz w:val="28"/>
          <w:szCs w:val="24"/>
        </w:rPr>
        <w:t xml:space="preserve">Настоящее распоряжение обнародовать в соответствии с решением Совета депутатов сельского поселения Леуши от 05 октября 2017 года №59 «Об утверждении Порядка опубликования (обнародования) муниципальных правовых актов и другой официальной информации органов местного самоуправления муниципальном сайте органов местного самоуправления муниципального образования сельское поселение Леуши» и разместить на официальном сайте органов местного самоуправления муниципального образования </w:t>
      </w:r>
      <w:proofErr w:type="spellStart"/>
      <w:r w:rsidRPr="00F55AAD">
        <w:rPr>
          <w:sz w:val="28"/>
          <w:szCs w:val="24"/>
        </w:rPr>
        <w:t>Кондинский</w:t>
      </w:r>
      <w:proofErr w:type="spellEnd"/>
      <w:r w:rsidRPr="00F55AAD">
        <w:rPr>
          <w:sz w:val="28"/>
          <w:szCs w:val="24"/>
        </w:rPr>
        <w:t xml:space="preserve"> район.</w:t>
      </w:r>
      <w:proofErr w:type="gramEnd"/>
    </w:p>
    <w:p w:rsidR="00F55AAD" w:rsidRPr="00F55AAD" w:rsidRDefault="00F55AAD" w:rsidP="006A262C">
      <w:pPr>
        <w:shd w:val="clear" w:color="auto" w:fill="FFFFFF"/>
        <w:autoSpaceDE w:val="0"/>
        <w:autoSpaceDN w:val="0"/>
        <w:adjustRightInd w:val="0"/>
        <w:ind w:firstLine="284"/>
        <w:jc w:val="both"/>
        <w:rPr>
          <w:sz w:val="28"/>
          <w:szCs w:val="24"/>
        </w:rPr>
      </w:pPr>
      <w:r w:rsidRPr="00F55AAD">
        <w:rPr>
          <w:sz w:val="28"/>
          <w:szCs w:val="24"/>
        </w:rPr>
        <w:t>3. Настоящее распоряжение вступает в силу после его обнародования.</w:t>
      </w:r>
    </w:p>
    <w:p w:rsidR="00F55AAD" w:rsidRPr="00F55AAD" w:rsidRDefault="00F55AAD" w:rsidP="006A262C">
      <w:pPr>
        <w:shd w:val="clear" w:color="auto" w:fill="FFFFFF"/>
        <w:autoSpaceDE w:val="0"/>
        <w:autoSpaceDN w:val="0"/>
        <w:adjustRightInd w:val="0"/>
        <w:ind w:firstLine="284"/>
        <w:jc w:val="both"/>
        <w:rPr>
          <w:sz w:val="28"/>
          <w:szCs w:val="24"/>
        </w:rPr>
      </w:pPr>
      <w:r w:rsidRPr="00F55AAD">
        <w:rPr>
          <w:sz w:val="28"/>
          <w:szCs w:val="24"/>
        </w:rPr>
        <w:t>4. Контроль за выполнением настоящего распоряжения возложить на заместителя главы сельского поселения Леуши.</w:t>
      </w:r>
    </w:p>
    <w:p w:rsidR="00F55AAD" w:rsidRPr="00F55AAD" w:rsidRDefault="00F55AAD" w:rsidP="006A262C">
      <w:pPr>
        <w:shd w:val="clear" w:color="auto" w:fill="FFFFFF"/>
        <w:autoSpaceDE w:val="0"/>
        <w:autoSpaceDN w:val="0"/>
        <w:adjustRightInd w:val="0"/>
        <w:ind w:firstLine="284"/>
        <w:jc w:val="both"/>
        <w:rPr>
          <w:sz w:val="28"/>
          <w:szCs w:val="24"/>
        </w:rPr>
      </w:pPr>
    </w:p>
    <w:p w:rsidR="00F55AAD" w:rsidRPr="00F55AAD" w:rsidRDefault="00F55AAD" w:rsidP="00F55AAD">
      <w:pPr>
        <w:shd w:val="clear" w:color="auto" w:fill="FFFFFF"/>
        <w:autoSpaceDE w:val="0"/>
        <w:autoSpaceDN w:val="0"/>
        <w:adjustRightInd w:val="0"/>
        <w:jc w:val="both"/>
        <w:rPr>
          <w:sz w:val="28"/>
          <w:szCs w:val="24"/>
        </w:rPr>
      </w:pPr>
    </w:p>
    <w:p w:rsidR="00F55AAD" w:rsidRPr="00F55AAD" w:rsidRDefault="00F55AAD" w:rsidP="00F55AAD">
      <w:pPr>
        <w:shd w:val="clear" w:color="auto" w:fill="FFFFFF"/>
        <w:autoSpaceDE w:val="0"/>
        <w:autoSpaceDN w:val="0"/>
        <w:adjustRightInd w:val="0"/>
        <w:jc w:val="both"/>
        <w:rPr>
          <w:sz w:val="28"/>
          <w:szCs w:val="24"/>
        </w:rPr>
      </w:pPr>
    </w:p>
    <w:p w:rsidR="00F55AAD" w:rsidRPr="00F55AAD" w:rsidRDefault="00F55AAD" w:rsidP="00F55AAD">
      <w:pPr>
        <w:spacing w:after="200"/>
        <w:ind w:right="-21"/>
        <w:contextualSpacing/>
        <w:jc w:val="both"/>
        <w:rPr>
          <w:rFonts w:eastAsia="Calibri"/>
          <w:sz w:val="28"/>
          <w:szCs w:val="28"/>
          <w:lang w:val="x-none" w:eastAsia="en-US"/>
        </w:rPr>
      </w:pPr>
      <w:r w:rsidRPr="00F55AAD">
        <w:rPr>
          <w:rFonts w:eastAsia="Calibri"/>
          <w:sz w:val="28"/>
          <w:szCs w:val="28"/>
          <w:lang w:val="x-none" w:eastAsia="en-US"/>
        </w:rPr>
        <w:t xml:space="preserve">Исполняющий обязанности </w:t>
      </w:r>
    </w:p>
    <w:p w:rsidR="00F55AAD" w:rsidRPr="00F55AAD" w:rsidRDefault="00F55AAD" w:rsidP="00F55AAD">
      <w:pPr>
        <w:spacing w:after="200"/>
        <w:ind w:right="-21"/>
        <w:contextualSpacing/>
        <w:jc w:val="both"/>
        <w:rPr>
          <w:rFonts w:eastAsia="Calibri"/>
          <w:sz w:val="28"/>
          <w:szCs w:val="28"/>
          <w:lang w:val="x-none" w:eastAsia="en-US"/>
        </w:rPr>
      </w:pPr>
      <w:r w:rsidRPr="00F55AAD">
        <w:rPr>
          <w:rFonts w:eastAsia="Calibri"/>
          <w:sz w:val="28"/>
          <w:szCs w:val="28"/>
          <w:lang w:val="x-none" w:eastAsia="en-US"/>
        </w:rPr>
        <w:t xml:space="preserve">главы сельского поселения Леуши         </w:t>
      </w:r>
      <w:r w:rsidRPr="00F55AAD">
        <w:rPr>
          <w:rFonts w:eastAsia="Calibri"/>
          <w:sz w:val="28"/>
          <w:szCs w:val="28"/>
          <w:lang w:val="x-none" w:eastAsia="en-US"/>
        </w:rPr>
        <w:tab/>
      </w:r>
      <w:r w:rsidRPr="00F55AAD">
        <w:rPr>
          <w:rFonts w:eastAsia="Calibri"/>
          <w:sz w:val="28"/>
          <w:szCs w:val="28"/>
          <w:lang w:val="x-none" w:eastAsia="en-US"/>
        </w:rPr>
        <w:tab/>
      </w:r>
      <w:r w:rsidRPr="00F55AAD">
        <w:rPr>
          <w:rFonts w:eastAsia="Calibri"/>
          <w:sz w:val="28"/>
          <w:szCs w:val="28"/>
          <w:lang w:val="x-none" w:eastAsia="en-US"/>
        </w:rPr>
        <w:tab/>
        <w:t xml:space="preserve">             М.В.</w:t>
      </w:r>
      <w:r w:rsidR="00401546">
        <w:rPr>
          <w:rFonts w:eastAsia="Calibri"/>
          <w:sz w:val="28"/>
          <w:szCs w:val="28"/>
          <w:lang w:eastAsia="en-US"/>
        </w:rPr>
        <w:t xml:space="preserve"> </w:t>
      </w:r>
      <w:proofErr w:type="spellStart"/>
      <w:r w:rsidRPr="00F55AAD">
        <w:rPr>
          <w:rFonts w:eastAsia="Calibri"/>
          <w:sz w:val="28"/>
          <w:szCs w:val="28"/>
          <w:lang w:val="x-none" w:eastAsia="en-US"/>
        </w:rPr>
        <w:t>Вурм</w:t>
      </w:r>
      <w:proofErr w:type="spellEnd"/>
      <w:r w:rsidRPr="00F55AAD">
        <w:rPr>
          <w:rFonts w:eastAsia="Calibri"/>
          <w:sz w:val="28"/>
          <w:szCs w:val="28"/>
          <w:lang w:val="x-none" w:eastAsia="en-US"/>
        </w:rPr>
        <w:t xml:space="preserve">                                             </w:t>
      </w:r>
    </w:p>
    <w:p w:rsidR="00F55AAD" w:rsidRDefault="00F55AAD" w:rsidP="00F56D1E">
      <w:pPr>
        <w:ind w:left="5670" w:right="275"/>
        <w:jc w:val="both"/>
        <w:rPr>
          <w:sz w:val="24"/>
          <w:szCs w:val="24"/>
          <w:lang w:val="x-none"/>
        </w:rPr>
      </w:pPr>
    </w:p>
    <w:p w:rsidR="00F55AAD" w:rsidRDefault="00F55AAD" w:rsidP="00F56D1E">
      <w:pPr>
        <w:ind w:left="5670" w:right="275"/>
        <w:jc w:val="both"/>
        <w:rPr>
          <w:sz w:val="24"/>
          <w:szCs w:val="24"/>
          <w:lang w:val="x-none"/>
        </w:rPr>
      </w:pPr>
    </w:p>
    <w:p w:rsidR="00F55AAD" w:rsidRDefault="00F55AAD" w:rsidP="00F56D1E">
      <w:pPr>
        <w:ind w:left="5670" w:right="275"/>
        <w:jc w:val="both"/>
        <w:rPr>
          <w:sz w:val="24"/>
          <w:szCs w:val="24"/>
          <w:lang w:val="x-none"/>
        </w:rPr>
      </w:pPr>
    </w:p>
    <w:p w:rsidR="00F55AAD" w:rsidRPr="00F55AAD" w:rsidRDefault="00F55AAD" w:rsidP="00F56D1E">
      <w:pPr>
        <w:ind w:left="5670" w:right="275"/>
        <w:jc w:val="both"/>
        <w:rPr>
          <w:sz w:val="24"/>
          <w:szCs w:val="24"/>
          <w:lang w:val="x-none"/>
        </w:rPr>
      </w:pPr>
    </w:p>
    <w:p w:rsidR="00F55AAD" w:rsidRDefault="00F55AAD" w:rsidP="00F56D1E">
      <w:pPr>
        <w:ind w:left="5670" w:right="275"/>
        <w:jc w:val="both"/>
        <w:rPr>
          <w:sz w:val="24"/>
          <w:szCs w:val="24"/>
        </w:rPr>
      </w:pPr>
    </w:p>
    <w:p w:rsidR="00F55AAD" w:rsidRDefault="00F55AAD" w:rsidP="00F56D1E">
      <w:pPr>
        <w:ind w:left="5670" w:right="275"/>
        <w:jc w:val="both"/>
        <w:rPr>
          <w:sz w:val="24"/>
          <w:szCs w:val="24"/>
        </w:rPr>
      </w:pPr>
    </w:p>
    <w:p w:rsidR="00F55AAD" w:rsidRDefault="00F55AAD" w:rsidP="00F56D1E">
      <w:pPr>
        <w:ind w:left="5670" w:right="275"/>
        <w:jc w:val="both"/>
        <w:rPr>
          <w:sz w:val="24"/>
          <w:szCs w:val="24"/>
        </w:rPr>
      </w:pPr>
    </w:p>
    <w:p w:rsidR="00F55AAD" w:rsidRDefault="00F55AAD" w:rsidP="00F56D1E">
      <w:pPr>
        <w:ind w:left="5670" w:right="275"/>
        <w:jc w:val="both"/>
        <w:rPr>
          <w:sz w:val="24"/>
          <w:szCs w:val="24"/>
        </w:rPr>
      </w:pPr>
    </w:p>
    <w:p w:rsidR="00F56D1E" w:rsidRDefault="00F56D1E" w:rsidP="006A262C">
      <w:pPr>
        <w:ind w:left="5670" w:right="275"/>
        <w:jc w:val="right"/>
        <w:rPr>
          <w:sz w:val="24"/>
          <w:szCs w:val="24"/>
        </w:rPr>
      </w:pPr>
      <w:r>
        <w:rPr>
          <w:sz w:val="24"/>
          <w:szCs w:val="24"/>
        </w:rPr>
        <w:t>Приложение</w:t>
      </w:r>
    </w:p>
    <w:p w:rsidR="00F56D1E" w:rsidRDefault="00F56D1E" w:rsidP="006A262C">
      <w:pPr>
        <w:ind w:left="5670" w:right="275"/>
        <w:jc w:val="right"/>
        <w:rPr>
          <w:sz w:val="24"/>
          <w:szCs w:val="24"/>
        </w:rPr>
      </w:pPr>
      <w:r>
        <w:rPr>
          <w:sz w:val="24"/>
          <w:szCs w:val="24"/>
        </w:rPr>
        <w:t xml:space="preserve">к распоряжению администрации сельского поселения Леуши </w:t>
      </w:r>
    </w:p>
    <w:p w:rsidR="00AA7754" w:rsidRPr="00F56D1E" w:rsidRDefault="00AA7754" w:rsidP="006A262C">
      <w:pPr>
        <w:ind w:left="5670" w:right="275"/>
        <w:jc w:val="right"/>
        <w:rPr>
          <w:sz w:val="24"/>
          <w:szCs w:val="24"/>
        </w:rPr>
      </w:pPr>
      <w:r w:rsidRPr="00F56D1E">
        <w:rPr>
          <w:sz w:val="24"/>
          <w:szCs w:val="24"/>
        </w:rPr>
        <w:t xml:space="preserve">от </w:t>
      </w:r>
      <w:r w:rsidR="00401546">
        <w:rPr>
          <w:sz w:val="24"/>
          <w:szCs w:val="24"/>
        </w:rPr>
        <w:t>15.02.2019</w:t>
      </w:r>
      <w:r w:rsidR="00996429" w:rsidRPr="00F55AAD">
        <w:rPr>
          <w:sz w:val="24"/>
          <w:szCs w:val="24"/>
        </w:rPr>
        <w:t xml:space="preserve"> № </w:t>
      </w:r>
      <w:r w:rsidR="005C0465" w:rsidRPr="005C0465">
        <w:rPr>
          <w:sz w:val="24"/>
          <w:szCs w:val="24"/>
        </w:rPr>
        <w:t>28</w:t>
      </w:r>
      <w:r w:rsidR="00331B42" w:rsidRPr="005C0465">
        <w:rPr>
          <w:sz w:val="24"/>
          <w:szCs w:val="24"/>
        </w:rPr>
        <w:t>-</w:t>
      </w:r>
      <w:r w:rsidRPr="00F55AAD">
        <w:rPr>
          <w:sz w:val="24"/>
          <w:szCs w:val="24"/>
        </w:rPr>
        <w:t>р</w:t>
      </w:r>
    </w:p>
    <w:p w:rsidR="00AA7754" w:rsidRPr="00F56D1E" w:rsidRDefault="00AA7754" w:rsidP="006A262C">
      <w:pPr>
        <w:ind w:left="5670" w:right="275"/>
        <w:jc w:val="right"/>
        <w:rPr>
          <w:sz w:val="24"/>
          <w:szCs w:val="24"/>
        </w:rPr>
      </w:pPr>
    </w:p>
    <w:p w:rsidR="00AA7754" w:rsidRDefault="00AA7754" w:rsidP="006A262C">
      <w:pPr>
        <w:ind w:left="5670" w:right="275"/>
        <w:jc w:val="right"/>
        <w:rPr>
          <w:szCs w:val="28"/>
        </w:rPr>
      </w:pPr>
    </w:p>
    <w:p w:rsidR="00AA7754" w:rsidRDefault="00AA7754" w:rsidP="00AA7754">
      <w:pPr>
        <w:spacing w:before="2040"/>
        <w:jc w:val="center"/>
        <w:rPr>
          <w:b/>
          <w:sz w:val="44"/>
          <w:szCs w:val="44"/>
        </w:rPr>
      </w:pPr>
      <w:r>
        <w:rPr>
          <w:b/>
          <w:sz w:val="44"/>
          <w:szCs w:val="44"/>
        </w:rPr>
        <w:t xml:space="preserve">Схема теплоснабжения </w:t>
      </w:r>
    </w:p>
    <w:p w:rsidR="00F56D1E" w:rsidRDefault="00F56D1E" w:rsidP="00AA7754">
      <w:pPr>
        <w:pStyle w:val="ConsPlusCell"/>
        <w:widowControl/>
        <w:ind w:right="175"/>
        <w:jc w:val="center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sz w:val="44"/>
          <w:szCs w:val="44"/>
        </w:rPr>
        <w:t>м</w:t>
      </w:r>
      <w:r w:rsidR="00AA7754" w:rsidRPr="003B5B84">
        <w:rPr>
          <w:rFonts w:ascii="Times New Roman" w:hAnsi="Times New Roman" w:cs="Times New Roman"/>
          <w:b/>
          <w:sz w:val="44"/>
          <w:szCs w:val="44"/>
        </w:rPr>
        <w:t xml:space="preserve">униципального образования </w:t>
      </w:r>
    </w:p>
    <w:p w:rsidR="00AA7754" w:rsidRPr="003B5B84" w:rsidRDefault="00AA7754" w:rsidP="00AA7754">
      <w:pPr>
        <w:pStyle w:val="ConsPlusCell"/>
        <w:widowControl/>
        <w:ind w:right="175"/>
        <w:jc w:val="center"/>
        <w:rPr>
          <w:rFonts w:ascii="Times New Roman" w:hAnsi="Times New Roman" w:cs="Times New Roman"/>
          <w:b/>
          <w:sz w:val="22"/>
          <w:szCs w:val="22"/>
        </w:rPr>
      </w:pPr>
      <w:r w:rsidRPr="003B5B84">
        <w:rPr>
          <w:rFonts w:ascii="Times New Roman" w:hAnsi="Times New Roman" w:cs="Times New Roman"/>
          <w:b/>
          <w:sz w:val="44"/>
          <w:szCs w:val="44"/>
        </w:rPr>
        <w:t>сельское поселени</w:t>
      </w:r>
      <w:r>
        <w:rPr>
          <w:rFonts w:ascii="Times New Roman" w:hAnsi="Times New Roman" w:cs="Times New Roman"/>
          <w:b/>
          <w:sz w:val="44"/>
          <w:szCs w:val="44"/>
        </w:rPr>
        <w:t>е</w:t>
      </w:r>
      <w:r w:rsidRPr="003B5B84">
        <w:rPr>
          <w:rFonts w:ascii="Times New Roman" w:hAnsi="Times New Roman" w:cs="Times New Roman"/>
          <w:b/>
          <w:sz w:val="44"/>
          <w:szCs w:val="44"/>
        </w:rPr>
        <w:t xml:space="preserve"> </w:t>
      </w:r>
      <w:r>
        <w:rPr>
          <w:rFonts w:ascii="Times New Roman" w:hAnsi="Times New Roman" w:cs="Times New Roman"/>
          <w:b/>
          <w:sz w:val="44"/>
          <w:szCs w:val="44"/>
        </w:rPr>
        <w:t xml:space="preserve">Леуши </w:t>
      </w:r>
      <w:r w:rsidRPr="003B5B84">
        <w:rPr>
          <w:rFonts w:ascii="Times New Roman" w:hAnsi="Times New Roman" w:cs="Times New Roman"/>
          <w:b/>
          <w:sz w:val="22"/>
          <w:szCs w:val="22"/>
        </w:rPr>
        <w:t xml:space="preserve"> </w:t>
      </w:r>
    </w:p>
    <w:p w:rsidR="00AA7754" w:rsidRPr="003B5B84" w:rsidRDefault="00AA7754" w:rsidP="00AA7754">
      <w:pPr>
        <w:pStyle w:val="ConsPlusCell"/>
        <w:widowControl/>
        <w:ind w:right="175"/>
        <w:jc w:val="center"/>
        <w:rPr>
          <w:rFonts w:ascii="Times New Roman" w:hAnsi="Times New Roman" w:cs="Times New Roman"/>
          <w:b/>
          <w:sz w:val="44"/>
          <w:szCs w:val="44"/>
        </w:rPr>
      </w:pPr>
      <w:r w:rsidRPr="003B5B84">
        <w:rPr>
          <w:rFonts w:ascii="Times New Roman" w:hAnsi="Times New Roman" w:cs="Times New Roman"/>
          <w:b/>
          <w:sz w:val="44"/>
          <w:szCs w:val="44"/>
        </w:rPr>
        <w:t>на период 201</w:t>
      </w:r>
      <w:r>
        <w:rPr>
          <w:rFonts w:ascii="Times New Roman" w:hAnsi="Times New Roman" w:cs="Times New Roman"/>
          <w:b/>
          <w:sz w:val="44"/>
          <w:szCs w:val="44"/>
        </w:rPr>
        <w:t>4</w:t>
      </w:r>
      <w:r w:rsidRPr="003B5B84">
        <w:rPr>
          <w:rFonts w:ascii="Times New Roman" w:hAnsi="Times New Roman" w:cs="Times New Roman"/>
          <w:b/>
          <w:sz w:val="44"/>
          <w:szCs w:val="44"/>
        </w:rPr>
        <w:t>-202</w:t>
      </w:r>
      <w:r>
        <w:rPr>
          <w:rFonts w:ascii="Times New Roman" w:hAnsi="Times New Roman" w:cs="Times New Roman"/>
          <w:b/>
          <w:sz w:val="44"/>
          <w:szCs w:val="44"/>
        </w:rPr>
        <w:t>9</w:t>
      </w:r>
      <w:r w:rsidRPr="003B5B84">
        <w:rPr>
          <w:rFonts w:ascii="Times New Roman" w:hAnsi="Times New Roman" w:cs="Times New Roman"/>
          <w:b/>
          <w:sz w:val="44"/>
          <w:szCs w:val="44"/>
        </w:rPr>
        <w:t xml:space="preserve"> годы</w:t>
      </w:r>
    </w:p>
    <w:p w:rsidR="00AA7754" w:rsidRDefault="00AA7754" w:rsidP="00AA7754">
      <w:pPr>
        <w:pStyle w:val="ConsPlusTitle"/>
        <w:widowControl/>
        <w:ind w:right="175"/>
        <w:rPr>
          <w:rFonts w:ascii="Times New Roman" w:hAnsi="Times New Roman" w:cs="Times New Roman"/>
          <w:b w:val="0"/>
          <w:sz w:val="28"/>
          <w:szCs w:val="28"/>
        </w:rPr>
      </w:pPr>
    </w:p>
    <w:p w:rsidR="00AA7754" w:rsidRDefault="00AA7754" w:rsidP="00AA7754">
      <w:pPr>
        <w:pStyle w:val="ConsPlusTitle"/>
        <w:widowControl/>
        <w:ind w:right="175"/>
        <w:rPr>
          <w:rFonts w:ascii="Times New Roman" w:hAnsi="Times New Roman" w:cs="Times New Roman"/>
          <w:b w:val="0"/>
          <w:sz w:val="28"/>
          <w:szCs w:val="28"/>
        </w:rPr>
      </w:pPr>
    </w:p>
    <w:p w:rsidR="00AA7754" w:rsidRDefault="00AA7754" w:rsidP="00AA7754">
      <w:pPr>
        <w:pStyle w:val="ConsPlusTitle"/>
        <w:widowControl/>
        <w:ind w:right="175"/>
        <w:rPr>
          <w:rFonts w:ascii="Times New Roman" w:hAnsi="Times New Roman" w:cs="Times New Roman"/>
          <w:b w:val="0"/>
          <w:sz w:val="28"/>
          <w:szCs w:val="28"/>
        </w:rPr>
      </w:pPr>
    </w:p>
    <w:p w:rsidR="00AA7754" w:rsidRDefault="00AA7754" w:rsidP="00AA7754">
      <w:pPr>
        <w:pStyle w:val="ConsPlusTitle"/>
        <w:widowControl/>
        <w:ind w:right="175"/>
        <w:rPr>
          <w:rFonts w:ascii="Times New Roman" w:hAnsi="Times New Roman" w:cs="Times New Roman"/>
          <w:b w:val="0"/>
          <w:sz w:val="28"/>
          <w:szCs w:val="28"/>
        </w:rPr>
      </w:pPr>
    </w:p>
    <w:p w:rsidR="00AA7754" w:rsidRDefault="00AA7754" w:rsidP="00AA7754">
      <w:pPr>
        <w:pStyle w:val="ConsPlusTitle"/>
        <w:widowControl/>
        <w:ind w:right="175"/>
        <w:rPr>
          <w:rFonts w:ascii="Times New Roman" w:hAnsi="Times New Roman" w:cs="Times New Roman"/>
          <w:b w:val="0"/>
          <w:sz w:val="28"/>
          <w:szCs w:val="28"/>
        </w:rPr>
      </w:pPr>
    </w:p>
    <w:p w:rsidR="00AA7754" w:rsidRDefault="00AA7754" w:rsidP="00AA7754">
      <w:pPr>
        <w:pStyle w:val="ConsPlusTitle"/>
        <w:widowControl/>
        <w:ind w:right="175"/>
        <w:rPr>
          <w:rFonts w:ascii="Times New Roman" w:hAnsi="Times New Roman" w:cs="Times New Roman"/>
          <w:b w:val="0"/>
          <w:sz w:val="28"/>
          <w:szCs w:val="28"/>
        </w:rPr>
      </w:pPr>
    </w:p>
    <w:p w:rsidR="00AA7754" w:rsidRDefault="00AA7754" w:rsidP="00AA7754">
      <w:pPr>
        <w:pStyle w:val="ConsPlusTitle"/>
        <w:widowControl/>
        <w:ind w:right="175"/>
        <w:rPr>
          <w:rFonts w:ascii="Times New Roman" w:hAnsi="Times New Roman" w:cs="Times New Roman"/>
          <w:b w:val="0"/>
          <w:sz w:val="28"/>
          <w:szCs w:val="28"/>
        </w:rPr>
      </w:pPr>
    </w:p>
    <w:p w:rsidR="00AA7754" w:rsidRDefault="00AA7754" w:rsidP="00AA7754">
      <w:pPr>
        <w:pStyle w:val="ConsPlusTitle"/>
        <w:widowControl/>
        <w:ind w:right="175"/>
        <w:rPr>
          <w:rFonts w:ascii="Times New Roman" w:hAnsi="Times New Roman" w:cs="Times New Roman"/>
          <w:b w:val="0"/>
          <w:sz w:val="28"/>
          <w:szCs w:val="28"/>
        </w:rPr>
      </w:pPr>
    </w:p>
    <w:p w:rsidR="00AA7754" w:rsidRDefault="00AA7754" w:rsidP="00AA7754">
      <w:pPr>
        <w:pStyle w:val="ConsPlusTitle"/>
        <w:widowControl/>
        <w:ind w:right="175"/>
        <w:rPr>
          <w:rFonts w:ascii="Times New Roman" w:hAnsi="Times New Roman" w:cs="Times New Roman"/>
          <w:b w:val="0"/>
          <w:sz w:val="28"/>
          <w:szCs w:val="28"/>
        </w:rPr>
      </w:pPr>
    </w:p>
    <w:p w:rsidR="00AA7754" w:rsidRDefault="00AA7754" w:rsidP="00AA7754">
      <w:pPr>
        <w:pStyle w:val="ConsPlusTitle"/>
        <w:widowControl/>
        <w:ind w:right="175"/>
        <w:rPr>
          <w:rFonts w:ascii="Times New Roman" w:hAnsi="Times New Roman" w:cs="Times New Roman"/>
          <w:b w:val="0"/>
          <w:sz w:val="28"/>
          <w:szCs w:val="28"/>
        </w:rPr>
      </w:pPr>
    </w:p>
    <w:p w:rsidR="00AA7754" w:rsidRDefault="00AA7754" w:rsidP="00AA7754">
      <w:pPr>
        <w:pStyle w:val="ConsPlusTitle"/>
        <w:widowControl/>
        <w:ind w:right="175"/>
        <w:rPr>
          <w:rFonts w:ascii="Times New Roman" w:hAnsi="Times New Roman" w:cs="Times New Roman"/>
          <w:b w:val="0"/>
          <w:sz w:val="28"/>
          <w:szCs w:val="28"/>
        </w:rPr>
      </w:pPr>
    </w:p>
    <w:p w:rsidR="00AA7754" w:rsidRDefault="00AA7754" w:rsidP="00AA7754">
      <w:pPr>
        <w:pStyle w:val="ConsPlusTitle"/>
        <w:widowControl/>
        <w:ind w:right="175"/>
        <w:rPr>
          <w:rFonts w:ascii="Times New Roman" w:hAnsi="Times New Roman" w:cs="Times New Roman"/>
          <w:b w:val="0"/>
          <w:sz w:val="28"/>
          <w:szCs w:val="28"/>
        </w:rPr>
      </w:pPr>
    </w:p>
    <w:p w:rsidR="00AA7754" w:rsidRDefault="00AA7754" w:rsidP="00AA7754">
      <w:pPr>
        <w:pStyle w:val="ConsPlusTitle"/>
        <w:widowControl/>
        <w:ind w:right="175"/>
        <w:rPr>
          <w:rFonts w:ascii="Times New Roman" w:hAnsi="Times New Roman" w:cs="Times New Roman"/>
          <w:b w:val="0"/>
          <w:sz w:val="28"/>
          <w:szCs w:val="28"/>
        </w:rPr>
      </w:pPr>
    </w:p>
    <w:p w:rsidR="00AA7754" w:rsidRDefault="00AA7754" w:rsidP="00AA7754">
      <w:pPr>
        <w:pStyle w:val="ConsPlusTitle"/>
        <w:widowControl/>
        <w:ind w:right="175"/>
        <w:rPr>
          <w:rFonts w:ascii="Times New Roman" w:hAnsi="Times New Roman" w:cs="Times New Roman"/>
          <w:b w:val="0"/>
          <w:sz w:val="28"/>
          <w:szCs w:val="28"/>
        </w:rPr>
      </w:pPr>
    </w:p>
    <w:p w:rsidR="00AA7754" w:rsidRDefault="00AA7754" w:rsidP="00AA7754">
      <w:pPr>
        <w:pStyle w:val="ConsPlusTitle"/>
        <w:widowControl/>
        <w:ind w:right="175"/>
        <w:rPr>
          <w:rFonts w:ascii="Times New Roman" w:hAnsi="Times New Roman" w:cs="Times New Roman"/>
          <w:b w:val="0"/>
          <w:sz w:val="28"/>
          <w:szCs w:val="28"/>
        </w:rPr>
      </w:pPr>
    </w:p>
    <w:p w:rsidR="00AA7754" w:rsidRDefault="00AA7754" w:rsidP="00AA7754">
      <w:pPr>
        <w:pStyle w:val="ConsPlusTitle"/>
        <w:widowControl/>
        <w:ind w:right="175"/>
        <w:rPr>
          <w:rFonts w:ascii="Times New Roman" w:hAnsi="Times New Roman" w:cs="Times New Roman"/>
          <w:b w:val="0"/>
          <w:sz w:val="28"/>
          <w:szCs w:val="28"/>
        </w:rPr>
      </w:pPr>
    </w:p>
    <w:p w:rsidR="00AA7754" w:rsidRDefault="00AA7754" w:rsidP="00AA7754">
      <w:pPr>
        <w:pStyle w:val="ConsPlusTitle"/>
        <w:widowControl/>
        <w:ind w:right="175"/>
        <w:rPr>
          <w:rFonts w:ascii="Times New Roman" w:hAnsi="Times New Roman" w:cs="Times New Roman"/>
          <w:b w:val="0"/>
          <w:sz w:val="28"/>
          <w:szCs w:val="28"/>
        </w:rPr>
      </w:pPr>
    </w:p>
    <w:p w:rsidR="00AA7754" w:rsidRDefault="00AA7754" w:rsidP="00AA7754">
      <w:pPr>
        <w:pStyle w:val="ConsPlusTitle"/>
        <w:widowControl/>
        <w:ind w:right="175"/>
        <w:rPr>
          <w:rFonts w:ascii="Times New Roman" w:hAnsi="Times New Roman" w:cs="Times New Roman"/>
          <w:b w:val="0"/>
          <w:sz w:val="28"/>
          <w:szCs w:val="28"/>
        </w:rPr>
      </w:pPr>
    </w:p>
    <w:p w:rsidR="00AA7754" w:rsidRDefault="00AA7754" w:rsidP="00AA7754">
      <w:pPr>
        <w:pStyle w:val="ConsPlusTitle"/>
        <w:widowControl/>
        <w:ind w:right="175"/>
        <w:rPr>
          <w:rFonts w:ascii="Times New Roman" w:hAnsi="Times New Roman" w:cs="Times New Roman"/>
          <w:b w:val="0"/>
          <w:sz w:val="28"/>
          <w:szCs w:val="28"/>
        </w:rPr>
      </w:pPr>
    </w:p>
    <w:p w:rsidR="00AA7754" w:rsidRDefault="00AA7754" w:rsidP="00AA7754">
      <w:pPr>
        <w:rPr>
          <w:sz w:val="28"/>
          <w:szCs w:val="28"/>
        </w:rPr>
      </w:pPr>
    </w:p>
    <w:p w:rsidR="00AA7754" w:rsidRDefault="00AA7754" w:rsidP="00AA7754">
      <w:pPr>
        <w:ind w:left="-567" w:firstLine="567"/>
        <w:jc w:val="center"/>
        <w:rPr>
          <w:sz w:val="28"/>
          <w:szCs w:val="28"/>
        </w:rPr>
      </w:pPr>
    </w:p>
    <w:p w:rsidR="00AA7754" w:rsidRDefault="00AA7754" w:rsidP="00AA7754">
      <w:pPr>
        <w:ind w:left="-567" w:firstLine="567"/>
        <w:jc w:val="center"/>
        <w:rPr>
          <w:sz w:val="28"/>
          <w:szCs w:val="28"/>
        </w:rPr>
      </w:pPr>
    </w:p>
    <w:p w:rsidR="00AA7754" w:rsidRPr="00637B65" w:rsidRDefault="00AA7754" w:rsidP="00AA7754">
      <w:pPr>
        <w:ind w:left="-567" w:firstLine="567"/>
        <w:jc w:val="center"/>
        <w:rPr>
          <w:sz w:val="28"/>
          <w:szCs w:val="28"/>
        </w:rPr>
      </w:pPr>
    </w:p>
    <w:p w:rsidR="00AA7754" w:rsidRPr="00637B65" w:rsidRDefault="00AA7754" w:rsidP="00AA7754">
      <w:pPr>
        <w:ind w:left="-567" w:firstLine="567"/>
        <w:jc w:val="center"/>
        <w:rPr>
          <w:sz w:val="28"/>
          <w:szCs w:val="28"/>
        </w:rPr>
      </w:pPr>
      <w:r w:rsidRPr="00637B65">
        <w:rPr>
          <w:sz w:val="28"/>
          <w:szCs w:val="28"/>
        </w:rPr>
        <w:t>201</w:t>
      </w:r>
      <w:r w:rsidR="004B6D96">
        <w:rPr>
          <w:sz w:val="28"/>
          <w:szCs w:val="28"/>
        </w:rPr>
        <w:t>9</w:t>
      </w:r>
      <w:r w:rsidRPr="00637B65">
        <w:rPr>
          <w:sz w:val="28"/>
          <w:szCs w:val="28"/>
        </w:rPr>
        <w:t xml:space="preserve"> год</w:t>
      </w:r>
    </w:p>
    <w:p w:rsidR="00AA7754" w:rsidRPr="00134206" w:rsidRDefault="00AA7754" w:rsidP="00AA7754">
      <w:pPr>
        <w:pStyle w:val="affd"/>
        <w:rPr>
          <w:rFonts w:ascii="Times New Roman" w:hAnsi="Times New Roman"/>
          <w:b w:val="0"/>
          <w:sz w:val="24"/>
          <w:szCs w:val="24"/>
        </w:rPr>
      </w:pPr>
      <w:r w:rsidRPr="00225A1F">
        <w:rPr>
          <w:rFonts w:ascii="Times New Roman" w:hAnsi="Times New Roman"/>
          <w:b w:val="0"/>
          <w:color w:val="auto"/>
        </w:rPr>
        <w:lastRenderedPageBreak/>
        <w:t>Оглавление</w:t>
      </w:r>
    </w:p>
    <w:p w:rsidR="00AA7754" w:rsidRPr="009B5237" w:rsidRDefault="00AA7754" w:rsidP="009B5237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r w:rsidRPr="009B5237">
        <w:rPr>
          <w:rFonts w:ascii="Times New Roman" w:hAnsi="Times New Roman"/>
          <w:sz w:val="28"/>
          <w:szCs w:val="28"/>
        </w:rPr>
        <w:fldChar w:fldCharType="begin"/>
      </w:r>
      <w:r w:rsidRPr="009B5237">
        <w:rPr>
          <w:rFonts w:ascii="Times New Roman" w:hAnsi="Times New Roman"/>
          <w:sz w:val="28"/>
          <w:szCs w:val="28"/>
        </w:rPr>
        <w:instrText xml:space="preserve"> TOC \o "1-3" \h \z \u </w:instrText>
      </w:r>
      <w:r w:rsidRPr="009B5237">
        <w:rPr>
          <w:rFonts w:ascii="Times New Roman" w:hAnsi="Times New Roman"/>
          <w:sz w:val="28"/>
          <w:szCs w:val="28"/>
        </w:rPr>
        <w:fldChar w:fldCharType="separate"/>
      </w:r>
      <w:hyperlink w:anchor="_Toc428729465" w:history="1">
        <w:r w:rsidRPr="009B5237">
          <w:rPr>
            <w:rStyle w:val="a8"/>
            <w:rFonts w:ascii="Times New Roman" w:hAnsi="Times New Roman"/>
            <w:noProof/>
            <w:sz w:val="28"/>
            <w:szCs w:val="28"/>
          </w:rPr>
          <w:t>Введение</w: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_Toc428729465 \h </w:instrTex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D1466E">
          <w:rPr>
            <w:rFonts w:ascii="Times New Roman" w:hAnsi="Times New Roman"/>
            <w:noProof/>
            <w:webHidden/>
            <w:sz w:val="28"/>
            <w:szCs w:val="28"/>
          </w:rPr>
          <w:t>7</w: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AA7754" w:rsidRPr="009B5237" w:rsidRDefault="00873F77" w:rsidP="009B5237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466" w:history="1">
        <w:r w:rsidR="00AA7754" w:rsidRPr="009B5237">
          <w:rPr>
            <w:rStyle w:val="a8"/>
            <w:rFonts w:ascii="Times New Roman" w:hAnsi="Times New Roman"/>
            <w:noProof/>
            <w:sz w:val="28"/>
            <w:szCs w:val="28"/>
          </w:rPr>
          <w:t>УТВЕРЖДАЕМАЯ ЧАСТЬ СХЕМЫ ТЕПЛОСНАБЖЕНИЯ</w: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_Toc428729466 \h </w:instrTex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D1466E">
          <w:rPr>
            <w:rFonts w:ascii="Times New Roman" w:hAnsi="Times New Roman"/>
            <w:noProof/>
            <w:webHidden/>
            <w:sz w:val="28"/>
            <w:szCs w:val="28"/>
          </w:rPr>
          <w:t>9</w: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AA7754" w:rsidRPr="009B5237" w:rsidRDefault="00873F77" w:rsidP="009B5237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467" w:history="1">
        <w:r w:rsidR="00AA7754" w:rsidRPr="009B5237">
          <w:rPr>
            <w:rStyle w:val="a8"/>
            <w:rFonts w:ascii="Times New Roman" w:hAnsi="Times New Roman"/>
            <w:noProof/>
            <w:sz w:val="28"/>
            <w:szCs w:val="28"/>
          </w:rPr>
          <w:t>РАЗДЕЛ 1 ПОКАЗАТЕЛИ ПЕРСПЕКТИВНОГО СПРОСА НА ТЕПЛОВУЮ ЭНЕРГИЮ (МОЩНОСТЬ) И ТЕПЛОНОСИТЕЛЬ В УСТАНОВЛЕННЫХ ГРАНИЦАХ ТЕРРИТОРИИ ПОСЕЛЕНИЯ</w: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_Toc428729467 \h </w:instrTex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D1466E">
          <w:rPr>
            <w:rFonts w:ascii="Times New Roman" w:hAnsi="Times New Roman"/>
            <w:noProof/>
            <w:webHidden/>
            <w:sz w:val="28"/>
            <w:szCs w:val="28"/>
          </w:rPr>
          <w:t>9</w: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AA7754" w:rsidRPr="009B5237" w:rsidRDefault="00873F77" w:rsidP="00A10039">
      <w:pPr>
        <w:pStyle w:val="21"/>
        <w:rPr>
          <w:rFonts w:eastAsia="Times New Roman"/>
          <w:lang w:eastAsia="ru-RU"/>
        </w:rPr>
      </w:pPr>
      <w:hyperlink w:anchor="_Toc428729468" w:history="1">
        <w:r w:rsidR="00AA7754" w:rsidRPr="009B5237">
          <w:rPr>
            <w:rStyle w:val="a8"/>
          </w:rPr>
          <w:t>1.1</w:t>
        </w:r>
        <w:r w:rsidR="009B5237" w:rsidRPr="009B5237">
          <w:rPr>
            <w:rStyle w:val="a8"/>
          </w:rPr>
          <w:t>.</w:t>
        </w:r>
        <w:r w:rsidR="00AA7754" w:rsidRPr="009B5237">
          <w:rPr>
            <w:rStyle w:val="a8"/>
          </w:rPr>
          <w:t xml:space="preserve"> Площадь строительных фондов и приросты площади строительных фондов, подключенных к системе теплоснабжения сельского поселения Леуши</w:t>
        </w:r>
        <w:r w:rsidR="00A10039">
          <w:rPr>
            <w:rStyle w:val="a8"/>
          </w:rPr>
          <w:t>…</w:t>
        </w:r>
        <w:r w:rsidR="00A10039">
          <w:rPr>
            <w:webHidden/>
          </w:rPr>
          <w:t>………………………………………………………………………..</w:t>
        </w:r>
        <w:r w:rsidR="009B5237">
          <w:rPr>
            <w:webHidden/>
          </w:rPr>
          <w:t>…</w:t>
        </w:r>
        <w:r w:rsidR="00AA7754" w:rsidRPr="009B5237">
          <w:rPr>
            <w:webHidden/>
          </w:rPr>
          <w:fldChar w:fldCharType="begin"/>
        </w:r>
        <w:r w:rsidR="00AA7754" w:rsidRPr="009B5237">
          <w:rPr>
            <w:webHidden/>
          </w:rPr>
          <w:instrText xml:space="preserve"> PAGEREF _Toc428729468 \h </w:instrText>
        </w:r>
        <w:r w:rsidR="00AA7754" w:rsidRPr="009B5237">
          <w:rPr>
            <w:webHidden/>
          </w:rPr>
        </w:r>
        <w:r w:rsidR="00AA7754" w:rsidRPr="009B5237">
          <w:rPr>
            <w:webHidden/>
          </w:rPr>
          <w:fldChar w:fldCharType="separate"/>
        </w:r>
        <w:r w:rsidR="00D1466E">
          <w:rPr>
            <w:webHidden/>
          </w:rPr>
          <w:t>9</w:t>
        </w:r>
        <w:r w:rsidR="00AA7754" w:rsidRPr="009B5237">
          <w:rPr>
            <w:webHidden/>
          </w:rPr>
          <w:fldChar w:fldCharType="end"/>
        </w:r>
      </w:hyperlink>
    </w:p>
    <w:p w:rsidR="00AA7754" w:rsidRPr="009B5237" w:rsidRDefault="00873F77" w:rsidP="00A10039">
      <w:pPr>
        <w:pStyle w:val="21"/>
        <w:rPr>
          <w:rFonts w:eastAsia="Times New Roman"/>
          <w:lang w:eastAsia="ru-RU"/>
        </w:rPr>
      </w:pPr>
      <w:hyperlink w:anchor="_Toc428729469" w:history="1">
        <w:r w:rsidR="00AA7754" w:rsidRPr="009B5237">
          <w:rPr>
            <w:rStyle w:val="a8"/>
          </w:rPr>
          <w:t>1.2</w:t>
        </w:r>
        <w:r w:rsidR="00AA7754" w:rsidRPr="009B5237">
          <w:rPr>
            <w:rFonts w:eastAsia="Times New Roman"/>
            <w:lang w:eastAsia="ru-RU"/>
          </w:rPr>
          <w:tab/>
        </w:r>
        <w:r w:rsidR="009B5237" w:rsidRPr="009B5237">
          <w:rPr>
            <w:rFonts w:eastAsia="Times New Roman"/>
            <w:lang w:eastAsia="ru-RU"/>
          </w:rPr>
          <w:t xml:space="preserve">. </w:t>
        </w:r>
        <w:r w:rsidR="00AA7754" w:rsidRPr="009B5237">
          <w:rPr>
            <w:rStyle w:val="a8"/>
          </w:rPr>
          <w:t>Объемы потребления тепловой энергии и приросты потребления тепловой энергии системой теплоснаб</w:t>
        </w:r>
        <w:r w:rsidR="009B5237">
          <w:rPr>
            <w:rStyle w:val="a8"/>
          </w:rPr>
          <w:t>жения сельского поселения Леуши…………………………………………………………………………….</w:t>
        </w:r>
        <w:r w:rsidR="00AA7754" w:rsidRPr="009B5237">
          <w:rPr>
            <w:webHidden/>
          </w:rPr>
          <w:fldChar w:fldCharType="begin"/>
        </w:r>
        <w:r w:rsidR="00AA7754" w:rsidRPr="009B5237">
          <w:rPr>
            <w:webHidden/>
          </w:rPr>
          <w:instrText xml:space="preserve"> PAGEREF _Toc428729469 \h </w:instrText>
        </w:r>
        <w:r w:rsidR="00AA7754" w:rsidRPr="009B5237">
          <w:rPr>
            <w:webHidden/>
          </w:rPr>
        </w:r>
        <w:r w:rsidR="00AA7754" w:rsidRPr="009B5237">
          <w:rPr>
            <w:webHidden/>
          </w:rPr>
          <w:fldChar w:fldCharType="separate"/>
        </w:r>
        <w:r w:rsidR="00D1466E">
          <w:rPr>
            <w:webHidden/>
          </w:rPr>
          <w:t>9</w:t>
        </w:r>
        <w:r w:rsidR="00AA7754" w:rsidRPr="009B5237">
          <w:rPr>
            <w:webHidden/>
          </w:rPr>
          <w:fldChar w:fldCharType="end"/>
        </w:r>
      </w:hyperlink>
    </w:p>
    <w:p w:rsidR="00AA7754" w:rsidRPr="009B5237" w:rsidRDefault="00873F77" w:rsidP="009B5237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470" w:history="1">
        <w:r w:rsidR="00AA7754" w:rsidRPr="009B5237">
          <w:rPr>
            <w:rStyle w:val="a8"/>
            <w:rFonts w:ascii="Times New Roman" w:hAnsi="Times New Roman"/>
            <w:noProof/>
            <w:sz w:val="28"/>
            <w:szCs w:val="28"/>
          </w:rPr>
          <w:t>РАЗДЕЛ 2 ПЕРСПЕКТИВНЫЕ БАЛАНСЫ ТЕПЛОВОЙ МОЩНОСТИ ИСТОЧНИКОВ ТЕПЛОВОЙ ЭНЕРГИИ И ТЕПЛОВОЙ НАГРУЗКИ ПОТРЕБИТЕЛЕЙ</w: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_Toc428729470 \h </w:instrTex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D1466E">
          <w:rPr>
            <w:rFonts w:ascii="Times New Roman" w:hAnsi="Times New Roman"/>
            <w:noProof/>
            <w:webHidden/>
            <w:sz w:val="28"/>
            <w:szCs w:val="28"/>
          </w:rPr>
          <w:t>10</w: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AA7754" w:rsidRPr="001F0A37" w:rsidRDefault="00873F77" w:rsidP="00A10039">
      <w:pPr>
        <w:pStyle w:val="21"/>
        <w:rPr>
          <w:rFonts w:eastAsia="Times New Roman"/>
          <w:lang w:eastAsia="ru-RU"/>
        </w:rPr>
      </w:pPr>
      <w:hyperlink w:anchor="_Toc428729471" w:history="1">
        <w:r w:rsidR="00AA7754" w:rsidRPr="001F0A37">
          <w:rPr>
            <w:rStyle w:val="a8"/>
            <w:bCs w:val="0"/>
          </w:rPr>
          <w:t xml:space="preserve">2.1 </w:t>
        </w:r>
        <w:r w:rsidR="00AA7754" w:rsidRPr="001F0A37">
          <w:rPr>
            <w:rStyle w:val="a8"/>
          </w:rPr>
          <w:t>Ра</w:t>
        </w:r>
        <w:r w:rsidR="001F0A37">
          <w:rPr>
            <w:rStyle w:val="a8"/>
          </w:rPr>
          <w:t>диус эффективного теплоснабжени</w:t>
        </w:r>
        <w:r w:rsidR="00A10039">
          <w:rPr>
            <w:rStyle w:val="a8"/>
          </w:rPr>
          <w:t xml:space="preserve">…………………………. </w:t>
        </w:r>
        <w:r w:rsidR="001F0A37">
          <w:rPr>
            <w:webHidden/>
          </w:rPr>
          <w:t>................</w:t>
        </w:r>
        <w:r w:rsidR="00AA7754" w:rsidRPr="001F0A37">
          <w:rPr>
            <w:webHidden/>
          </w:rPr>
          <w:fldChar w:fldCharType="begin"/>
        </w:r>
        <w:r w:rsidR="00AA7754" w:rsidRPr="001F0A37">
          <w:rPr>
            <w:webHidden/>
          </w:rPr>
          <w:instrText xml:space="preserve"> PAGEREF _Toc428729471 \h </w:instrText>
        </w:r>
        <w:r w:rsidR="00AA7754" w:rsidRPr="001F0A37">
          <w:rPr>
            <w:webHidden/>
          </w:rPr>
        </w:r>
        <w:r w:rsidR="00AA7754" w:rsidRPr="001F0A37">
          <w:rPr>
            <w:webHidden/>
          </w:rPr>
          <w:fldChar w:fldCharType="separate"/>
        </w:r>
        <w:r w:rsidR="00D1466E">
          <w:rPr>
            <w:webHidden/>
          </w:rPr>
          <w:t>10</w:t>
        </w:r>
        <w:r w:rsidR="00AA7754" w:rsidRPr="001F0A37">
          <w:rPr>
            <w:webHidden/>
          </w:rPr>
          <w:fldChar w:fldCharType="end"/>
        </w:r>
      </w:hyperlink>
    </w:p>
    <w:p w:rsidR="00AA7754" w:rsidRPr="009B5237" w:rsidRDefault="00873F77" w:rsidP="00A10039">
      <w:pPr>
        <w:pStyle w:val="21"/>
        <w:rPr>
          <w:rFonts w:eastAsia="Times New Roman"/>
          <w:lang w:eastAsia="ru-RU"/>
        </w:rPr>
      </w:pPr>
      <w:hyperlink w:anchor="_Toc428729472" w:history="1">
        <w:r w:rsidR="00AA7754" w:rsidRPr="009B5237">
          <w:rPr>
            <w:rStyle w:val="a8"/>
          </w:rPr>
          <w:t>2.2</w:t>
        </w:r>
        <w:r w:rsidR="009B5237" w:rsidRPr="009B5237">
          <w:rPr>
            <w:rStyle w:val="a8"/>
          </w:rPr>
          <w:t>.</w:t>
        </w:r>
        <w:r w:rsidR="00AA7754" w:rsidRPr="009B5237">
          <w:rPr>
            <w:rStyle w:val="a8"/>
          </w:rPr>
          <w:t xml:space="preserve"> Описание существующих и перспективных зон действия систем теплоснабжения и источников тепловой энергии</w:t>
        </w:r>
        <w:r w:rsidR="00AA7754" w:rsidRPr="009B5237">
          <w:rPr>
            <w:webHidden/>
          </w:rPr>
          <w:tab/>
        </w:r>
        <w:r w:rsidR="00A10039">
          <w:rPr>
            <w:webHidden/>
          </w:rPr>
          <w:t>…………………………….</w:t>
        </w:r>
        <w:r w:rsidR="00AA7754" w:rsidRPr="009B5237">
          <w:rPr>
            <w:webHidden/>
          </w:rPr>
          <w:fldChar w:fldCharType="begin"/>
        </w:r>
        <w:r w:rsidR="00AA7754" w:rsidRPr="009B5237">
          <w:rPr>
            <w:webHidden/>
          </w:rPr>
          <w:instrText xml:space="preserve"> PAGEREF _Toc428729472 \h </w:instrText>
        </w:r>
        <w:r w:rsidR="00AA7754" w:rsidRPr="009B5237">
          <w:rPr>
            <w:webHidden/>
          </w:rPr>
        </w:r>
        <w:r w:rsidR="00AA7754" w:rsidRPr="009B5237">
          <w:rPr>
            <w:webHidden/>
          </w:rPr>
          <w:fldChar w:fldCharType="separate"/>
        </w:r>
        <w:r w:rsidR="00D1466E">
          <w:rPr>
            <w:webHidden/>
          </w:rPr>
          <w:t>12</w:t>
        </w:r>
        <w:r w:rsidR="00AA7754" w:rsidRPr="009B5237">
          <w:rPr>
            <w:webHidden/>
          </w:rPr>
          <w:fldChar w:fldCharType="end"/>
        </w:r>
      </w:hyperlink>
    </w:p>
    <w:p w:rsidR="00AA7754" w:rsidRPr="009B5237" w:rsidRDefault="00873F77" w:rsidP="00A10039">
      <w:pPr>
        <w:pStyle w:val="21"/>
        <w:rPr>
          <w:rFonts w:eastAsia="Times New Roman"/>
          <w:lang w:eastAsia="ru-RU"/>
        </w:rPr>
      </w:pPr>
      <w:hyperlink w:anchor="_Toc428729473" w:history="1">
        <w:r w:rsidR="00AA7754" w:rsidRPr="009B5237">
          <w:rPr>
            <w:rStyle w:val="a8"/>
            <w:bCs w:val="0"/>
          </w:rPr>
          <w:t>2.3</w:t>
        </w:r>
        <w:r w:rsidR="009B5237" w:rsidRPr="009B5237">
          <w:rPr>
            <w:rStyle w:val="a8"/>
            <w:bCs w:val="0"/>
          </w:rPr>
          <w:t>.</w:t>
        </w:r>
        <w:r w:rsidR="00AA7754" w:rsidRPr="009B5237">
          <w:rPr>
            <w:rStyle w:val="a8"/>
            <w:bCs w:val="0"/>
          </w:rPr>
          <w:t xml:space="preserve"> </w:t>
        </w:r>
        <w:r w:rsidR="00AA7754" w:rsidRPr="009B5237">
          <w:rPr>
            <w:rStyle w:val="a8"/>
          </w:rPr>
          <w:t>Перспективные балансы тепловой мощности и тепловой нагрузки в перспективных зонах действия источников тепловой энергии сельского поселения Леуши.</w:t>
        </w:r>
        <w:r w:rsidR="00AA7754" w:rsidRPr="009B5237">
          <w:rPr>
            <w:webHidden/>
          </w:rPr>
          <w:tab/>
        </w:r>
        <w:r w:rsidR="00A10039">
          <w:rPr>
            <w:webHidden/>
          </w:rPr>
          <w:t>………………………………………………………………</w:t>
        </w:r>
        <w:r w:rsidR="00AA7754" w:rsidRPr="009B5237">
          <w:rPr>
            <w:webHidden/>
          </w:rPr>
          <w:fldChar w:fldCharType="begin"/>
        </w:r>
        <w:r w:rsidR="00AA7754" w:rsidRPr="009B5237">
          <w:rPr>
            <w:webHidden/>
          </w:rPr>
          <w:instrText xml:space="preserve"> PAGEREF _Toc428729473 \h </w:instrText>
        </w:r>
        <w:r w:rsidR="00AA7754" w:rsidRPr="009B5237">
          <w:rPr>
            <w:webHidden/>
          </w:rPr>
        </w:r>
        <w:r w:rsidR="00AA7754" w:rsidRPr="009B5237">
          <w:rPr>
            <w:webHidden/>
          </w:rPr>
          <w:fldChar w:fldCharType="separate"/>
        </w:r>
        <w:r w:rsidR="00D1466E">
          <w:rPr>
            <w:webHidden/>
          </w:rPr>
          <w:t>12</w:t>
        </w:r>
        <w:r w:rsidR="00AA7754" w:rsidRPr="009B5237">
          <w:rPr>
            <w:webHidden/>
          </w:rPr>
          <w:fldChar w:fldCharType="end"/>
        </w:r>
      </w:hyperlink>
    </w:p>
    <w:p w:rsidR="00AA7754" w:rsidRPr="009B5237" w:rsidRDefault="00873F77" w:rsidP="009B5237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474" w:history="1">
        <w:r w:rsidR="00AA7754" w:rsidRPr="009B5237">
          <w:rPr>
            <w:rStyle w:val="a8"/>
            <w:rFonts w:ascii="Times New Roman" w:hAnsi="Times New Roman"/>
            <w:noProof/>
            <w:sz w:val="28"/>
            <w:szCs w:val="28"/>
          </w:rPr>
          <w:t>РАЗДЕЛ 3 ПЕРСПЕКТИВНЫЕ БАЛАНСЫ ТЕПЛОНОСИТЕЛЯ</w: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_Toc428729474 \h </w:instrTex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D1466E">
          <w:rPr>
            <w:rFonts w:ascii="Times New Roman" w:hAnsi="Times New Roman"/>
            <w:noProof/>
            <w:webHidden/>
            <w:sz w:val="28"/>
            <w:szCs w:val="28"/>
          </w:rPr>
          <w:t>17</w: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AA7754" w:rsidRPr="009B5237" w:rsidRDefault="00873F77" w:rsidP="00A10039">
      <w:pPr>
        <w:pStyle w:val="21"/>
        <w:rPr>
          <w:rFonts w:eastAsia="Times New Roman"/>
          <w:lang w:eastAsia="ru-RU"/>
        </w:rPr>
      </w:pPr>
      <w:hyperlink w:anchor="_Toc428729475" w:history="1">
        <w:r w:rsidR="00AA7754" w:rsidRPr="009B5237">
          <w:rPr>
            <w:rStyle w:val="a8"/>
          </w:rPr>
          <w:t>3.1</w:t>
        </w:r>
        <w:r w:rsidR="009B5237" w:rsidRPr="009B5237">
          <w:rPr>
            <w:rStyle w:val="a8"/>
          </w:rPr>
          <w:t>.</w:t>
        </w:r>
        <w:r w:rsidR="00AA7754" w:rsidRPr="009B5237">
          <w:rPr>
            <w:rStyle w:val="a8"/>
          </w:rPr>
          <w:t xml:space="preserve">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</w:t>
        </w:r>
        <w:r w:rsidR="00AA7754" w:rsidRPr="009B5237">
          <w:rPr>
            <w:webHidden/>
          </w:rPr>
          <w:tab/>
        </w:r>
        <w:r w:rsidR="00A10039">
          <w:rPr>
            <w:webHidden/>
          </w:rPr>
          <w:t>……………………………</w:t>
        </w:r>
        <w:r w:rsidR="00AA7754" w:rsidRPr="009B5237">
          <w:rPr>
            <w:webHidden/>
          </w:rPr>
          <w:fldChar w:fldCharType="begin"/>
        </w:r>
        <w:r w:rsidR="00AA7754" w:rsidRPr="009B5237">
          <w:rPr>
            <w:webHidden/>
          </w:rPr>
          <w:instrText xml:space="preserve"> PAGEREF _Toc428729475 \h </w:instrText>
        </w:r>
        <w:r w:rsidR="00AA7754" w:rsidRPr="009B5237">
          <w:rPr>
            <w:webHidden/>
          </w:rPr>
        </w:r>
        <w:r w:rsidR="00AA7754" w:rsidRPr="009B5237">
          <w:rPr>
            <w:webHidden/>
          </w:rPr>
          <w:fldChar w:fldCharType="separate"/>
        </w:r>
        <w:r w:rsidR="00D1466E">
          <w:rPr>
            <w:webHidden/>
          </w:rPr>
          <w:t>17</w:t>
        </w:r>
        <w:r w:rsidR="00AA7754" w:rsidRPr="009B5237">
          <w:rPr>
            <w:webHidden/>
          </w:rPr>
          <w:fldChar w:fldCharType="end"/>
        </w:r>
      </w:hyperlink>
    </w:p>
    <w:p w:rsidR="00AA7754" w:rsidRPr="009B5237" w:rsidRDefault="00873F77" w:rsidP="009B5237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476" w:history="1">
        <w:r w:rsidR="00AA7754" w:rsidRPr="009B5237">
          <w:rPr>
            <w:rStyle w:val="a8"/>
            <w:rFonts w:ascii="Times New Roman" w:hAnsi="Times New Roman"/>
            <w:noProof/>
            <w:sz w:val="28"/>
            <w:szCs w:val="28"/>
          </w:rPr>
          <w:t>РАЗДЕЛ 4 ПРЕДЛОЖЕНИЯ ПО СТРОИТЕЛЬСТВУ, РЕКОНСТРУКЦИИ И ТЕХНИЧЕСКОМУ ПЕРЕВООРУЖЕНИЮ ИСТОЧНИКОВ ТЕПЛОВОЙ ЭНЕРГИИ</w: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_Toc428729476 \h </w:instrTex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D1466E">
          <w:rPr>
            <w:rFonts w:ascii="Times New Roman" w:hAnsi="Times New Roman"/>
            <w:noProof/>
            <w:webHidden/>
            <w:sz w:val="28"/>
            <w:szCs w:val="28"/>
          </w:rPr>
          <w:t>17</w: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AA7754" w:rsidRPr="009B5237" w:rsidRDefault="00873F77" w:rsidP="00A10039">
      <w:pPr>
        <w:pStyle w:val="21"/>
        <w:rPr>
          <w:rFonts w:eastAsia="Times New Roman"/>
          <w:lang w:eastAsia="ru-RU"/>
        </w:rPr>
      </w:pPr>
      <w:hyperlink w:anchor="_Toc428729477" w:history="1">
        <w:r w:rsidR="00AA7754" w:rsidRPr="009B5237">
          <w:rPr>
            <w:rStyle w:val="a8"/>
          </w:rPr>
          <w:t>4.1</w:t>
        </w:r>
        <w:r w:rsidR="009B5237" w:rsidRPr="009B5237">
          <w:rPr>
            <w:rStyle w:val="a8"/>
          </w:rPr>
          <w:t>.</w:t>
        </w:r>
        <w:r w:rsidR="00AA7754" w:rsidRPr="009B5237">
          <w:rPr>
            <w:rStyle w:val="a8"/>
          </w:rPr>
          <w:t xml:space="preserve"> Предложения по строительству источников тепловой энергии, обеспечивающих перспективную тепловую нагрузку на осваиваемых территориях поселения,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</w:t>
        </w:r>
        <w:r w:rsidR="00AA7754" w:rsidRPr="009B5237">
          <w:rPr>
            <w:webHidden/>
          </w:rPr>
          <w:tab/>
        </w:r>
        <w:r w:rsidR="00A10039">
          <w:rPr>
            <w:webHidden/>
          </w:rPr>
          <w:t>…………………………….</w:t>
        </w:r>
        <w:r w:rsidR="00AA7754" w:rsidRPr="009B5237">
          <w:rPr>
            <w:webHidden/>
          </w:rPr>
          <w:fldChar w:fldCharType="begin"/>
        </w:r>
        <w:r w:rsidR="00AA7754" w:rsidRPr="009B5237">
          <w:rPr>
            <w:webHidden/>
          </w:rPr>
          <w:instrText xml:space="preserve"> PAGEREF _Toc428729477 \h </w:instrText>
        </w:r>
        <w:r w:rsidR="00AA7754" w:rsidRPr="009B5237">
          <w:rPr>
            <w:webHidden/>
          </w:rPr>
        </w:r>
        <w:r w:rsidR="00AA7754" w:rsidRPr="009B5237">
          <w:rPr>
            <w:webHidden/>
          </w:rPr>
          <w:fldChar w:fldCharType="separate"/>
        </w:r>
        <w:r w:rsidR="00D1466E">
          <w:rPr>
            <w:webHidden/>
          </w:rPr>
          <w:t>17</w:t>
        </w:r>
        <w:r w:rsidR="00AA7754" w:rsidRPr="009B5237">
          <w:rPr>
            <w:webHidden/>
          </w:rPr>
          <w:fldChar w:fldCharType="end"/>
        </w:r>
      </w:hyperlink>
    </w:p>
    <w:p w:rsidR="00AA7754" w:rsidRPr="009B5237" w:rsidRDefault="00873F77" w:rsidP="00A10039">
      <w:pPr>
        <w:pStyle w:val="21"/>
        <w:rPr>
          <w:rFonts w:eastAsia="Times New Roman"/>
          <w:lang w:eastAsia="ru-RU"/>
        </w:rPr>
      </w:pPr>
      <w:hyperlink w:anchor="_Toc428729478" w:history="1">
        <w:r w:rsidR="00AA7754" w:rsidRPr="009B5237">
          <w:rPr>
            <w:rStyle w:val="a8"/>
          </w:rPr>
          <w:t>4.2</w:t>
        </w:r>
        <w:r w:rsidR="009B5237" w:rsidRPr="009B5237">
          <w:rPr>
            <w:rStyle w:val="a8"/>
          </w:rPr>
          <w:t>.</w:t>
        </w:r>
        <w:r w:rsidR="00AA7754" w:rsidRPr="009B5237">
          <w:rPr>
            <w:rStyle w:val="a8"/>
          </w:rPr>
          <w:t xml:space="preserve"> 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  </w:r>
        <w:r w:rsidR="00AA7754" w:rsidRPr="009B5237">
          <w:rPr>
            <w:webHidden/>
          </w:rPr>
          <w:tab/>
        </w:r>
        <w:r w:rsidR="00A10039">
          <w:rPr>
            <w:webHidden/>
          </w:rPr>
          <w:t>………………..</w:t>
        </w:r>
        <w:r w:rsidR="00AA7754" w:rsidRPr="009B5237">
          <w:rPr>
            <w:webHidden/>
          </w:rPr>
          <w:fldChar w:fldCharType="begin"/>
        </w:r>
        <w:r w:rsidR="00AA7754" w:rsidRPr="009B5237">
          <w:rPr>
            <w:webHidden/>
          </w:rPr>
          <w:instrText xml:space="preserve"> PAGEREF _Toc428729478 \h </w:instrText>
        </w:r>
        <w:r w:rsidR="00AA7754" w:rsidRPr="009B5237">
          <w:rPr>
            <w:webHidden/>
          </w:rPr>
        </w:r>
        <w:r w:rsidR="00AA7754" w:rsidRPr="009B5237">
          <w:rPr>
            <w:webHidden/>
          </w:rPr>
          <w:fldChar w:fldCharType="separate"/>
        </w:r>
        <w:r w:rsidR="00D1466E">
          <w:rPr>
            <w:webHidden/>
          </w:rPr>
          <w:t>17</w:t>
        </w:r>
        <w:r w:rsidR="00AA7754" w:rsidRPr="009B5237">
          <w:rPr>
            <w:webHidden/>
          </w:rPr>
          <w:fldChar w:fldCharType="end"/>
        </w:r>
      </w:hyperlink>
    </w:p>
    <w:p w:rsidR="00AA7754" w:rsidRPr="009B5237" w:rsidRDefault="00873F77" w:rsidP="00A10039">
      <w:pPr>
        <w:pStyle w:val="21"/>
        <w:rPr>
          <w:rFonts w:eastAsia="Times New Roman"/>
          <w:lang w:eastAsia="ru-RU"/>
        </w:rPr>
      </w:pPr>
      <w:hyperlink w:anchor="_Toc428729479" w:history="1">
        <w:r w:rsidR="00AA7754" w:rsidRPr="009B5237">
          <w:rPr>
            <w:rStyle w:val="a8"/>
          </w:rPr>
          <w:t>4.3</w:t>
        </w:r>
        <w:r w:rsidR="009B5237" w:rsidRPr="009B5237">
          <w:rPr>
            <w:rStyle w:val="a8"/>
          </w:rPr>
          <w:t>.</w:t>
        </w:r>
        <w:r w:rsidR="00AA7754" w:rsidRPr="009B5237">
          <w:rPr>
            <w:rStyle w:val="a8"/>
          </w:rPr>
          <w:t xml:space="preserve"> Предложения по техническому перевооружению источников тепловой энергии с целью повышения эффективности работы систем теплоснабжения</w:t>
        </w:r>
        <w:r w:rsidR="00AA7754" w:rsidRPr="009B5237">
          <w:rPr>
            <w:webHidden/>
          </w:rPr>
          <w:tab/>
        </w:r>
        <w:r w:rsidR="00A10039">
          <w:rPr>
            <w:webHidden/>
          </w:rPr>
          <w:t>……………………………………………………………………………………</w:t>
        </w:r>
        <w:r w:rsidR="00AA7754" w:rsidRPr="009B5237">
          <w:rPr>
            <w:webHidden/>
          </w:rPr>
          <w:fldChar w:fldCharType="begin"/>
        </w:r>
        <w:r w:rsidR="00AA7754" w:rsidRPr="009B5237">
          <w:rPr>
            <w:webHidden/>
          </w:rPr>
          <w:instrText xml:space="preserve"> PAGEREF _Toc428729479 \h </w:instrText>
        </w:r>
        <w:r w:rsidR="00AA7754" w:rsidRPr="009B5237">
          <w:rPr>
            <w:webHidden/>
          </w:rPr>
        </w:r>
        <w:r w:rsidR="00AA7754" w:rsidRPr="009B5237">
          <w:rPr>
            <w:webHidden/>
          </w:rPr>
          <w:fldChar w:fldCharType="separate"/>
        </w:r>
        <w:r w:rsidR="00D1466E">
          <w:rPr>
            <w:webHidden/>
          </w:rPr>
          <w:t>18</w:t>
        </w:r>
        <w:r w:rsidR="00AA7754" w:rsidRPr="009B5237">
          <w:rPr>
            <w:webHidden/>
          </w:rPr>
          <w:fldChar w:fldCharType="end"/>
        </w:r>
      </w:hyperlink>
    </w:p>
    <w:p w:rsidR="00AA7754" w:rsidRPr="009B5237" w:rsidRDefault="00873F77" w:rsidP="00A10039">
      <w:pPr>
        <w:pStyle w:val="21"/>
        <w:rPr>
          <w:rFonts w:eastAsia="Times New Roman"/>
          <w:lang w:eastAsia="ru-RU"/>
        </w:rPr>
      </w:pPr>
      <w:hyperlink w:anchor="_Toc428729480" w:history="1">
        <w:r w:rsidR="00AA7754" w:rsidRPr="009B5237">
          <w:rPr>
            <w:rStyle w:val="a8"/>
          </w:rPr>
          <w:t>4.4 Решения о загрузке источников тепловой энергии, распределении (перераспределении) тепловой нагрузки потребителей тепловой энергии в каждой зоне действия системы теплоснабжения между источниками тепловой энергии, поставляющими тепловую энергию в данной системе теплоснабжения.</w:t>
        </w:r>
        <w:r w:rsidR="00AA7754" w:rsidRPr="009B5237">
          <w:rPr>
            <w:webHidden/>
          </w:rPr>
          <w:tab/>
        </w:r>
        <w:r w:rsidR="00A10039">
          <w:rPr>
            <w:webHidden/>
          </w:rPr>
          <w:t>………………………………………………………………..</w:t>
        </w:r>
        <w:r w:rsidR="00AA7754" w:rsidRPr="009B5237">
          <w:rPr>
            <w:webHidden/>
          </w:rPr>
          <w:fldChar w:fldCharType="begin"/>
        </w:r>
        <w:r w:rsidR="00AA7754" w:rsidRPr="009B5237">
          <w:rPr>
            <w:webHidden/>
          </w:rPr>
          <w:instrText xml:space="preserve"> PAGEREF _Toc428729480 \h </w:instrText>
        </w:r>
        <w:r w:rsidR="00AA7754" w:rsidRPr="009B5237">
          <w:rPr>
            <w:webHidden/>
          </w:rPr>
        </w:r>
        <w:r w:rsidR="00AA7754" w:rsidRPr="009B5237">
          <w:rPr>
            <w:webHidden/>
          </w:rPr>
          <w:fldChar w:fldCharType="separate"/>
        </w:r>
        <w:r w:rsidR="00D1466E">
          <w:rPr>
            <w:webHidden/>
          </w:rPr>
          <w:t>18</w:t>
        </w:r>
        <w:r w:rsidR="00AA7754" w:rsidRPr="009B5237">
          <w:rPr>
            <w:webHidden/>
          </w:rPr>
          <w:fldChar w:fldCharType="end"/>
        </w:r>
      </w:hyperlink>
    </w:p>
    <w:p w:rsidR="00AA7754" w:rsidRPr="009B5237" w:rsidRDefault="00873F77" w:rsidP="00A10039">
      <w:pPr>
        <w:pStyle w:val="21"/>
        <w:rPr>
          <w:rFonts w:eastAsia="Times New Roman"/>
          <w:lang w:eastAsia="ru-RU"/>
        </w:rPr>
      </w:pPr>
      <w:hyperlink w:anchor="_Toc428729481" w:history="1">
        <w:r w:rsidR="00AA7754" w:rsidRPr="009B5237">
          <w:rPr>
            <w:rStyle w:val="a8"/>
          </w:rPr>
          <w:t>4.5 Меры по переоборудованию котельных в источники комбинированной выработки</w:t>
        </w:r>
        <w:r w:rsidR="00AA7754" w:rsidRPr="009B5237">
          <w:rPr>
            <w:webHidden/>
          </w:rPr>
          <w:tab/>
        </w:r>
        <w:r w:rsidR="00A10039">
          <w:rPr>
            <w:webHidden/>
          </w:rPr>
          <w:t>……………………………………………………………………….</w:t>
        </w:r>
        <w:r w:rsidR="00AA7754" w:rsidRPr="009B5237">
          <w:rPr>
            <w:webHidden/>
          </w:rPr>
          <w:fldChar w:fldCharType="begin"/>
        </w:r>
        <w:r w:rsidR="00AA7754" w:rsidRPr="009B5237">
          <w:rPr>
            <w:webHidden/>
          </w:rPr>
          <w:instrText xml:space="preserve"> PAGEREF _Toc428729481 \h </w:instrText>
        </w:r>
        <w:r w:rsidR="00AA7754" w:rsidRPr="009B5237">
          <w:rPr>
            <w:webHidden/>
          </w:rPr>
        </w:r>
        <w:r w:rsidR="00AA7754" w:rsidRPr="009B5237">
          <w:rPr>
            <w:webHidden/>
          </w:rPr>
          <w:fldChar w:fldCharType="separate"/>
        </w:r>
        <w:r w:rsidR="00D1466E">
          <w:rPr>
            <w:webHidden/>
          </w:rPr>
          <w:t>18</w:t>
        </w:r>
        <w:r w:rsidR="00AA7754" w:rsidRPr="009B5237">
          <w:rPr>
            <w:webHidden/>
          </w:rPr>
          <w:fldChar w:fldCharType="end"/>
        </w:r>
      </w:hyperlink>
    </w:p>
    <w:p w:rsidR="00AA7754" w:rsidRPr="009B5237" w:rsidRDefault="00873F77" w:rsidP="00A10039">
      <w:pPr>
        <w:pStyle w:val="21"/>
        <w:rPr>
          <w:rFonts w:eastAsia="Times New Roman"/>
          <w:lang w:eastAsia="ru-RU"/>
        </w:rPr>
      </w:pPr>
      <w:hyperlink w:anchor="_Toc428729482" w:history="1">
        <w:r w:rsidR="00AA7754" w:rsidRPr="009B5237">
          <w:rPr>
            <w:rStyle w:val="a8"/>
          </w:rPr>
          <w:t xml:space="preserve">4.6 Меры по переводу котельных, размещенных в существующих и расширяемых зонах действия источников комбинированной выработки тепловой и электрической </w:t>
        </w:r>
        <w:r w:rsidR="00A10039">
          <w:rPr>
            <w:rStyle w:val="a8"/>
          </w:rPr>
          <w:t>энергии, в пиковый режим работы…………..</w:t>
        </w:r>
        <w:r w:rsidR="00AA7754" w:rsidRPr="009B5237">
          <w:rPr>
            <w:webHidden/>
          </w:rPr>
          <w:tab/>
        </w:r>
        <w:r w:rsidR="00AA7754" w:rsidRPr="009B5237">
          <w:rPr>
            <w:webHidden/>
          </w:rPr>
          <w:fldChar w:fldCharType="begin"/>
        </w:r>
        <w:r w:rsidR="00AA7754" w:rsidRPr="009B5237">
          <w:rPr>
            <w:webHidden/>
          </w:rPr>
          <w:instrText xml:space="preserve"> PAGEREF _Toc428729482 \h </w:instrText>
        </w:r>
        <w:r w:rsidR="00AA7754" w:rsidRPr="009B5237">
          <w:rPr>
            <w:webHidden/>
          </w:rPr>
        </w:r>
        <w:r w:rsidR="00AA7754" w:rsidRPr="009B5237">
          <w:rPr>
            <w:webHidden/>
          </w:rPr>
          <w:fldChar w:fldCharType="separate"/>
        </w:r>
        <w:r w:rsidR="00D1466E">
          <w:rPr>
            <w:webHidden/>
          </w:rPr>
          <w:t>18</w:t>
        </w:r>
        <w:r w:rsidR="00AA7754" w:rsidRPr="009B5237">
          <w:rPr>
            <w:webHidden/>
          </w:rPr>
          <w:fldChar w:fldCharType="end"/>
        </w:r>
      </w:hyperlink>
    </w:p>
    <w:p w:rsidR="00AA7754" w:rsidRPr="009B5237" w:rsidRDefault="00873F77" w:rsidP="00A10039">
      <w:pPr>
        <w:pStyle w:val="21"/>
        <w:rPr>
          <w:rFonts w:eastAsia="Times New Roman"/>
          <w:lang w:eastAsia="ru-RU"/>
        </w:rPr>
      </w:pPr>
      <w:hyperlink w:anchor="_Toc428729483" w:history="1">
        <w:r w:rsidR="00AA7754" w:rsidRPr="009B5237">
          <w:rPr>
            <w:rStyle w:val="a8"/>
          </w:rPr>
          <w:t>4.7 Решения о загрузке источников тепловой энергии, распределении (перераспределении) тепловой нагрузки потребителей тепловой энергии в каждой зоне действия системы теплоснабжения между источниками тепловой энергии.</w:t>
        </w:r>
        <w:r w:rsidR="00AA7754" w:rsidRPr="009B5237">
          <w:rPr>
            <w:webHidden/>
          </w:rPr>
          <w:tab/>
        </w:r>
        <w:r w:rsidR="00AA7754" w:rsidRPr="009B5237">
          <w:rPr>
            <w:webHidden/>
          </w:rPr>
          <w:fldChar w:fldCharType="begin"/>
        </w:r>
        <w:r w:rsidR="00AA7754" w:rsidRPr="009B5237">
          <w:rPr>
            <w:webHidden/>
          </w:rPr>
          <w:instrText xml:space="preserve"> PAGEREF _Toc428729483 \h </w:instrText>
        </w:r>
        <w:r w:rsidR="00AA7754" w:rsidRPr="009B5237">
          <w:rPr>
            <w:webHidden/>
          </w:rPr>
        </w:r>
        <w:r w:rsidR="00AA7754" w:rsidRPr="009B5237">
          <w:rPr>
            <w:webHidden/>
          </w:rPr>
          <w:fldChar w:fldCharType="separate"/>
        </w:r>
        <w:r w:rsidR="00D1466E">
          <w:rPr>
            <w:webHidden/>
          </w:rPr>
          <w:t>18</w:t>
        </w:r>
        <w:r w:rsidR="00AA7754" w:rsidRPr="009B5237">
          <w:rPr>
            <w:webHidden/>
          </w:rPr>
          <w:fldChar w:fldCharType="end"/>
        </w:r>
      </w:hyperlink>
    </w:p>
    <w:p w:rsidR="00AA7754" w:rsidRPr="009B5237" w:rsidRDefault="00873F77" w:rsidP="00A10039">
      <w:pPr>
        <w:pStyle w:val="21"/>
        <w:rPr>
          <w:rFonts w:eastAsia="Times New Roman"/>
          <w:lang w:eastAsia="ru-RU"/>
        </w:rPr>
      </w:pPr>
      <w:hyperlink w:anchor="_Toc428729484" w:history="1">
        <w:r w:rsidR="00AA7754" w:rsidRPr="009B5237">
          <w:rPr>
            <w:rStyle w:val="a8"/>
          </w:rPr>
          <w:t>4.8 Оптимальный температурный график отпуска тепловой энергии для каждого источника тепловой энергии или группы источников в системе теплоснабжения, работающей на общую тепловую сеть, устанавливаемый для каждого этапа, и оценку затрат при необходимости его изменения.</w:t>
        </w:r>
        <w:r w:rsidR="00AA7754" w:rsidRPr="009B5237">
          <w:rPr>
            <w:webHidden/>
          </w:rPr>
          <w:tab/>
        </w:r>
        <w:r w:rsidR="00AA7754" w:rsidRPr="009B5237">
          <w:rPr>
            <w:webHidden/>
          </w:rPr>
          <w:fldChar w:fldCharType="begin"/>
        </w:r>
        <w:r w:rsidR="00AA7754" w:rsidRPr="009B5237">
          <w:rPr>
            <w:webHidden/>
          </w:rPr>
          <w:instrText xml:space="preserve"> PAGEREF _Toc428729484 \h </w:instrText>
        </w:r>
        <w:r w:rsidR="00AA7754" w:rsidRPr="009B5237">
          <w:rPr>
            <w:webHidden/>
          </w:rPr>
        </w:r>
        <w:r w:rsidR="00AA7754" w:rsidRPr="009B5237">
          <w:rPr>
            <w:webHidden/>
          </w:rPr>
          <w:fldChar w:fldCharType="separate"/>
        </w:r>
        <w:r w:rsidR="00D1466E">
          <w:rPr>
            <w:webHidden/>
          </w:rPr>
          <w:t>18</w:t>
        </w:r>
        <w:r w:rsidR="00AA7754" w:rsidRPr="009B5237">
          <w:rPr>
            <w:webHidden/>
          </w:rPr>
          <w:fldChar w:fldCharType="end"/>
        </w:r>
      </w:hyperlink>
    </w:p>
    <w:p w:rsidR="00AA7754" w:rsidRPr="009B5237" w:rsidRDefault="00873F77" w:rsidP="00A10039">
      <w:pPr>
        <w:pStyle w:val="21"/>
        <w:rPr>
          <w:rFonts w:eastAsia="Times New Roman"/>
          <w:lang w:eastAsia="ru-RU"/>
        </w:rPr>
      </w:pPr>
      <w:hyperlink w:anchor="_Toc428729485" w:history="1">
        <w:r w:rsidR="00AA7754" w:rsidRPr="009B5237">
          <w:rPr>
            <w:rStyle w:val="a8"/>
          </w:rPr>
          <w:t>РАЗДЕЛ 5 ПРЕДЛОЖЕНИЯ ПО СТРОИТЕЛЬСТВУ И РЕКОНСТРУКЦИИ ТЕПЛОВЫХ СЕТЕЙ</w:t>
        </w:r>
        <w:r w:rsidR="00AA7754" w:rsidRPr="009B5237">
          <w:rPr>
            <w:webHidden/>
          </w:rPr>
          <w:tab/>
        </w:r>
        <w:r w:rsidR="00AA7754" w:rsidRPr="009B5237">
          <w:rPr>
            <w:webHidden/>
          </w:rPr>
          <w:fldChar w:fldCharType="begin"/>
        </w:r>
        <w:r w:rsidR="00AA7754" w:rsidRPr="009B5237">
          <w:rPr>
            <w:webHidden/>
          </w:rPr>
          <w:instrText xml:space="preserve"> PAGEREF _Toc428729485 \h </w:instrText>
        </w:r>
        <w:r w:rsidR="00AA7754" w:rsidRPr="009B5237">
          <w:rPr>
            <w:webHidden/>
          </w:rPr>
        </w:r>
        <w:r w:rsidR="00AA7754" w:rsidRPr="009B5237">
          <w:rPr>
            <w:webHidden/>
          </w:rPr>
          <w:fldChar w:fldCharType="separate"/>
        </w:r>
        <w:r w:rsidR="00D1466E">
          <w:rPr>
            <w:webHidden/>
          </w:rPr>
          <w:t>20</w:t>
        </w:r>
        <w:r w:rsidR="00AA7754" w:rsidRPr="009B5237">
          <w:rPr>
            <w:webHidden/>
          </w:rPr>
          <w:fldChar w:fldCharType="end"/>
        </w:r>
      </w:hyperlink>
    </w:p>
    <w:p w:rsidR="00AA7754" w:rsidRPr="009B5237" w:rsidRDefault="00873F77" w:rsidP="00A10039">
      <w:pPr>
        <w:pStyle w:val="21"/>
        <w:rPr>
          <w:rFonts w:eastAsia="Times New Roman"/>
          <w:lang w:eastAsia="ru-RU"/>
        </w:rPr>
      </w:pPr>
      <w:hyperlink w:anchor="_Toc428729486" w:history="1">
        <w:r w:rsidR="00AA7754" w:rsidRPr="009B5237">
          <w:rPr>
            <w:rStyle w:val="a8"/>
          </w:rPr>
          <w:t>5.1 Предложения по строительству и реконструкции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резервов).</w:t>
        </w:r>
        <w:r w:rsidR="00AA7754" w:rsidRPr="009B5237">
          <w:rPr>
            <w:webHidden/>
          </w:rPr>
          <w:tab/>
        </w:r>
        <w:r w:rsidR="00AA7754" w:rsidRPr="009B5237">
          <w:rPr>
            <w:webHidden/>
          </w:rPr>
          <w:fldChar w:fldCharType="begin"/>
        </w:r>
        <w:r w:rsidR="00AA7754" w:rsidRPr="009B5237">
          <w:rPr>
            <w:webHidden/>
          </w:rPr>
          <w:instrText xml:space="preserve"> PAGEREF _Toc428729486 \h </w:instrText>
        </w:r>
        <w:r w:rsidR="00AA7754" w:rsidRPr="009B5237">
          <w:rPr>
            <w:webHidden/>
          </w:rPr>
        </w:r>
        <w:r w:rsidR="00AA7754" w:rsidRPr="009B5237">
          <w:rPr>
            <w:webHidden/>
          </w:rPr>
          <w:fldChar w:fldCharType="separate"/>
        </w:r>
        <w:r w:rsidR="00D1466E">
          <w:rPr>
            <w:webHidden/>
          </w:rPr>
          <w:t>20</w:t>
        </w:r>
        <w:r w:rsidR="00AA7754" w:rsidRPr="009B5237">
          <w:rPr>
            <w:webHidden/>
          </w:rPr>
          <w:fldChar w:fldCharType="end"/>
        </w:r>
      </w:hyperlink>
    </w:p>
    <w:p w:rsidR="00AA7754" w:rsidRPr="009B5237" w:rsidRDefault="00873F77" w:rsidP="00A10039">
      <w:pPr>
        <w:pStyle w:val="21"/>
        <w:rPr>
          <w:rFonts w:eastAsia="Times New Roman"/>
          <w:lang w:eastAsia="ru-RU"/>
        </w:rPr>
      </w:pPr>
      <w:hyperlink w:anchor="_Toc428729487" w:history="1">
        <w:r w:rsidR="00AA7754" w:rsidRPr="009B5237">
          <w:rPr>
            <w:rStyle w:val="a8"/>
          </w:rPr>
          <w:t>5.2 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поселения, городского округа под жилищную, комплексную или производственную застройку.</w:t>
        </w:r>
        <w:r w:rsidR="00AA7754" w:rsidRPr="009B5237">
          <w:rPr>
            <w:webHidden/>
          </w:rPr>
          <w:tab/>
        </w:r>
        <w:r w:rsidR="00AA7754" w:rsidRPr="009B5237">
          <w:rPr>
            <w:webHidden/>
          </w:rPr>
          <w:fldChar w:fldCharType="begin"/>
        </w:r>
        <w:r w:rsidR="00AA7754" w:rsidRPr="009B5237">
          <w:rPr>
            <w:webHidden/>
          </w:rPr>
          <w:instrText xml:space="preserve"> PAGEREF _Toc428729487 \h </w:instrText>
        </w:r>
        <w:r w:rsidR="00AA7754" w:rsidRPr="009B5237">
          <w:rPr>
            <w:webHidden/>
          </w:rPr>
        </w:r>
        <w:r w:rsidR="00AA7754" w:rsidRPr="009B5237">
          <w:rPr>
            <w:webHidden/>
          </w:rPr>
          <w:fldChar w:fldCharType="separate"/>
        </w:r>
        <w:r w:rsidR="00D1466E">
          <w:rPr>
            <w:webHidden/>
          </w:rPr>
          <w:t>20</w:t>
        </w:r>
        <w:r w:rsidR="00AA7754" w:rsidRPr="009B5237">
          <w:rPr>
            <w:webHidden/>
          </w:rPr>
          <w:fldChar w:fldCharType="end"/>
        </w:r>
      </w:hyperlink>
    </w:p>
    <w:p w:rsidR="00AA7754" w:rsidRPr="009B5237" w:rsidRDefault="00873F77" w:rsidP="00A10039">
      <w:pPr>
        <w:pStyle w:val="21"/>
        <w:rPr>
          <w:rFonts w:eastAsia="Times New Roman"/>
          <w:lang w:eastAsia="ru-RU"/>
        </w:rPr>
      </w:pPr>
      <w:hyperlink w:anchor="_Toc428729488" w:history="1">
        <w:r w:rsidR="00AA7754" w:rsidRPr="009B5237">
          <w:rPr>
            <w:rStyle w:val="a8"/>
          </w:rPr>
          <w:t>5.3 Предложения по строительству и реконструкции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теплоснабжения.</w:t>
        </w:r>
        <w:r w:rsidR="00AA7754" w:rsidRPr="009B5237">
          <w:rPr>
            <w:webHidden/>
          </w:rPr>
          <w:tab/>
        </w:r>
        <w:r w:rsidR="00AA7754" w:rsidRPr="009B5237">
          <w:rPr>
            <w:webHidden/>
          </w:rPr>
          <w:fldChar w:fldCharType="begin"/>
        </w:r>
        <w:r w:rsidR="00AA7754" w:rsidRPr="009B5237">
          <w:rPr>
            <w:webHidden/>
          </w:rPr>
          <w:instrText xml:space="preserve"> PAGEREF _Toc428729488 \h </w:instrText>
        </w:r>
        <w:r w:rsidR="00AA7754" w:rsidRPr="009B5237">
          <w:rPr>
            <w:webHidden/>
          </w:rPr>
        </w:r>
        <w:r w:rsidR="00AA7754" w:rsidRPr="009B5237">
          <w:rPr>
            <w:webHidden/>
          </w:rPr>
          <w:fldChar w:fldCharType="separate"/>
        </w:r>
        <w:r w:rsidR="00D1466E">
          <w:rPr>
            <w:webHidden/>
          </w:rPr>
          <w:t>20</w:t>
        </w:r>
        <w:r w:rsidR="00AA7754" w:rsidRPr="009B5237">
          <w:rPr>
            <w:webHidden/>
          </w:rPr>
          <w:fldChar w:fldCharType="end"/>
        </w:r>
      </w:hyperlink>
    </w:p>
    <w:p w:rsidR="00AA7754" w:rsidRPr="009B5237" w:rsidRDefault="00873F77" w:rsidP="00A10039">
      <w:pPr>
        <w:pStyle w:val="21"/>
        <w:rPr>
          <w:rFonts w:eastAsia="Times New Roman"/>
          <w:lang w:eastAsia="ru-RU"/>
        </w:rPr>
      </w:pPr>
      <w:hyperlink w:anchor="_Toc428729489" w:history="1">
        <w:r w:rsidR="00AA7754" w:rsidRPr="009B5237">
          <w:rPr>
            <w:rStyle w:val="a8"/>
          </w:rPr>
          <w:t>5.4. Предложения по строительству и реконструкции тепловых сетей для обеспечения нормативной надежности и безопасности теплоснабжения.</w:t>
        </w:r>
        <w:r w:rsidR="00AA7754" w:rsidRPr="009B5237">
          <w:rPr>
            <w:webHidden/>
          </w:rPr>
          <w:tab/>
        </w:r>
        <w:r w:rsidR="00AA7754" w:rsidRPr="009B5237">
          <w:rPr>
            <w:webHidden/>
          </w:rPr>
          <w:fldChar w:fldCharType="begin"/>
        </w:r>
        <w:r w:rsidR="00AA7754" w:rsidRPr="009B5237">
          <w:rPr>
            <w:webHidden/>
          </w:rPr>
          <w:instrText xml:space="preserve"> PAGEREF _Toc428729489 \h </w:instrText>
        </w:r>
        <w:r w:rsidR="00AA7754" w:rsidRPr="009B5237">
          <w:rPr>
            <w:webHidden/>
          </w:rPr>
        </w:r>
        <w:r w:rsidR="00AA7754" w:rsidRPr="009B5237">
          <w:rPr>
            <w:webHidden/>
          </w:rPr>
          <w:fldChar w:fldCharType="separate"/>
        </w:r>
        <w:r w:rsidR="00D1466E">
          <w:rPr>
            <w:webHidden/>
          </w:rPr>
          <w:t>20</w:t>
        </w:r>
        <w:r w:rsidR="00AA7754" w:rsidRPr="009B5237">
          <w:rPr>
            <w:webHidden/>
          </w:rPr>
          <w:fldChar w:fldCharType="end"/>
        </w:r>
      </w:hyperlink>
    </w:p>
    <w:p w:rsidR="00AA7754" w:rsidRPr="009B5237" w:rsidRDefault="00873F77" w:rsidP="009B5237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490" w:history="1">
        <w:r w:rsidR="00AA7754" w:rsidRPr="009B5237">
          <w:rPr>
            <w:rStyle w:val="a8"/>
            <w:rFonts w:ascii="Times New Roman" w:hAnsi="Times New Roman"/>
            <w:noProof/>
            <w:sz w:val="28"/>
            <w:szCs w:val="28"/>
          </w:rPr>
          <w:t>РАЗДЕЛ 6 ПЕРСПЕКТИВНЫЕ ТОПЛИВНЫЕ БАЛАНСЫ</w: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_Toc428729490 \h </w:instrTex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D1466E">
          <w:rPr>
            <w:rFonts w:ascii="Times New Roman" w:hAnsi="Times New Roman"/>
            <w:noProof/>
            <w:webHidden/>
            <w:sz w:val="28"/>
            <w:szCs w:val="28"/>
          </w:rPr>
          <w:t>21</w: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AA7754" w:rsidRPr="009B5237" w:rsidRDefault="00873F77" w:rsidP="009B5237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491" w:history="1">
        <w:r w:rsidR="00AA7754" w:rsidRPr="009B5237">
          <w:rPr>
            <w:rStyle w:val="a8"/>
            <w:rFonts w:ascii="Times New Roman" w:hAnsi="Times New Roman"/>
            <w:noProof/>
            <w:sz w:val="28"/>
            <w:szCs w:val="28"/>
          </w:rPr>
          <w:t>РАЗДЕЛ 7 ИНВЕСТИЦИИ В СТРОИТЕЛЬСТВО, РЕКОНСТРУКЦИЮ И ТЕХНИЧЕСКОЕ ПЕРЕВООРУЖЕНИЕ</w: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_Toc428729491 \h </w:instrTex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D1466E">
          <w:rPr>
            <w:rFonts w:ascii="Times New Roman" w:hAnsi="Times New Roman"/>
            <w:noProof/>
            <w:webHidden/>
            <w:sz w:val="28"/>
            <w:szCs w:val="28"/>
          </w:rPr>
          <w:t>22</w: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AA7754" w:rsidRPr="009B5237" w:rsidRDefault="00873F77" w:rsidP="00A10039">
      <w:pPr>
        <w:pStyle w:val="21"/>
        <w:rPr>
          <w:rFonts w:eastAsia="Times New Roman"/>
          <w:lang w:eastAsia="ru-RU"/>
        </w:rPr>
      </w:pPr>
      <w:hyperlink w:anchor="_Toc428729492" w:history="1">
        <w:r w:rsidR="00AA7754" w:rsidRPr="009B5237">
          <w:rPr>
            <w:rStyle w:val="a8"/>
          </w:rPr>
          <w:t>7.1 Предложения по величине необходимых инвестиций в строительство, реконструкцию и техническое перевооружение источников тепловой энергии</w:t>
        </w:r>
        <w:r w:rsidR="00AA7754" w:rsidRPr="009B5237">
          <w:rPr>
            <w:webHidden/>
          </w:rPr>
          <w:tab/>
        </w:r>
        <w:r w:rsidR="00AA7754" w:rsidRPr="009B5237">
          <w:rPr>
            <w:webHidden/>
          </w:rPr>
          <w:fldChar w:fldCharType="begin"/>
        </w:r>
        <w:r w:rsidR="00AA7754" w:rsidRPr="009B5237">
          <w:rPr>
            <w:webHidden/>
          </w:rPr>
          <w:instrText xml:space="preserve"> PAGEREF _Toc428729492 \h </w:instrText>
        </w:r>
        <w:r w:rsidR="00AA7754" w:rsidRPr="009B5237">
          <w:rPr>
            <w:webHidden/>
          </w:rPr>
        </w:r>
        <w:r w:rsidR="00AA7754" w:rsidRPr="009B5237">
          <w:rPr>
            <w:webHidden/>
          </w:rPr>
          <w:fldChar w:fldCharType="separate"/>
        </w:r>
        <w:r w:rsidR="00D1466E">
          <w:rPr>
            <w:webHidden/>
          </w:rPr>
          <w:t>22</w:t>
        </w:r>
        <w:r w:rsidR="00AA7754" w:rsidRPr="009B5237">
          <w:rPr>
            <w:webHidden/>
          </w:rPr>
          <w:fldChar w:fldCharType="end"/>
        </w:r>
      </w:hyperlink>
    </w:p>
    <w:p w:rsidR="00AA7754" w:rsidRPr="009B5237" w:rsidRDefault="00873F77" w:rsidP="00A10039">
      <w:pPr>
        <w:pStyle w:val="21"/>
        <w:rPr>
          <w:rFonts w:eastAsia="Times New Roman"/>
          <w:lang w:eastAsia="ru-RU"/>
        </w:rPr>
      </w:pPr>
      <w:hyperlink w:anchor="_Toc428729493" w:history="1">
        <w:r w:rsidR="00AA7754" w:rsidRPr="009B5237">
          <w:rPr>
            <w:rStyle w:val="a8"/>
          </w:rPr>
          <w:t>7.2 Предложения по величине необходимых инвестиций в строительство, реконструкцию и техническое перевооружение тепловых сетей, насосных станций и тепловых пунктов</w:t>
        </w:r>
        <w:r w:rsidR="00AA7754" w:rsidRPr="009B5237">
          <w:rPr>
            <w:webHidden/>
          </w:rPr>
          <w:tab/>
        </w:r>
        <w:r w:rsidR="00AA7754" w:rsidRPr="009B5237">
          <w:rPr>
            <w:webHidden/>
          </w:rPr>
          <w:fldChar w:fldCharType="begin"/>
        </w:r>
        <w:r w:rsidR="00AA7754" w:rsidRPr="009B5237">
          <w:rPr>
            <w:webHidden/>
          </w:rPr>
          <w:instrText xml:space="preserve"> PAGEREF _Toc428729493 \h </w:instrText>
        </w:r>
        <w:r w:rsidR="00AA7754" w:rsidRPr="009B5237">
          <w:rPr>
            <w:webHidden/>
          </w:rPr>
        </w:r>
        <w:r w:rsidR="00AA7754" w:rsidRPr="009B5237">
          <w:rPr>
            <w:webHidden/>
          </w:rPr>
          <w:fldChar w:fldCharType="separate"/>
        </w:r>
        <w:r w:rsidR="00D1466E">
          <w:rPr>
            <w:webHidden/>
          </w:rPr>
          <w:t>22</w:t>
        </w:r>
        <w:r w:rsidR="00AA7754" w:rsidRPr="009B5237">
          <w:rPr>
            <w:webHidden/>
          </w:rPr>
          <w:fldChar w:fldCharType="end"/>
        </w:r>
      </w:hyperlink>
    </w:p>
    <w:p w:rsidR="00AA7754" w:rsidRPr="009B5237" w:rsidRDefault="00873F77" w:rsidP="00A10039">
      <w:pPr>
        <w:pStyle w:val="21"/>
        <w:rPr>
          <w:rFonts w:eastAsia="Times New Roman"/>
          <w:lang w:eastAsia="ru-RU"/>
        </w:rPr>
      </w:pPr>
      <w:hyperlink w:anchor="_Toc428729494" w:history="1">
        <w:r w:rsidR="00AA7754" w:rsidRPr="009B5237">
          <w:rPr>
            <w:rStyle w:val="a8"/>
          </w:rPr>
          <w:t>7.3 Предложения по величине инвестиций в строительство, реконструкцию и техническое перевооружение в связи с изменениями температурного графика и гидравлического режима работы системы теплоснабжения.</w:t>
        </w:r>
        <w:r w:rsidR="00AA7754" w:rsidRPr="009B5237">
          <w:rPr>
            <w:webHidden/>
          </w:rPr>
          <w:tab/>
        </w:r>
        <w:r w:rsidR="00AA7754" w:rsidRPr="009B5237">
          <w:rPr>
            <w:webHidden/>
          </w:rPr>
          <w:fldChar w:fldCharType="begin"/>
        </w:r>
        <w:r w:rsidR="00AA7754" w:rsidRPr="009B5237">
          <w:rPr>
            <w:webHidden/>
          </w:rPr>
          <w:instrText xml:space="preserve"> PAGEREF _Toc428729494 \h </w:instrText>
        </w:r>
        <w:r w:rsidR="00AA7754" w:rsidRPr="009B5237">
          <w:rPr>
            <w:webHidden/>
          </w:rPr>
        </w:r>
        <w:r w:rsidR="00AA7754" w:rsidRPr="009B5237">
          <w:rPr>
            <w:webHidden/>
          </w:rPr>
          <w:fldChar w:fldCharType="separate"/>
        </w:r>
        <w:r w:rsidR="00D1466E">
          <w:rPr>
            <w:webHidden/>
          </w:rPr>
          <w:t>22</w:t>
        </w:r>
        <w:r w:rsidR="00AA7754" w:rsidRPr="009B5237">
          <w:rPr>
            <w:webHidden/>
          </w:rPr>
          <w:fldChar w:fldCharType="end"/>
        </w:r>
      </w:hyperlink>
    </w:p>
    <w:p w:rsidR="00AA7754" w:rsidRPr="009B5237" w:rsidRDefault="00873F77" w:rsidP="009B5237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495" w:history="1">
        <w:r w:rsidR="00AA7754" w:rsidRPr="009B5237">
          <w:rPr>
            <w:rStyle w:val="a8"/>
            <w:rFonts w:ascii="Times New Roman" w:hAnsi="Times New Roman"/>
            <w:noProof/>
            <w:sz w:val="28"/>
            <w:szCs w:val="28"/>
          </w:rPr>
          <w:t>РАЗДЕЛ 8 РЕШЕНИЕ ОБ ОПРЕДЕЛЕНИИ ЕДИНОЙ ТЕПЛОСНАБЖАЮЩЕЙ ОРГАНИЗАЦИИ (ОРГАНИЗАЦИЙ)</w: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_Toc428729495 \h </w:instrTex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D1466E">
          <w:rPr>
            <w:rFonts w:ascii="Times New Roman" w:hAnsi="Times New Roman"/>
            <w:noProof/>
            <w:webHidden/>
            <w:sz w:val="28"/>
            <w:szCs w:val="28"/>
          </w:rPr>
          <w:t>22</w: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AA7754" w:rsidRPr="009B5237" w:rsidRDefault="00873F77" w:rsidP="009B5237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496" w:history="1">
        <w:r w:rsidR="00AA7754" w:rsidRPr="009B5237">
          <w:rPr>
            <w:rStyle w:val="a8"/>
            <w:rFonts w:ascii="Times New Roman" w:hAnsi="Times New Roman"/>
            <w:noProof/>
            <w:sz w:val="28"/>
            <w:szCs w:val="28"/>
          </w:rPr>
          <w:t>РАЗДЕЛ 9 РЕШЕНИЯ О РАСПРЕДЕЛЕНИИ ТЕПЛОВОЙ НАГРУЗКИ МЕЖДУ ИСТОЧНИКАМИ ТЕПЛОВОЙ ЭНЕРГИИ</w: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_Toc428729496 \h </w:instrTex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D1466E">
          <w:rPr>
            <w:rFonts w:ascii="Times New Roman" w:hAnsi="Times New Roman"/>
            <w:noProof/>
            <w:webHidden/>
            <w:sz w:val="28"/>
            <w:szCs w:val="28"/>
          </w:rPr>
          <w:t>25</w: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AA7754" w:rsidRPr="009B5237" w:rsidRDefault="00873F77" w:rsidP="009B5237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497" w:history="1">
        <w:r w:rsidR="00AA7754" w:rsidRPr="009B5237">
          <w:rPr>
            <w:rStyle w:val="a8"/>
            <w:rFonts w:ascii="Times New Roman" w:hAnsi="Times New Roman"/>
            <w:noProof/>
            <w:sz w:val="28"/>
            <w:szCs w:val="28"/>
          </w:rPr>
          <w:t>РАЗДЕЛ 10 РЕШЕНИЯ ПО БЕСХОЗЯЙНЫМ ТЕПЛОВЫМ СЕТЯМ</w: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_Toc428729497 \h </w:instrTex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D1466E">
          <w:rPr>
            <w:rFonts w:ascii="Times New Roman" w:hAnsi="Times New Roman"/>
            <w:noProof/>
            <w:webHidden/>
            <w:sz w:val="28"/>
            <w:szCs w:val="28"/>
          </w:rPr>
          <w:t>25</w: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AA7754" w:rsidRPr="009B5237" w:rsidRDefault="00873F77" w:rsidP="009B5237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498" w:history="1">
        <w:r w:rsidR="00AA7754" w:rsidRPr="009B5237">
          <w:rPr>
            <w:rStyle w:val="a8"/>
            <w:rFonts w:ascii="Times New Roman" w:hAnsi="Times New Roman"/>
            <w:noProof/>
            <w:sz w:val="28"/>
            <w:szCs w:val="28"/>
          </w:rPr>
          <w:t>ВЫВОДЫ И РЕКОМЕНДАЦИИ</w: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_Toc428729498 \h </w:instrTex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D1466E">
          <w:rPr>
            <w:rFonts w:ascii="Times New Roman" w:hAnsi="Times New Roman"/>
            <w:noProof/>
            <w:webHidden/>
            <w:sz w:val="28"/>
            <w:szCs w:val="28"/>
          </w:rPr>
          <w:t>25</w: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AA7754" w:rsidRPr="009B5237" w:rsidRDefault="00873F77" w:rsidP="009B5237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499" w:history="1">
        <w:r w:rsidR="00AA7754" w:rsidRPr="009B5237">
          <w:rPr>
            <w:rStyle w:val="a8"/>
            <w:rFonts w:ascii="Times New Roman" w:hAnsi="Times New Roman"/>
            <w:noProof/>
            <w:sz w:val="28"/>
            <w:szCs w:val="28"/>
          </w:rPr>
          <w:t>ОБОСНОВЫВАЮЩИЕ МАТЕРИАЛЫ К СХЕМЕ ТЕПЛОСНАБЖЕНИЯ</w: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_Toc428729499 \h </w:instrTex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D1466E">
          <w:rPr>
            <w:rFonts w:ascii="Times New Roman" w:hAnsi="Times New Roman"/>
            <w:noProof/>
            <w:webHidden/>
            <w:sz w:val="28"/>
            <w:szCs w:val="28"/>
          </w:rPr>
          <w:t>27</w: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AA7754" w:rsidRPr="009B5237" w:rsidRDefault="00873F77" w:rsidP="009B5237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500" w:history="1">
        <w:r w:rsidR="00AA7754" w:rsidRPr="009B5237">
          <w:rPr>
            <w:rStyle w:val="a8"/>
            <w:rFonts w:ascii="Times New Roman" w:hAnsi="Times New Roman"/>
            <w:noProof/>
            <w:sz w:val="28"/>
            <w:szCs w:val="28"/>
          </w:rPr>
          <w:t>ГЛАВА 1 СУЩЕСТВУЮЩЕЕ ПОЛОЖЕНИЕ В СФЕРЕ ПРОИЗВОДСТВА, ПЕРЕДАЧИ И ПОТРЕБЛЕНИЯ ТЕПЛОВОЙ ЭНЕРГИИ ДЛЯ ЦЕЛЕЙ ТЕПЛОСНАБЖЕНИЯ</w: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_Toc428729500 \h </w:instrTex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D1466E">
          <w:rPr>
            <w:rFonts w:ascii="Times New Roman" w:hAnsi="Times New Roman"/>
            <w:noProof/>
            <w:webHidden/>
            <w:sz w:val="28"/>
            <w:szCs w:val="28"/>
          </w:rPr>
          <w:t>27</w: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AA7754" w:rsidRPr="009B5237" w:rsidRDefault="00873F77" w:rsidP="00A10039">
      <w:pPr>
        <w:pStyle w:val="21"/>
        <w:rPr>
          <w:rFonts w:eastAsia="Times New Roman"/>
          <w:lang w:eastAsia="ru-RU"/>
        </w:rPr>
      </w:pPr>
      <w:hyperlink w:anchor="_Toc428729501" w:history="1">
        <w:r w:rsidR="00AA7754" w:rsidRPr="009B5237">
          <w:rPr>
            <w:rStyle w:val="a8"/>
          </w:rPr>
          <w:t>Часть 1 Функциональная структура теплоснабжения</w:t>
        </w:r>
        <w:r w:rsidR="00AA7754" w:rsidRPr="009B5237">
          <w:rPr>
            <w:webHidden/>
          </w:rPr>
          <w:tab/>
        </w:r>
        <w:r w:rsidR="00AA7754" w:rsidRPr="009B5237">
          <w:rPr>
            <w:webHidden/>
          </w:rPr>
          <w:fldChar w:fldCharType="begin"/>
        </w:r>
        <w:r w:rsidR="00AA7754" w:rsidRPr="009B5237">
          <w:rPr>
            <w:webHidden/>
          </w:rPr>
          <w:instrText xml:space="preserve"> PAGEREF _Toc428729501 \h </w:instrText>
        </w:r>
        <w:r w:rsidR="00AA7754" w:rsidRPr="009B5237">
          <w:rPr>
            <w:webHidden/>
          </w:rPr>
        </w:r>
        <w:r w:rsidR="00AA7754" w:rsidRPr="009B5237">
          <w:rPr>
            <w:webHidden/>
          </w:rPr>
          <w:fldChar w:fldCharType="separate"/>
        </w:r>
        <w:r w:rsidR="00D1466E">
          <w:rPr>
            <w:webHidden/>
          </w:rPr>
          <w:t>27</w:t>
        </w:r>
        <w:r w:rsidR="00AA7754" w:rsidRPr="009B5237">
          <w:rPr>
            <w:webHidden/>
          </w:rPr>
          <w:fldChar w:fldCharType="end"/>
        </w:r>
      </w:hyperlink>
    </w:p>
    <w:p w:rsidR="00AA7754" w:rsidRPr="009B5237" w:rsidRDefault="00873F77" w:rsidP="00A10039">
      <w:pPr>
        <w:pStyle w:val="21"/>
        <w:rPr>
          <w:rFonts w:eastAsia="Times New Roman"/>
          <w:lang w:eastAsia="ru-RU"/>
        </w:rPr>
      </w:pPr>
      <w:hyperlink w:anchor="_Toc428729502" w:history="1">
        <w:r w:rsidR="00AA7754" w:rsidRPr="009B5237">
          <w:rPr>
            <w:rStyle w:val="a8"/>
          </w:rPr>
          <w:t>Часть 2 Источники тепловой энергии</w:t>
        </w:r>
        <w:r w:rsidR="00AA7754" w:rsidRPr="009B5237">
          <w:rPr>
            <w:webHidden/>
          </w:rPr>
          <w:tab/>
        </w:r>
        <w:r w:rsidR="00AA7754" w:rsidRPr="009B5237">
          <w:rPr>
            <w:webHidden/>
          </w:rPr>
          <w:fldChar w:fldCharType="begin"/>
        </w:r>
        <w:r w:rsidR="00AA7754" w:rsidRPr="009B5237">
          <w:rPr>
            <w:webHidden/>
          </w:rPr>
          <w:instrText xml:space="preserve"> PAGEREF _Toc428729502 \h </w:instrText>
        </w:r>
        <w:r w:rsidR="00AA7754" w:rsidRPr="009B5237">
          <w:rPr>
            <w:webHidden/>
          </w:rPr>
        </w:r>
        <w:r w:rsidR="00AA7754" w:rsidRPr="009B5237">
          <w:rPr>
            <w:webHidden/>
          </w:rPr>
          <w:fldChar w:fldCharType="separate"/>
        </w:r>
        <w:r w:rsidR="00D1466E">
          <w:rPr>
            <w:webHidden/>
          </w:rPr>
          <w:t>27</w:t>
        </w:r>
        <w:r w:rsidR="00AA7754" w:rsidRPr="009B5237">
          <w:rPr>
            <w:webHidden/>
          </w:rPr>
          <w:fldChar w:fldCharType="end"/>
        </w:r>
      </w:hyperlink>
    </w:p>
    <w:p w:rsidR="00AA7754" w:rsidRPr="009B5237" w:rsidRDefault="00873F77" w:rsidP="00A10039">
      <w:pPr>
        <w:pStyle w:val="21"/>
        <w:rPr>
          <w:rFonts w:eastAsia="Times New Roman"/>
          <w:lang w:eastAsia="ru-RU"/>
        </w:rPr>
      </w:pPr>
      <w:hyperlink w:anchor="_Toc428729503" w:history="1">
        <w:r w:rsidR="00AA7754" w:rsidRPr="009B5237">
          <w:rPr>
            <w:rStyle w:val="a8"/>
          </w:rPr>
          <w:t>Часть 3 Тепловые сети, сооружения на них и тепловые пункты</w:t>
        </w:r>
        <w:r w:rsidR="00AA7754" w:rsidRPr="009B5237">
          <w:rPr>
            <w:webHidden/>
          </w:rPr>
          <w:tab/>
        </w:r>
        <w:r w:rsidR="00AA7754" w:rsidRPr="009B5237">
          <w:rPr>
            <w:webHidden/>
          </w:rPr>
          <w:fldChar w:fldCharType="begin"/>
        </w:r>
        <w:r w:rsidR="00AA7754" w:rsidRPr="009B5237">
          <w:rPr>
            <w:webHidden/>
          </w:rPr>
          <w:instrText xml:space="preserve"> PAGEREF _Toc428729503 \h </w:instrText>
        </w:r>
        <w:r w:rsidR="00AA7754" w:rsidRPr="009B5237">
          <w:rPr>
            <w:webHidden/>
          </w:rPr>
        </w:r>
        <w:r w:rsidR="00AA7754" w:rsidRPr="009B5237">
          <w:rPr>
            <w:webHidden/>
          </w:rPr>
          <w:fldChar w:fldCharType="separate"/>
        </w:r>
        <w:r w:rsidR="00D1466E">
          <w:rPr>
            <w:webHidden/>
          </w:rPr>
          <w:t>29</w:t>
        </w:r>
        <w:r w:rsidR="00AA7754" w:rsidRPr="009B5237">
          <w:rPr>
            <w:webHidden/>
          </w:rPr>
          <w:fldChar w:fldCharType="end"/>
        </w:r>
      </w:hyperlink>
    </w:p>
    <w:p w:rsidR="00AA7754" w:rsidRPr="009B5237" w:rsidRDefault="00873F77" w:rsidP="00A10039">
      <w:pPr>
        <w:pStyle w:val="21"/>
        <w:rPr>
          <w:rFonts w:eastAsia="Times New Roman"/>
          <w:lang w:eastAsia="ru-RU"/>
        </w:rPr>
      </w:pPr>
      <w:hyperlink w:anchor="_Toc428729504" w:history="1">
        <w:r w:rsidR="00AA7754" w:rsidRPr="009B5237">
          <w:rPr>
            <w:rStyle w:val="a8"/>
          </w:rPr>
          <w:t>Часть 4 Зоны действия источников тепловой энергии</w:t>
        </w:r>
        <w:r w:rsidR="00AA7754" w:rsidRPr="009B5237">
          <w:rPr>
            <w:webHidden/>
          </w:rPr>
          <w:tab/>
        </w:r>
        <w:r w:rsidR="00AA7754" w:rsidRPr="009B5237">
          <w:rPr>
            <w:webHidden/>
          </w:rPr>
          <w:fldChar w:fldCharType="begin"/>
        </w:r>
        <w:r w:rsidR="00AA7754" w:rsidRPr="009B5237">
          <w:rPr>
            <w:webHidden/>
          </w:rPr>
          <w:instrText xml:space="preserve"> PAGEREF _Toc428729504 \h </w:instrText>
        </w:r>
        <w:r w:rsidR="00AA7754" w:rsidRPr="009B5237">
          <w:rPr>
            <w:webHidden/>
          </w:rPr>
        </w:r>
        <w:r w:rsidR="00AA7754" w:rsidRPr="009B5237">
          <w:rPr>
            <w:webHidden/>
          </w:rPr>
          <w:fldChar w:fldCharType="separate"/>
        </w:r>
        <w:r w:rsidR="00D1466E">
          <w:rPr>
            <w:webHidden/>
          </w:rPr>
          <w:t>33</w:t>
        </w:r>
        <w:r w:rsidR="00AA7754" w:rsidRPr="009B5237">
          <w:rPr>
            <w:webHidden/>
          </w:rPr>
          <w:fldChar w:fldCharType="end"/>
        </w:r>
      </w:hyperlink>
    </w:p>
    <w:p w:rsidR="00AA7754" w:rsidRPr="009B5237" w:rsidRDefault="00873F77" w:rsidP="00A10039">
      <w:pPr>
        <w:pStyle w:val="21"/>
        <w:rPr>
          <w:rFonts w:eastAsia="Times New Roman"/>
          <w:lang w:eastAsia="ru-RU"/>
        </w:rPr>
      </w:pPr>
      <w:hyperlink w:anchor="_Toc428729505" w:history="1">
        <w:r w:rsidR="00AA7754" w:rsidRPr="009B5237">
          <w:rPr>
            <w:rStyle w:val="a8"/>
          </w:rPr>
          <w:t>Часть 5 Тепловые нагрузки потребителей тепловой энергии, групп потребителей тепловой энергии в зонах действия источников тепловой энергии</w:t>
        </w:r>
        <w:r w:rsidR="00AA7754" w:rsidRPr="009B5237">
          <w:rPr>
            <w:webHidden/>
          </w:rPr>
          <w:tab/>
        </w:r>
        <w:r w:rsidR="00AA7754" w:rsidRPr="009B5237">
          <w:rPr>
            <w:webHidden/>
          </w:rPr>
          <w:fldChar w:fldCharType="begin"/>
        </w:r>
        <w:r w:rsidR="00AA7754" w:rsidRPr="009B5237">
          <w:rPr>
            <w:webHidden/>
          </w:rPr>
          <w:instrText xml:space="preserve"> PAGEREF _Toc428729505 \h </w:instrText>
        </w:r>
        <w:r w:rsidR="00AA7754" w:rsidRPr="009B5237">
          <w:rPr>
            <w:webHidden/>
          </w:rPr>
        </w:r>
        <w:r w:rsidR="00AA7754" w:rsidRPr="009B5237">
          <w:rPr>
            <w:webHidden/>
          </w:rPr>
          <w:fldChar w:fldCharType="separate"/>
        </w:r>
        <w:r w:rsidR="00D1466E">
          <w:rPr>
            <w:webHidden/>
          </w:rPr>
          <w:t>35</w:t>
        </w:r>
        <w:r w:rsidR="00AA7754" w:rsidRPr="009B5237">
          <w:rPr>
            <w:webHidden/>
          </w:rPr>
          <w:fldChar w:fldCharType="end"/>
        </w:r>
      </w:hyperlink>
    </w:p>
    <w:p w:rsidR="00AA7754" w:rsidRPr="009B5237" w:rsidRDefault="00873F77" w:rsidP="00A10039">
      <w:pPr>
        <w:pStyle w:val="21"/>
        <w:rPr>
          <w:rFonts w:eastAsia="Times New Roman"/>
          <w:lang w:eastAsia="ru-RU"/>
        </w:rPr>
      </w:pPr>
      <w:hyperlink w:anchor="_Toc428729506" w:history="1">
        <w:r w:rsidR="00AA7754" w:rsidRPr="009B5237">
          <w:rPr>
            <w:rStyle w:val="a8"/>
          </w:rPr>
          <w:t>Часть 6 Балансы тепловой мощности и тепловой нагрузки в зонах действия источников тепловой энергии</w:t>
        </w:r>
        <w:r w:rsidR="00AA7754" w:rsidRPr="009B5237">
          <w:rPr>
            <w:webHidden/>
          </w:rPr>
          <w:tab/>
        </w:r>
        <w:r w:rsidR="00AA7754" w:rsidRPr="009B5237">
          <w:rPr>
            <w:webHidden/>
          </w:rPr>
          <w:fldChar w:fldCharType="begin"/>
        </w:r>
        <w:r w:rsidR="00AA7754" w:rsidRPr="009B5237">
          <w:rPr>
            <w:webHidden/>
          </w:rPr>
          <w:instrText xml:space="preserve"> PAGEREF _Toc428729506 \h </w:instrText>
        </w:r>
        <w:r w:rsidR="00AA7754" w:rsidRPr="009B5237">
          <w:rPr>
            <w:webHidden/>
          </w:rPr>
        </w:r>
        <w:r w:rsidR="00AA7754" w:rsidRPr="009B5237">
          <w:rPr>
            <w:webHidden/>
          </w:rPr>
          <w:fldChar w:fldCharType="separate"/>
        </w:r>
        <w:r w:rsidR="00D1466E">
          <w:rPr>
            <w:webHidden/>
          </w:rPr>
          <w:t>35</w:t>
        </w:r>
        <w:r w:rsidR="00AA7754" w:rsidRPr="009B5237">
          <w:rPr>
            <w:webHidden/>
          </w:rPr>
          <w:fldChar w:fldCharType="end"/>
        </w:r>
      </w:hyperlink>
    </w:p>
    <w:p w:rsidR="00AA7754" w:rsidRPr="009B5237" w:rsidRDefault="00873F77" w:rsidP="00A10039">
      <w:pPr>
        <w:pStyle w:val="21"/>
        <w:rPr>
          <w:rFonts w:eastAsia="Times New Roman"/>
          <w:lang w:eastAsia="ru-RU"/>
        </w:rPr>
      </w:pPr>
      <w:hyperlink w:anchor="_Toc428729507" w:history="1">
        <w:r w:rsidR="00AA7754" w:rsidRPr="009B5237">
          <w:rPr>
            <w:rStyle w:val="a8"/>
          </w:rPr>
          <w:t>Часть 7 Балансы теплоносителя</w:t>
        </w:r>
        <w:r w:rsidR="00AA7754" w:rsidRPr="009B5237">
          <w:rPr>
            <w:webHidden/>
          </w:rPr>
          <w:tab/>
        </w:r>
        <w:r w:rsidR="00AA7754" w:rsidRPr="009B5237">
          <w:rPr>
            <w:webHidden/>
          </w:rPr>
          <w:fldChar w:fldCharType="begin"/>
        </w:r>
        <w:r w:rsidR="00AA7754" w:rsidRPr="009B5237">
          <w:rPr>
            <w:webHidden/>
          </w:rPr>
          <w:instrText xml:space="preserve"> PAGEREF _Toc428729507 \h </w:instrText>
        </w:r>
        <w:r w:rsidR="00AA7754" w:rsidRPr="009B5237">
          <w:rPr>
            <w:webHidden/>
          </w:rPr>
        </w:r>
        <w:r w:rsidR="00AA7754" w:rsidRPr="009B5237">
          <w:rPr>
            <w:webHidden/>
          </w:rPr>
          <w:fldChar w:fldCharType="separate"/>
        </w:r>
        <w:r w:rsidR="00D1466E">
          <w:rPr>
            <w:webHidden/>
          </w:rPr>
          <w:t>36</w:t>
        </w:r>
        <w:r w:rsidR="00AA7754" w:rsidRPr="009B5237">
          <w:rPr>
            <w:webHidden/>
          </w:rPr>
          <w:fldChar w:fldCharType="end"/>
        </w:r>
      </w:hyperlink>
    </w:p>
    <w:p w:rsidR="00AA7754" w:rsidRPr="009B5237" w:rsidRDefault="00873F77" w:rsidP="00A10039">
      <w:pPr>
        <w:pStyle w:val="21"/>
        <w:rPr>
          <w:rFonts w:eastAsia="Times New Roman"/>
          <w:lang w:eastAsia="ru-RU"/>
        </w:rPr>
      </w:pPr>
      <w:hyperlink w:anchor="_Toc428729508" w:history="1">
        <w:r w:rsidR="00AA7754" w:rsidRPr="009B5237">
          <w:rPr>
            <w:rStyle w:val="a8"/>
          </w:rPr>
          <w:t>Часть 8 Топливные балансы источников тепловой энергии и система обеспечения топливом</w:t>
        </w:r>
        <w:r w:rsidR="00AA7754" w:rsidRPr="009B5237">
          <w:rPr>
            <w:webHidden/>
          </w:rPr>
          <w:tab/>
        </w:r>
        <w:r w:rsidR="00AA7754" w:rsidRPr="009B5237">
          <w:rPr>
            <w:webHidden/>
          </w:rPr>
          <w:fldChar w:fldCharType="begin"/>
        </w:r>
        <w:r w:rsidR="00AA7754" w:rsidRPr="009B5237">
          <w:rPr>
            <w:webHidden/>
          </w:rPr>
          <w:instrText xml:space="preserve"> PAGEREF _Toc428729508 \h </w:instrText>
        </w:r>
        <w:r w:rsidR="00AA7754" w:rsidRPr="009B5237">
          <w:rPr>
            <w:webHidden/>
          </w:rPr>
        </w:r>
        <w:r w:rsidR="00AA7754" w:rsidRPr="009B5237">
          <w:rPr>
            <w:webHidden/>
          </w:rPr>
          <w:fldChar w:fldCharType="separate"/>
        </w:r>
        <w:r w:rsidR="00D1466E">
          <w:rPr>
            <w:webHidden/>
          </w:rPr>
          <w:t>36</w:t>
        </w:r>
        <w:r w:rsidR="00AA7754" w:rsidRPr="009B5237">
          <w:rPr>
            <w:webHidden/>
          </w:rPr>
          <w:fldChar w:fldCharType="end"/>
        </w:r>
      </w:hyperlink>
    </w:p>
    <w:p w:rsidR="00AA7754" w:rsidRPr="009B5237" w:rsidRDefault="00873F77" w:rsidP="00A10039">
      <w:pPr>
        <w:pStyle w:val="21"/>
        <w:rPr>
          <w:rFonts w:eastAsia="Times New Roman"/>
          <w:lang w:eastAsia="ru-RU"/>
        </w:rPr>
      </w:pPr>
      <w:hyperlink w:anchor="_Toc428729509" w:history="1">
        <w:r w:rsidR="00AA7754" w:rsidRPr="009B5237">
          <w:rPr>
            <w:rStyle w:val="a8"/>
          </w:rPr>
          <w:t>Часть 9 Надежность теплоснабжения</w:t>
        </w:r>
        <w:r w:rsidR="00AA7754" w:rsidRPr="009B5237">
          <w:rPr>
            <w:webHidden/>
          </w:rPr>
          <w:tab/>
        </w:r>
        <w:r w:rsidR="00AA7754" w:rsidRPr="009B5237">
          <w:rPr>
            <w:webHidden/>
          </w:rPr>
          <w:fldChar w:fldCharType="begin"/>
        </w:r>
        <w:r w:rsidR="00AA7754" w:rsidRPr="009B5237">
          <w:rPr>
            <w:webHidden/>
          </w:rPr>
          <w:instrText xml:space="preserve"> PAGEREF _Toc428729509 \h </w:instrText>
        </w:r>
        <w:r w:rsidR="00AA7754" w:rsidRPr="009B5237">
          <w:rPr>
            <w:webHidden/>
          </w:rPr>
        </w:r>
        <w:r w:rsidR="00AA7754" w:rsidRPr="009B5237">
          <w:rPr>
            <w:webHidden/>
          </w:rPr>
          <w:fldChar w:fldCharType="separate"/>
        </w:r>
        <w:r w:rsidR="00D1466E">
          <w:rPr>
            <w:webHidden/>
          </w:rPr>
          <w:t>36</w:t>
        </w:r>
        <w:r w:rsidR="00AA7754" w:rsidRPr="009B5237">
          <w:rPr>
            <w:webHidden/>
          </w:rPr>
          <w:fldChar w:fldCharType="end"/>
        </w:r>
      </w:hyperlink>
    </w:p>
    <w:p w:rsidR="00AA7754" w:rsidRPr="009B5237" w:rsidRDefault="00873F77" w:rsidP="00A10039">
      <w:pPr>
        <w:pStyle w:val="21"/>
        <w:rPr>
          <w:rFonts w:eastAsia="Times New Roman"/>
          <w:lang w:eastAsia="ru-RU"/>
        </w:rPr>
      </w:pPr>
      <w:hyperlink w:anchor="_Toc428729510" w:history="1">
        <w:r w:rsidR="00AA7754" w:rsidRPr="009B5237">
          <w:rPr>
            <w:rStyle w:val="a8"/>
          </w:rPr>
          <w:t>Часть 10 Технико-экономические показатели теплоснабжающих и теплосетевых организаций</w:t>
        </w:r>
        <w:r w:rsidR="00AA7754" w:rsidRPr="009B5237">
          <w:rPr>
            <w:webHidden/>
          </w:rPr>
          <w:tab/>
        </w:r>
        <w:r w:rsidR="00AA7754" w:rsidRPr="009B5237">
          <w:rPr>
            <w:webHidden/>
          </w:rPr>
          <w:fldChar w:fldCharType="begin"/>
        </w:r>
        <w:r w:rsidR="00AA7754" w:rsidRPr="009B5237">
          <w:rPr>
            <w:webHidden/>
          </w:rPr>
          <w:instrText xml:space="preserve"> PAGEREF _Toc428729510 \h </w:instrText>
        </w:r>
        <w:r w:rsidR="00AA7754" w:rsidRPr="009B5237">
          <w:rPr>
            <w:webHidden/>
          </w:rPr>
        </w:r>
        <w:r w:rsidR="00AA7754" w:rsidRPr="009B5237">
          <w:rPr>
            <w:webHidden/>
          </w:rPr>
          <w:fldChar w:fldCharType="separate"/>
        </w:r>
        <w:r w:rsidR="00D1466E">
          <w:rPr>
            <w:webHidden/>
          </w:rPr>
          <w:t>38</w:t>
        </w:r>
        <w:r w:rsidR="00AA7754" w:rsidRPr="009B5237">
          <w:rPr>
            <w:webHidden/>
          </w:rPr>
          <w:fldChar w:fldCharType="end"/>
        </w:r>
      </w:hyperlink>
    </w:p>
    <w:p w:rsidR="00AA7754" w:rsidRPr="009B5237" w:rsidRDefault="00873F77" w:rsidP="00A10039">
      <w:pPr>
        <w:pStyle w:val="21"/>
        <w:rPr>
          <w:rFonts w:eastAsia="Times New Roman"/>
          <w:lang w:eastAsia="ru-RU"/>
        </w:rPr>
      </w:pPr>
      <w:hyperlink w:anchor="_Toc428729511" w:history="1">
        <w:r w:rsidR="00AA7754" w:rsidRPr="009B5237">
          <w:rPr>
            <w:rStyle w:val="a8"/>
          </w:rPr>
          <w:t>Часть 11 Цены (тарифы) в сфере теплоснабжения</w:t>
        </w:r>
        <w:r w:rsidR="00AA7754" w:rsidRPr="009B5237">
          <w:rPr>
            <w:webHidden/>
          </w:rPr>
          <w:tab/>
        </w:r>
        <w:r w:rsidR="00AA7754" w:rsidRPr="009B5237">
          <w:rPr>
            <w:webHidden/>
          </w:rPr>
          <w:fldChar w:fldCharType="begin"/>
        </w:r>
        <w:r w:rsidR="00AA7754" w:rsidRPr="009B5237">
          <w:rPr>
            <w:webHidden/>
          </w:rPr>
          <w:instrText xml:space="preserve"> PAGEREF _Toc428729511 \h </w:instrText>
        </w:r>
        <w:r w:rsidR="00AA7754" w:rsidRPr="009B5237">
          <w:rPr>
            <w:webHidden/>
          </w:rPr>
        </w:r>
        <w:r w:rsidR="00AA7754" w:rsidRPr="009B5237">
          <w:rPr>
            <w:webHidden/>
          </w:rPr>
          <w:fldChar w:fldCharType="separate"/>
        </w:r>
        <w:r w:rsidR="00D1466E">
          <w:rPr>
            <w:webHidden/>
          </w:rPr>
          <w:t>40</w:t>
        </w:r>
        <w:r w:rsidR="00AA7754" w:rsidRPr="009B5237">
          <w:rPr>
            <w:webHidden/>
          </w:rPr>
          <w:fldChar w:fldCharType="end"/>
        </w:r>
      </w:hyperlink>
    </w:p>
    <w:p w:rsidR="00AA7754" w:rsidRPr="009B5237" w:rsidRDefault="00873F77" w:rsidP="009B5237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512" w:history="1">
        <w:r w:rsidR="00AA7754" w:rsidRPr="009B5237">
          <w:rPr>
            <w:rStyle w:val="a8"/>
            <w:rFonts w:ascii="Times New Roman" w:hAnsi="Times New Roman"/>
            <w:noProof/>
            <w:sz w:val="28"/>
            <w:szCs w:val="28"/>
          </w:rPr>
          <w:t>ГЛАВА 2 ПЕРСПЕКТИВНОЕ ПОТРЕБЛЕНИЕ ТЕПЛОВОЙ ЭНЕРГИИ НА ЦЕЛИ ТЕПЛОСНАБЖЕНИЯ</w: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_Toc428729512 \h </w:instrTex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D1466E">
          <w:rPr>
            <w:rFonts w:ascii="Times New Roman" w:hAnsi="Times New Roman"/>
            <w:noProof/>
            <w:webHidden/>
            <w:sz w:val="28"/>
            <w:szCs w:val="28"/>
          </w:rPr>
          <w:t>41</w: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AA7754" w:rsidRPr="009B5237" w:rsidRDefault="00873F77" w:rsidP="009B5237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513" w:history="1">
        <w:r w:rsidR="00AA7754" w:rsidRPr="009B5237">
          <w:rPr>
            <w:rStyle w:val="a8"/>
            <w:rFonts w:ascii="Times New Roman" w:hAnsi="Times New Roman"/>
            <w:noProof/>
            <w:sz w:val="28"/>
            <w:szCs w:val="28"/>
          </w:rPr>
          <w:t>ГЛАВА 3. ЭЛЕКТРОННАЯ МОДЕЛЬ СИСТЕМЫ ТЕПЛОСНАБЖЕНИЯ ПОСЕЛЕНИЯ</w: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_Toc428729513 \h </w:instrTex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D1466E">
          <w:rPr>
            <w:rFonts w:ascii="Times New Roman" w:hAnsi="Times New Roman"/>
            <w:noProof/>
            <w:webHidden/>
            <w:sz w:val="28"/>
            <w:szCs w:val="28"/>
          </w:rPr>
          <w:t>41</w: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AA7754" w:rsidRPr="009B5237" w:rsidRDefault="00873F77" w:rsidP="009B5237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514" w:history="1">
        <w:r w:rsidR="00AA7754" w:rsidRPr="009B5237">
          <w:rPr>
            <w:rStyle w:val="a8"/>
            <w:rFonts w:ascii="Times New Roman" w:hAnsi="Times New Roman"/>
            <w:noProof/>
            <w:sz w:val="28"/>
            <w:szCs w:val="28"/>
            <w:shd w:val="clear" w:color="auto" w:fill="FFFFFF"/>
          </w:rPr>
          <w:t>ГЛАВА 4 ПЕРСПЕКТИВНЫЕ БАЛАНСЫ ТЕПЛОВОЙ МОЩНОСТИ ИСТОЧНИКОВ ТЕПЛОВОЙ ЭНЕРГИИ И</w:t>
        </w:r>
        <w:r w:rsidR="00AA7754" w:rsidRPr="009B5237">
          <w:rPr>
            <w:rStyle w:val="a8"/>
            <w:rFonts w:ascii="Times New Roman" w:hAnsi="Times New Roman"/>
            <w:noProof/>
            <w:sz w:val="28"/>
            <w:szCs w:val="28"/>
          </w:rPr>
          <w:t xml:space="preserve"> ТЕПЛОВОЙ НАГРУЗКИ</w: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_Toc428729514 \h </w:instrTex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D1466E">
          <w:rPr>
            <w:rFonts w:ascii="Times New Roman" w:hAnsi="Times New Roman"/>
            <w:noProof/>
            <w:webHidden/>
            <w:sz w:val="28"/>
            <w:szCs w:val="28"/>
          </w:rPr>
          <w:t>43</w: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AA7754" w:rsidRPr="009B5237" w:rsidRDefault="00873F77" w:rsidP="009B5237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515" w:history="1">
        <w:r w:rsidR="00AA7754" w:rsidRPr="009B5237">
          <w:rPr>
            <w:rStyle w:val="a8"/>
            <w:rFonts w:ascii="Times New Roman" w:hAnsi="Times New Roman"/>
            <w:noProof/>
            <w:sz w:val="28"/>
            <w:szCs w:val="28"/>
          </w:rPr>
          <w:t>ГЛАВА 5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ПОТРЕБИТЕЛЕЙ, В ТОМ ЧИСЛЕ В АВАРИЙНЫХ РЕЖИМАХ</w: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_Toc428729515 \h </w:instrTex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D1466E">
          <w:rPr>
            <w:rFonts w:ascii="Times New Roman" w:hAnsi="Times New Roman"/>
            <w:noProof/>
            <w:webHidden/>
            <w:sz w:val="28"/>
            <w:szCs w:val="28"/>
          </w:rPr>
          <w:t>45</w: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AA7754" w:rsidRPr="009B5237" w:rsidRDefault="00873F77" w:rsidP="009B5237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516" w:history="1">
        <w:r w:rsidR="00AA7754" w:rsidRPr="009B5237">
          <w:rPr>
            <w:rStyle w:val="a8"/>
            <w:rFonts w:ascii="Times New Roman" w:hAnsi="Times New Roman"/>
            <w:noProof/>
            <w:sz w:val="28"/>
            <w:szCs w:val="28"/>
          </w:rPr>
          <w:t>ГЛАВА 6 ПРЕДЛОЖЕНИЯ ПО СТРОИТЕЛЬСТВУ, РЕКОНСТРУКЦИИ И ТЕХНИЧЕСКОМУ ПЕРЕВООРУЖЕНИЮ ИСТОЧНИКОВ ТЕПЛОВОЙ ЭНЕРГИИ</w: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_Toc428729516 \h </w:instrTex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D1466E">
          <w:rPr>
            <w:rFonts w:ascii="Times New Roman" w:hAnsi="Times New Roman"/>
            <w:noProof/>
            <w:webHidden/>
            <w:sz w:val="28"/>
            <w:szCs w:val="28"/>
          </w:rPr>
          <w:t>45</w: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AA7754" w:rsidRPr="009B5237" w:rsidRDefault="00873F77" w:rsidP="009B5237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517" w:history="1">
        <w:r w:rsidR="00AA7754" w:rsidRPr="009B5237">
          <w:rPr>
            <w:rStyle w:val="a8"/>
            <w:rFonts w:ascii="Times New Roman" w:hAnsi="Times New Roman"/>
            <w:noProof/>
            <w:sz w:val="28"/>
            <w:szCs w:val="28"/>
          </w:rPr>
          <w:t>ГЛАВА 7 ПРЕДЛОЖЕНИЯ ПО СТРОИТЕЛЬСТВУ И РЕКОНСТРУКЦИИ ТЕПЛОВЫХ СЕТЕЙ И СООРУЖЕНИЙ НА НИХ</w: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_Toc428729517 \h </w:instrTex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D1466E">
          <w:rPr>
            <w:rFonts w:ascii="Times New Roman" w:hAnsi="Times New Roman"/>
            <w:noProof/>
            <w:webHidden/>
            <w:sz w:val="28"/>
            <w:szCs w:val="28"/>
          </w:rPr>
          <w:t>45</w: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AA7754" w:rsidRPr="009B5237" w:rsidRDefault="00873F77" w:rsidP="009B5237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518" w:history="1">
        <w:r w:rsidR="00AA7754" w:rsidRPr="009B5237">
          <w:rPr>
            <w:rStyle w:val="a8"/>
            <w:rFonts w:ascii="Times New Roman" w:hAnsi="Times New Roman"/>
            <w:noProof/>
            <w:sz w:val="28"/>
            <w:szCs w:val="28"/>
          </w:rPr>
          <w:t>ГЛАВА 8 ПЕРСПЕКТИВНЫЕ ТОПЛИВНЫЕ БАЛАНСЫ</w: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_Toc428729518 \h </w:instrTex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D1466E">
          <w:rPr>
            <w:rFonts w:ascii="Times New Roman" w:hAnsi="Times New Roman"/>
            <w:noProof/>
            <w:webHidden/>
            <w:sz w:val="28"/>
            <w:szCs w:val="28"/>
          </w:rPr>
          <w:t>46</w: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AA7754" w:rsidRPr="009B5237" w:rsidRDefault="00873F77" w:rsidP="009B5237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519" w:history="1">
        <w:r w:rsidR="00AA7754" w:rsidRPr="009B5237">
          <w:rPr>
            <w:rStyle w:val="a8"/>
            <w:rFonts w:ascii="Times New Roman" w:hAnsi="Times New Roman"/>
            <w:noProof/>
            <w:sz w:val="28"/>
            <w:szCs w:val="28"/>
          </w:rPr>
          <w:t>ГЛАВА 9 ОЦЕНКА НАДЕЖНОСТИ ТЕПЛОСНАБЖЕНИЯ</w: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_Toc428729519 \h </w:instrTex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D1466E">
          <w:rPr>
            <w:rFonts w:ascii="Times New Roman" w:hAnsi="Times New Roman"/>
            <w:noProof/>
            <w:webHidden/>
            <w:sz w:val="28"/>
            <w:szCs w:val="28"/>
          </w:rPr>
          <w:t>47</w: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AA7754" w:rsidRPr="009B5237" w:rsidRDefault="00873F77" w:rsidP="009B5237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520" w:history="1">
        <w:r w:rsidR="00AA7754" w:rsidRPr="009B5237">
          <w:rPr>
            <w:rStyle w:val="a8"/>
            <w:rFonts w:ascii="Times New Roman" w:hAnsi="Times New Roman"/>
            <w:noProof/>
            <w:sz w:val="28"/>
            <w:szCs w:val="28"/>
          </w:rPr>
          <w:t>ГЛАВА 10 ОБОСНОВАНИЕ ИНВЕСТИЦИЙ В СТРОИТЕЛЬСТВО, РЕКОНСТРУКЦИЮ И ТЕХНИЧЕСКОЕ ПЕРЕВООРУЖЕНИЕ</w: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_Toc428729520 \h </w:instrTex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D1466E">
          <w:rPr>
            <w:rFonts w:ascii="Times New Roman" w:hAnsi="Times New Roman"/>
            <w:noProof/>
            <w:webHidden/>
            <w:sz w:val="28"/>
            <w:szCs w:val="28"/>
          </w:rPr>
          <w:t>48</w: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AA7754" w:rsidRPr="009B5237" w:rsidRDefault="00873F77" w:rsidP="009B5237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521" w:history="1">
        <w:r w:rsidR="00AA7754" w:rsidRPr="009B5237">
          <w:rPr>
            <w:rStyle w:val="a8"/>
            <w:rFonts w:ascii="Times New Roman" w:hAnsi="Times New Roman"/>
            <w:noProof/>
            <w:sz w:val="28"/>
            <w:szCs w:val="28"/>
          </w:rPr>
          <w:t>иные средства, предусмотренные законодательством.</w: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_Toc428729521 \h </w:instrTex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D1466E">
          <w:rPr>
            <w:rFonts w:ascii="Times New Roman" w:hAnsi="Times New Roman"/>
            <w:noProof/>
            <w:webHidden/>
            <w:sz w:val="28"/>
            <w:szCs w:val="28"/>
          </w:rPr>
          <w:t>48</w: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AA7754" w:rsidRPr="009B5237" w:rsidRDefault="00873F77" w:rsidP="009B5237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522" w:history="1">
        <w:r w:rsidR="00AA7754" w:rsidRPr="009B5237">
          <w:rPr>
            <w:rStyle w:val="a8"/>
            <w:rFonts w:ascii="Times New Roman" w:hAnsi="Times New Roman"/>
            <w:noProof/>
            <w:sz w:val="28"/>
            <w:szCs w:val="28"/>
          </w:rPr>
          <w:t>СПИСОК ЛИТЕРАТУРЫ</w: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_Toc428729522 \h </w:instrTex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D1466E">
          <w:rPr>
            <w:rFonts w:ascii="Times New Roman" w:hAnsi="Times New Roman"/>
            <w:noProof/>
            <w:webHidden/>
            <w:sz w:val="28"/>
            <w:szCs w:val="28"/>
          </w:rPr>
          <w:t>49</w:t>
        </w:r>
        <w:r w:rsidR="00AA7754"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AA7754" w:rsidRDefault="00AA7754" w:rsidP="009B5237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</w:pPr>
      <w:r w:rsidRPr="009B5237">
        <w:rPr>
          <w:bCs/>
          <w:sz w:val="28"/>
          <w:szCs w:val="28"/>
        </w:rPr>
        <w:fldChar w:fldCharType="end"/>
      </w:r>
    </w:p>
    <w:p w:rsidR="00AA7754" w:rsidRPr="0084205E" w:rsidRDefault="00AA7754" w:rsidP="00AA7754"/>
    <w:p w:rsidR="00AA7754" w:rsidRPr="00F56D1E" w:rsidRDefault="00AA7754" w:rsidP="00AA7754">
      <w:pPr>
        <w:pStyle w:val="af5"/>
        <w:outlineLvl w:val="0"/>
      </w:pPr>
      <w:r>
        <w:rPr>
          <w:b w:val="0"/>
        </w:rPr>
        <w:br w:type="page"/>
      </w:r>
      <w:bookmarkStart w:id="1" w:name="_Toc428729465"/>
      <w:r w:rsidRPr="00F56D1E">
        <w:lastRenderedPageBreak/>
        <w:t>Введение</w:t>
      </w:r>
      <w:bookmarkEnd w:id="1"/>
    </w:p>
    <w:p w:rsidR="00AA7754" w:rsidRPr="00F56D1E" w:rsidRDefault="00AA7754" w:rsidP="00F56D1E">
      <w:pPr>
        <w:ind w:firstLine="709"/>
        <w:jc w:val="both"/>
        <w:rPr>
          <w:sz w:val="24"/>
          <w:szCs w:val="24"/>
        </w:rPr>
      </w:pPr>
      <w:r w:rsidRPr="00F56D1E">
        <w:rPr>
          <w:bCs/>
          <w:sz w:val="24"/>
          <w:szCs w:val="24"/>
        </w:rPr>
        <w:t>Схема теплоснабжения</w:t>
      </w:r>
      <w:r w:rsidR="00F56D1E" w:rsidRPr="00F56D1E">
        <w:rPr>
          <w:bCs/>
          <w:sz w:val="24"/>
          <w:szCs w:val="24"/>
        </w:rPr>
        <w:t xml:space="preserve"> </w:t>
      </w:r>
      <w:r w:rsidR="00F56D1E">
        <w:rPr>
          <w:sz w:val="24"/>
          <w:szCs w:val="24"/>
        </w:rPr>
        <w:t>–</w:t>
      </w:r>
      <w:r w:rsidRPr="00F56D1E">
        <w:rPr>
          <w:sz w:val="24"/>
          <w:szCs w:val="24"/>
        </w:rPr>
        <w:t xml:space="preserve"> документ, содержащий материалы по обоснованию эффективного и безопасного функционирования системы </w:t>
      </w:r>
      <w:hyperlink r:id="rId9" w:tooltip="Теплоснабжение" w:history="1">
        <w:r w:rsidRPr="00F56D1E">
          <w:rPr>
            <w:rStyle w:val="a8"/>
            <w:color w:val="auto"/>
            <w:sz w:val="24"/>
            <w:szCs w:val="24"/>
            <w:u w:val="none"/>
          </w:rPr>
          <w:t>теплоснабжения</w:t>
        </w:r>
      </w:hyperlink>
      <w:r w:rsidRPr="00F56D1E">
        <w:rPr>
          <w:sz w:val="24"/>
          <w:szCs w:val="24"/>
        </w:rPr>
        <w:t xml:space="preserve">, ее развития с учетом правового регулирования в области </w:t>
      </w:r>
      <w:hyperlink r:id="rId10" w:tooltip="Энергосбережение" w:history="1">
        <w:r w:rsidRPr="00F56D1E">
          <w:rPr>
            <w:rStyle w:val="a8"/>
            <w:color w:val="auto"/>
            <w:sz w:val="24"/>
            <w:szCs w:val="24"/>
            <w:u w:val="none"/>
          </w:rPr>
          <w:t>энергосбережения и повышения энергетической эффективности</w:t>
        </w:r>
      </w:hyperlink>
      <w:r w:rsidRPr="00F56D1E">
        <w:rPr>
          <w:rStyle w:val="a8"/>
          <w:color w:val="auto"/>
          <w:sz w:val="24"/>
          <w:szCs w:val="24"/>
          <w:u w:val="none"/>
        </w:rPr>
        <w:t>.</w:t>
      </w:r>
    </w:p>
    <w:p w:rsidR="00AA7754" w:rsidRPr="00F56D1E" w:rsidRDefault="00AA7754" w:rsidP="00F56D1E">
      <w:pPr>
        <w:ind w:firstLine="709"/>
        <w:jc w:val="both"/>
        <w:rPr>
          <w:sz w:val="24"/>
          <w:szCs w:val="24"/>
        </w:rPr>
      </w:pPr>
      <w:r w:rsidRPr="00F56D1E">
        <w:rPr>
          <w:sz w:val="24"/>
          <w:szCs w:val="24"/>
        </w:rPr>
        <w:t>Система централизованного теплоснабжения представляет собой сложный технологический объект с огромным количеством непростых задач, от правильного решения которых во многом зависят масштабы необходимых капитальных вложений в эти системы. Прогноз спроса на тепловую энергию основан на прогнозировании развития населенного пункта, в первую очередь его градостроительной деятельности, определённой генеральным планом.</w:t>
      </w:r>
    </w:p>
    <w:p w:rsidR="00AA7754" w:rsidRPr="00F56D1E" w:rsidRDefault="00AA7754" w:rsidP="00F56D1E">
      <w:pPr>
        <w:ind w:firstLine="709"/>
        <w:jc w:val="both"/>
        <w:rPr>
          <w:sz w:val="24"/>
          <w:szCs w:val="24"/>
        </w:rPr>
      </w:pPr>
      <w:r w:rsidRPr="00F56D1E">
        <w:rPr>
          <w:sz w:val="24"/>
          <w:szCs w:val="24"/>
        </w:rPr>
        <w:t xml:space="preserve">Рассмотрение проблемы начинается на стадии разработки генеральных планов в самом  общем виде совместно с другими вопросами городской инфраструктуры, и такие решения  носят  предварительный  характер. </w:t>
      </w:r>
    </w:p>
    <w:p w:rsidR="00AA7754" w:rsidRPr="00F56D1E" w:rsidRDefault="00AA7754" w:rsidP="00F56D1E">
      <w:pPr>
        <w:ind w:firstLine="709"/>
        <w:jc w:val="both"/>
        <w:rPr>
          <w:sz w:val="24"/>
          <w:szCs w:val="24"/>
        </w:rPr>
      </w:pPr>
      <w:r w:rsidRPr="00F56D1E">
        <w:rPr>
          <w:sz w:val="24"/>
          <w:szCs w:val="24"/>
        </w:rPr>
        <w:t>Конечной целью грамотно организованной схемы теплоснабжения является:</w:t>
      </w:r>
    </w:p>
    <w:p w:rsidR="00AA7754" w:rsidRPr="00F56D1E" w:rsidRDefault="00AA7754" w:rsidP="00F56D1E">
      <w:pPr>
        <w:ind w:firstLine="709"/>
        <w:jc w:val="both"/>
        <w:rPr>
          <w:sz w:val="24"/>
          <w:szCs w:val="24"/>
        </w:rPr>
      </w:pPr>
      <w:r w:rsidRPr="00F56D1E">
        <w:rPr>
          <w:sz w:val="24"/>
          <w:szCs w:val="24"/>
        </w:rPr>
        <w:t>- определение направления развития системы теплоснабжения населенного пункта на расчетный период;</w:t>
      </w:r>
    </w:p>
    <w:p w:rsidR="00AA7754" w:rsidRPr="00F56D1E" w:rsidRDefault="00AA7754" w:rsidP="00F56D1E">
      <w:pPr>
        <w:ind w:firstLine="709"/>
        <w:jc w:val="both"/>
        <w:rPr>
          <w:sz w:val="24"/>
          <w:szCs w:val="24"/>
        </w:rPr>
      </w:pPr>
      <w:r w:rsidRPr="00F56D1E">
        <w:rPr>
          <w:sz w:val="24"/>
          <w:szCs w:val="24"/>
        </w:rPr>
        <w:t>- определение экономической целесообразности и экологической возможности строительства новых, расширения и реконструкции действующих теплоисточников;</w:t>
      </w:r>
    </w:p>
    <w:p w:rsidR="00AA7754" w:rsidRPr="00F56D1E" w:rsidRDefault="00AA7754" w:rsidP="00F56D1E">
      <w:pPr>
        <w:ind w:firstLine="709"/>
        <w:jc w:val="both"/>
        <w:rPr>
          <w:sz w:val="24"/>
          <w:szCs w:val="24"/>
        </w:rPr>
      </w:pPr>
      <w:r w:rsidRPr="00F56D1E">
        <w:rPr>
          <w:sz w:val="24"/>
          <w:szCs w:val="24"/>
        </w:rPr>
        <w:t>- снижение издержек производства, передачи и себестоимости любого вида энергии;</w:t>
      </w:r>
    </w:p>
    <w:p w:rsidR="00AA7754" w:rsidRPr="00F56D1E" w:rsidRDefault="00AA7754" w:rsidP="00F56D1E">
      <w:pPr>
        <w:ind w:firstLine="709"/>
        <w:jc w:val="both"/>
        <w:rPr>
          <w:sz w:val="24"/>
          <w:szCs w:val="24"/>
        </w:rPr>
      </w:pPr>
      <w:r w:rsidRPr="00F56D1E">
        <w:rPr>
          <w:sz w:val="24"/>
          <w:szCs w:val="24"/>
        </w:rPr>
        <w:t>- повышение качества предоставляемых энергоресурсов;</w:t>
      </w:r>
    </w:p>
    <w:p w:rsidR="00AA7754" w:rsidRPr="00F56D1E" w:rsidRDefault="00AA7754" w:rsidP="00F56D1E">
      <w:pPr>
        <w:ind w:firstLine="709"/>
        <w:jc w:val="both"/>
        <w:rPr>
          <w:sz w:val="24"/>
          <w:szCs w:val="24"/>
        </w:rPr>
      </w:pPr>
      <w:r w:rsidRPr="00F56D1E">
        <w:rPr>
          <w:sz w:val="24"/>
          <w:szCs w:val="24"/>
        </w:rPr>
        <w:t>- увеличение прибыли теплоснабжающих предприятий.</w:t>
      </w:r>
    </w:p>
    <w:p w:rsidR="00AA7754" w:rsidRPr="00F56D1E" w:rsidRDefault="00AA7754" w:rsidP="00F56D1E">
      <w:pPr>
        <w:ind w:firstLine="709"/>
        <w:jc w:val="both"/>
        <w:rPr>
          <w:sz w:val="24"/>
          <w:szCs w:val="24"/>
        </w:rPr>
      </w:pPr>
      <w:r w:rsidRPr="00F56D1E">
        <w:rPr>
          <w:sz w:val="24"/>
          <w:szCs w:val="24"/>
        </w:rPr>
        <w:t xml:space="preserve">Значительный потенциал экономии и рост стоимости энергоресурсов делают проблему </w:t>
      </w:r>
      <w:proofErr w:type="spellStart"/>
      <w:r w:rsidRPr="00F56D1E">
        <w:rPr>
          <w:sz w:val="24"/>
          <w:szCs w:val="24"/>
        </w:rPr>
        <w:t>энергоресурсосбережения</w:t>
      </w:r>
      <w:proofErr w:type="spellEnd"/>
      <w:r w:rsidRPr="00F56D1E">
        <w:rPr>
          <w:sz w:val="24"/>
          <w:szCs w:val="24"/>
        </w:rPr>
        <w:t xml:space="preserve"> весьма актуальной.</w:t>
      </w:r>
    </w:p>
    <w:p w:rsidR="00AA7754" w:rsidRPr="00F56D1E" w:rsidRDefault="00AA7754" w:rsidP="00F56D1E">
      <w:pPr>
        <w:ind w:firstLine="709"/>
        <w:jc w:val="both"/>
        <w:rPr>
          <w:sz w:val="24"/>
          <w:szCs w:val="24"/>
        </w:rPr>
      </w:pPr>
      <w:r w:rsidRPr="00F56D1E">
        <w:rPr>
          <w:sz w:val="24"/>
          <w:szCs w:val="24"/>
        </w:rPr>
        <w:t>Схемы разрабатываются на основе анализа фактических тепловых нагрузок потребителей с учётом перспективного развития на 15 лет, оценки состояния существующих источников тепла и тепловых сетей и возможности их дальнейшего использования, рассмотрения вопросов надёжности, экономичности.</w:t>
      </w:r>
    </w:p>
    <w:p w:rsidR="00AA7754" w:rsidRPr="00F56D1E" w:rsidRDefault="00AA7754" w:rsidP="00F56D1E">
      <w:pPr>
        <w:ind w:firstLine="709"/>
        <w:jc w:val="both"/>
        <w:rPr>
          <w:sz w:val="24"/>
          <w:szCs w:val="24"/>
        </w:rPr>
      </w:pPr>
      <w:r w:rsidRPr="00F56D1E">
        <w:rPr>
          <w:sz w:val="24"/>
          <w:szCs w:val="24"/>
        </w:rPr>
        <w:t>С повышением степени централизации, как правило, повышается экономичность выработки тепла, снижаются начальные затраты и расходы по эксплуатации источников теплоснабжения, но одновременно увеличиваются начальные затраты на сооружение тепловых сетей и эксплуатационные расходы на транспорт тепла.</w:t>
      </w:r>
    </w:p>
    <w:p w:rsidR="00AA7754" w:rsidRPr="00F56D1E" w:rsidRDefault="00AA7754" w:rsidP="00F56D1E">
      <w:pPr>
        <w:ind w:firstLine="709"/>
        <w:jc w:val="both"/>
        <w:rPr>
          <w:sz w:val="24"/>
          <w:szCs w:val="24"/>
        </w:rPr>
      </w:pPr>
      <w:r w:rsidRPr="00F56D1E">
        <w:rPr>
          <w:sz w:val="24"/>
          <w:szCs w:val="24"/>
        </w:rPr>
        <w:t>Централизация теплоснабжения всегда экономически выгодна при плотной застройке в пределах данного района.</w:t>
      </w:r>
    </w:p>
    <w:p w:rsidR="00AA7754" w:rsidRPr="00F56D1E" w:rsidRDefault="00AA7754" w:rsidP="00F56D1E">
      <w:pPr>
        <w:ind w:firstLine="709"/>
        <w:jc w:val="both"/>
        <w:rPr>
          <w:sz w:val="24"/>
          <w:szCs w:val="24"/>
        </w:rPr>
      </w:pPr>
      <w:r w:rsidRPr="00F56D1E">
        <w:rPr>
          <w:sz w:val="24"/>
          <w:szCs w:val="24"/>
        </w:rPr>
        <w:t>В последние годы наряду с системами централизованного теплоснабжения значительному усовершенствованию подверглись системы децентрализованного теплоснабжения.</w:t>
      </w:r>
    </w:p>
    <w:p w:rsidR="00AA7754" w:rsidRPr="00F56D1E" w:rsidRDefault="00AA7754" w:rsidP="00F56D1E">
      <w:pPr>
        <w:pStyle w:val="ConsPlusCell"/>
        <w:widowControl/>
        <w:ind w:right="175" w:firstLine="709"/>
        <w:jc w:val="both"/>
        <w:rPr>
          <w:rFonts w:ascii="Times New Roman" w:hAnsi="Times New Roman"/>
          <w:sz w:val="24"/>
          <w:szCs w:val="24"/>
        </w:rPr>
      </w:pPr>
      <w:r w:rsidRPr="00F56D1E">
        <w:rPr>
          <w:rFonts w:ascii="Times New Roman" w:hAnsi="Times New Roman"/>
          <w:sz w:val="24"/>
          <w:szCs w:val="24"/>
        </w:rPr>
        <w:t xml:space="preserve">Основанием для разработки схемы теплоснабжения </w:t>
      </w:r>
      <w:r w:rsidRPr="00F56D1E">
        <w:rPr>
          <w:rFonts w:ascii="Times New Roman" w:hAnsi="Times New Roman" w:cs="Times New Roman"/>
          <w:sz w:val="24"/>
          <w:szCs w:val="24"/>
        </w:rPr>
        <w:t>Муниципального образования сельское поселение Леуши</w:t>
      </w:r>
      <w:r w:rsidRPr="00F56D1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56D1E">
        <w:rPr>
          <w:rFonts w:ascii="Times New Roman" w:hAnsi="Times New Roman"/>
          <w:sz w:val="24"/>
          <w:szCs w:val="24"/>
        </w:rPr>
        <w:t>является:</w:t>
      </w:r>
    </w:p>
    <w:p w:rsidR="00AA7754" w:rsidRPr="00F56D1E" w:rsidRDefault="00AA7754" w:rsidP="00F56D1E">
      <w:pPr>
        <w:pStyle w:val="aa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56D1E">
        <w:rPr>
          <w:rFonts w:ascii="Times New Roman" w:hAnsi="Times New Roman"/>
          <w:sz w:val="24"/>
          <w:szCs w:val="24"/>
        </w:rPr>
        <w:t>- Федеральный закон от 26.07.2010 года № 190-ФЗ «О теплоснабжении»;</w:t>
      </w:r>
    </w:p>
    <w:p w:rsidR="00AA7754" w:rsidRPr="00F56D1E" w:rsidRDefault="00AA7754" w:rsidP="00F56D1E">
      <w:pPr>
        <w:pStyle w:val="aa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56D1E">
        <w:rPr>
          <w:rFonts w:ascii="Times New Roman" w:hAnsi="Times New Roman"/>
          <w:sz w:val="24"/>
          <w:szCs w:val="24"/>
        </w:rPr>
        <w:t xml:space="preserve">- Муниципальный контракт </w:t>
      </w:r>
    </w:p>
    <w:p w:rsidR="00AA7754" w:rsidRPr="00F56D1E" w:rsidRDefault="00AA7754" w:rsidP="00F56D1E">
      <w:pPr>
        <w:ind w:firstLine="709"/>
        <w:jc w:val="both"/>
        <w:rPr>
          <w:sz w:val="24"/>
          <w:szCs w:val="24"/>
        </w:rPr>
      </w:pPr>
      <w:r w:rsidRPr="00F56D1E">
        <w:rPr>
          <w:sz w:val="24"/>
          <w:szCs w:val="24"/>
        </w:rPr>
        <w:t>Основными нормативными документами при разработке схемы являются:</w:t>
      </w:r>
    </w:p>
    <w:p w:rsidR="00AA7754" w:rsidRPr="00F56D1E" w:rsidRDefault="00AA7754" w:rsidP="00F56D1E">
      <w:pPr>
        <w:pStyle w:val="aa"/>
        <w:spacing w:after="0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bookmarkStart w:id="2" w:name="_Toc343876982"/>
      <w:bookmarkStart w:id="3" w:name="_Toc341622561"/>
      <w:r w:rsidRPr="00F56D1E">
        <w:rPr>
          <w:rFonts w:ascii="Times New Roman" w:hAnsi="Times New Roman"/>
          <w:sz w:val="24"/>
          <w:szCs w:val="24"/>
        </w:rPr>
        <w:t>- Постановление Правительства РФ от 22 февраля 2012 г. № 154 «О требованиях к схемам теплоснабжения, порядку их разработки и утверждения»;</w:t>
      </w:r>
    </w:p>
    <w:p w:rsidR="00AA7754" w:rsidRPr="00F56D1E" w:rsidRDefault="00AA7754" w:rsidP="00F56D1E">
      <w:pPr>
        <w:pStyle w:val="aa"/>
        <w:spacing w:after="0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F56D1E">
        <w:rPr>
          <w:rFonts w:ascii="Times New Roman" w:hAnsi="Times New Roman"/>
          <w:sz w:val="24"/>
          <w:szCs w:val="24"/>
        </w:rPr>
        <w:t>-</w:t>
      </w:r>
      <w:bookmarkStart w:id="4" w:name="__RefHeading___Toc343876982"/>
      <w:bookmarkEnd w:id="4"/>
      <w:r w:rsidRPr="00F56D1E">
        <w:rPr>
          <w:rFonts w:ascii="Times New Roman" w:hAnsi="Times New Roman"/>
          <w:sz w:val="24"/>
          <w:szCs w:val="24"/>
        </w:rPr>
        <w:t xml:space="preserve"> Приказ Министерства энергетики РФ и Министерства регионального развития РФ от 29 декабря 2012 г. № 565/667 «Об утверждении методических рекомендаций по разработке схем теплоснабжения»;</w:t>
      </w:r>
    </w:p>
    <w:p w:rsidR="00AA7754" w:rsidRPr="00F56D1E" w:rsidRDefault="00AA7754" w:rsidP="00F56D1E">
      <w:pPr>
        <w:pStyle w:val="aa"/>
        <w:spacing w:after="0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F56D1E">
        <w:rPr>
          <w:rFonts w:ascii="Times New Roman" w:hAnsi="Times New Roman"/>
          <w:sz w:val="24"/>
          <w:szCs w:val="24"/>
        </w:rPr>
        <w:lastRenderedPageBreak/>
        <w:t>- Методические рекомендации по разработке схем теплоснабжения (утв. Приказом Министерства энергетики РФ и Министерства регионального развития РФ от 29 декабря 2012 г. № 565/667);</w:t>
      </w:r>
    </w:p>
    <w:p w:rsidR="00AA7754" w:rsidRPr="00F56D1E" w:rsidRDefault="00AA7754" w:rsidP="00F56D1E">
      <w:pPr>
        <w:ind w:firstLine="709"/>
        <w:rPr>
          <w:sz w:val="24"/>
          <w:szCs w:val="24"/>
        </w:rPr>
        <w:sectPr w:rsidR="00AA7754" w:rsidRPr="00F56D1E" w:rsidSect="00C038CF">
          <w:footerReference w:type="default" r:id="rId11"/>
          <w:type w:val="continuous"/>
          <w:pgSz w:w="11906" w:h="16838"/>
          <w:pgMar w:top="1134" w:right="851" w:bottom="1134" w:left="1701" w:header="709" w:footer="194" w:gutter="0"/>
          <w:cols w:space="708"/>
          <w:titlePg/>
          <w:docGrid w:linePitch="360"/>
        </w:sectPr>
      </w:pPr>
      <w:r w:rsidRPr="00F56D1E">
        <w:rPr>
          <w:sz w:val="24"/>
          <w:szCs w:val="24"/>
        </w:rPr>
        <w:t xml:space="preserve"> </w:t>
      </w:r>
    </w:p>
    <w:p w:rsidR="00AA7754" w:rsidRDefault="00AA7754" w:rsidP="00AA7754">
      <w:pPr>
        <w:pStyle w:val="aa"/>
        <w:spacing w:after="0"/>
        <w:ind w:left="862"/>
        <w:outlineLvl w:val="0"/>
        <w:rPr>
          <w:rFonts w:ascii="Times New Roman" w:hAnsi="Times New Roman"/>
          <w:b/>
          <w:sz w:val="28"/>
          <w:szCs w:val="28"/>
        </w:rPr>
      </w:pPr>
      <w:bookmarkStart w:id="5" w:name="_Toc428729466"/>
      <w:bookmarkStart w:id="6" w:name="_Toc343876983"/>
      <w:bookmarkStart w:id="7" w:name="_Toc341622564"/>
      <w:bookmarkEnd w:id="2"/>
      <w:bookmarkEnd w:id="3"/>
      <w:r w:rsidRPr="004C65F7">
        <w:rPr>
          <w:rFonts w:ascii="Times New Roman" w:hAnsi="Times New Roman"/>
          <w:b/>
          <w:sz w:val="28"/>
          <w:szCs w:val="28"/>
        </w:rPr>
        <w:lastRenderedPageBreak/>
        <w:t>УТВЕРЖДАЕМАЯ ЧАСТЬ СХЕМЫ ТЕПЛОСНАБЖЕНИЯ</w:t>
      </w:r>
      <w:bookmarkEnd w:id="5"/>
    </w:p>
    <w:p w:rsidR="00AA7754" w:rsidRPr="004C65F7" w:rsidRDefault="00AA7754" w:rsidP="00AA7754">
      <w:pPr>
        <w:pStyle w:val="aa"/>
        <w:spacing w:after="0"/>
        <w:ind w:left="862"/>
        <w:rPr>
          <w:rFonts w:ascii="Times New Roman" w:hAnsi="Times New Roman"/>
          <w:b/>
          <w:sz w:val="28"/>
          <w:szCs w:val="28"/>
        </w:rPr>
      </w:pPr>
    </w:p>
    <w:p w:rsidR="00AA7754" w:rsidRPr="00596D74" w:rsidRDefault="00AA7754" w:rsidP="00AA7754">
      <w:pPr>
        <w:pStyle w:val="afb"/>
        <w:ind w:firstLine="0"/>
        <w:outlineLvl w:val="0"/>
        <w:rPr>
          <w:b/>
        </w:rPr>
      </w:pPr>
      <w:bookmarkStart w:id="8" w:name="_Toc428729467"/>
      <w:r w:rsidRPr="00596D74">
        <w:rPr>
          <w:b/>
        </w:rPr>
        <w:t>РАЗДЕЛ 1</w:t>
      </w:r>
      <w:r>
        <w:rPr>
          <w:b/>
        </w:rPr>
        <w:t xml:space="preserve"> </w:t>
      </w:r>
      <w:r w:rsidRPr="00596D74">
        <w:rPr>
          <w:b/>
        </w:rPr>
        <w:t xml:space="preserve">ПОКАЗАТЕЛИ ПЕРСПЕКТИВНОГО СПРОСА НА ТЕПЛОВУЮ ЭНЕРГИЮ (МОЩНОСТЬ) И ТЕПЛОНОСИТЕЛЬ В УСТАНОВЛЕННЫХ ГРАНИЦАХ ТЕРРИТОРИИ </w:t>
      </w:r>
      <w:bookmarkEnd w:id="6"/>
      <w:r w:rsidRPr="00596D74">
        <w:rPr>
          <w:b/>
        </w:rPr>
        <w:t>ПОСЕЛЕНИЯ</w:t>
      </w:r>
      <w:bookmarkEnd w:id="8"/>
    </w:p>
    <w:p w:rsidR="00AA7754" w:rsidRPr="00CB2090" w:rsidRDefault="00AA7754" w:rsidP="00AA7754">
      <w:pPr>
        <w:pStyle w:val="af7"/>
        <w:ind w:right="-23"/>
        <w:outlineLvl w:val="1"/>
      </w:pPr>
      <w:bookmarkStart w:id="9" w:name="_Toc343876984"/>
      <w:bookmarkStart w:id="10" w:name="_Toc428729468"/>
      <w:r>
        <w:t>1.</w:t>
      </w:r>
      <w:r w:rsidRPr="006B3879">
        <w:t xml:space="preserve">1 </w:t>
      </w:r>
      <w:r w:rsidRPr="00AB52C7">
        <w:t>Площадь строительных фондов и приросты площади строительных фондов</w:t>
      </w:r>
      <w:r w:rsidRPr="006B3879">
        <w:t xml:space="preserve">, </w:t>
      </w:r>
      <w:bookmarkEnd w:id="9"/>
      <w:r>
        <w:t>подключенных к системе теплоснабжения сельского поселения Леуши.</w:t>
      </w:r>
      <w:bookmarkEnd w:id="10"/>
    </w:p>
    <w:p w:rsidR="00AA7754" w:rsidRDefault="00AA7754" w:rsidP="00AA7754">
      <w:pPr>
        <w:pStyle w:val="afb"/>
        <w:spacing w:before="120" w:after="120"/>
        <w:ind w:firstLine="539"/>
      </w:pPr>
      <w:bookmarkStart w:id="11" w:name="_Toc343247271"/>
      <w:bookmarkStart w:id="12" w:name="_Toc343876985"/>
      <w:bookmarkStart w:id="13" w:name="_Toc341863270"/>
      <w:r>
        <w:t>Площади</w:t>
      </w:r>
      <w:r w:rsidRPr="006B3879">
        <w:t xml:space="preserve"> строительных фондов</w:t>
      </w:r>
      <w:r>
        <w:t xml:space="preserve"> и приросты площадей строительных фондов </w:t>
      </w:r>
      <w:r w:rsidRPr="0070679C">
        <w:rPr>
          <w:rFonts w:eastAsia="Times New Roman"/>
          <w:color w:val="000000"/>
          <w:lang w:eastAsia="ru-RU"/>
        </w:rPr>
        <w:t>жилых домов</w:t>
      </w:r>
      <w:r w:rsidRPr="006B3879">
        <w:t xml:space="preserve">, подключенных к системе теплоснабжения </w:t>
      </w:r>
      <w:r>
        <w:t xml:space="preserve">сельского поселения Леуши, приведены в </w:t>
      </w:r>
      <w:r w:rsidRPr="00FF0221">
        <w:t>таблиц</w:t>
      </w:r>
      <w:r>
        <w:t>ах</w:t>
      </w:r>
      <w:r w:rsidRPr="00FF0221">
        <w:t xml:space="preserve"> 1.1.1</w:t>
      </w:r>
      <w:r>
        <w:t>-1.1.2.</w:t>
      </w:r>
    </w:p>
    <w:p w:rsidR="00AA7754" w:rsidRPr="00596547" w:rsidRDefault="00AA7754" w:rsidP="00AA7754">
      <w:pPr>
        <w:pStyle w:val="afb"/>
        <w:spacing w:before="120" w:after="120"/>
      </w:pPr>
      <w:r>
        <w:t>Таблица 1</w:t>
      </w:r>
      <w:r w:rsidRPr="00596547">
        <w:t>.1.1</w:t>
      </w:r>
      <w:r>
        <w:t>Площадь</w:t>
      </w:r>
      <w:r w:rsidRPr="00596547">
        <w:t xml:space="preserve"> строительных фондов и приросты объемов строительных фондов </w:t>
      </w:r>
      <w:r w:rsidRPr="00596547">
        <w:rPr>
          <w:rFonts w:eastAsia="Times New Roman"/>
          <w:color w:val="000000"/>
          <w:lang w:eastAsia="ru-RU"/>
        </w:rPr>
        <w:t>жилых домов, м</w:t>
      </w:r>
      <w:r>
        <w:rPr>
          <w:rFonts w:eastAsia="Times New Roman"/>
          <w:color w:val="000000"/>
          <w:vertAlign w:val="superscript"/>
          <w:lang w:eastAsia="ru-RU"/>
        </w:rPr>
        <w:t>2</w:t>
      </w:r>
      <w:r w:rsidRPr="00596547">
        <w:t>.</w:t>
      </w:r>
    </w:p>
    <w:tbl>
      <w:tblPr>
        <w:tblpPr w:leftFromText="180" w:rightFromText="180" w:vertAnchor="text" w:tblpX="155" w:tblpY="1"/>
        <w:tblOverlap w:val="never"/>
        <w:tblW w:w="96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2693"/>
        <w:gridCol w:w="992"/>
        <w:gridCol w:w="992"/>
        <w:gridCol w:w="993"/>
        <w:gridCol w:w="992"/>
        <w:gridCol w:w="992"/>
        <w:gridCol w:w="992"/>
        <w:gridCol w:w="1027"/>
      </w:tblGrid>
      <w:tr w:rsidR="00AA7754" w:rsidRPr="008B536A" w:rsidTr="00D203B0">
        <w:trPr>
          <w:trHeight w:val="562"/>
          <w:tblHeader/>
        </w:trPr>
        <w:tc>
          <w:tcPr>
            <w:tcW w:w="2693" w:type="dxa"/>
            <w:vAlign w:val="center"/>
          </w:tcPr>
          <w:p w:rsidR="00AA7754" w:rsidRPr="008B536A" w:rsidRDefault="00AA7754" w:rsidP="00D203B0">
            <w:pPr>
              <w:jc w:val="center"/>
              <w:rPr>
                <w:bCs/>
                <w:iCs/>
                <w:sz w:val="24"/>
                <w:szCs w:val="24"/>
              </w:rPr>
            </w:pPr>
            <w:r w:rsidRPr="008B536A">
              <w:rPr>
                <w:bCs/>
                <w:iCs/>
                <w:sz w:val="24"/>
                <w:szCs w:val="24"/>
              </w:rPr>
              <w:t>Котельная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AA7754" w:rsidRPr="008B536A" w:rsidRDefault="00AA7754" w:rsidP="00D203B0">
            <w:pPr>
              <w:pStyle w:val="afb"/>
              <w:spacing w:after="0" w:line="240" w:lineRule="auto"/>
              <w:ind w:left="-108" w:firstLine="0"/>
              <w:jc w:val="center"/>
            </w:pPr>
            <w:r w:rsidRPr="008B536A">
              <w:t>2014г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A7754" w:rsidRPr="008B536A" w:rsidRDefault="00AA7754" w:rsidP="00D203B0">
            <w:pPr>
              <w:pStyle w:val="afb"/>
              <w:spacing w:after="0" w:line="240" w:lineRule="auto"/>
              <w:ind w:left="-108" w:firstLine="108"/>
              <w:jc w:val="center"/>
            </w:pPr>
            <w:r w:rsidRPr="008B536A">
              <w:t>2015г</w:t>
            </w: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A7754" w:rsidRPr="008B536A" w:rsidRDefault="00AA7754" w:rsidP="00D203B0">
            <w:pPr>
              <w:pStyle w:val="afb"/>
              <w:spacing w:after="0" w:line="240" w:lineRule="auto"/>
              <w:ind w:left="-108" w:firstLine="0"/>
              <w:jc w:val="center"/>
            </w:pPr>
            <w:r w:rsidRPr="008B536A">
              <w:t>2016г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A7754" w:rsidRPr="008B536A" w:rsidRDefault="00AA7754" w:rsidP="00D203B0">
            <w:pPr>
              <w:pStyle w:val="afb"/>
              <w:spacing w:after="0" w:line="240" w:lineRule="auto"/>
              <w:ind w:left="-108" w:firstLine="0"/>
              <w:jc w:val="center"/>
            </w:pPr>
            <w:r w:rsidRPr="008B536A">
              <w:t>2017г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A7754" w:rsidRPr="008B536A" w:rsidRDefault="00AA7754" w:rsidP="00D203B0">
            <w:pPr>
              <w:pStyle w:val="afb"/>
              <w:spacing w:after="0" w:line="240" w:lineRule="auto"/>
              <w:ind w:left="-108" w:firstLine="0"/>
              <w:jc w:val="center"/>
            </w:pPr>
            <w:r w:rsidRPr="008B536A">
              <w:t>2018г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A7754" w:rsidRPr="008B536A" w:rsidRDefault="00AA7754" w:rsidP="00D203B0">
            <w:pPr>
              <w:pStyle w:val="afb"/>
              <w:spacing w:after="0" w:line="240" w:lineRule="auto"/>
              <w:ind w:left="-108" w:firstLine="0"/>
              <w:jc w:val="center"/>
            </w:pPr>
            <w:r w:rsidRPr="008B536A">
              <w:t>2018-2023гг</w:t>
            </w:r>
          </w:p>
        </w:tc>
        <w:tc>
          <w:tcPr>
            <w:tcW w:w="1027" w:type="dxa"/>
            <w:tcBorders>
              <w:left w:val="single" w:sz="4" w:space="0" w:color="auto"/>
            </w:tcBorders>
            <w:vAlign w:val="center"/>
          </w:tcPr>
          <w:p w:rsidR="00AA7754" w:rsidRPr="008B536A" w:rsidRDefault="00AA7754" w:rsidP="00D203B0">
            <w:pPr>
              <w:pStyle w:val="afb"/>
              <w:spacing w:after="0" w:line="240" w:lineRule="auto"/>
              <w:ind w:left="-108" w:firstLine="0"/>
              <w:jc w:val="center"/>
            </w:pPr>
            <w:r w:rsidRPr="008B536A">
              <w:t>2024-2029гг</w:t>
            </w:r>
          </w:p>
        </w:tc>
      </w:tr>
      <w:tr w:rsidR="004B6D96" w:rsidRPr="008B536A" w:rsidTr="00D203B0">
        <w:tc>
          <w:tcPr>
            <w:tcW w:w="2693" w:type="dxa"/>
            <w:vAlign w:val="center"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proofErr w:type="spellStart"/>
            <w:r w:rsidRPr="004B6D96">
              <w:rPr>
                <w:color w:val="000000"/>
                <w:sz w:val="22"/>
                <w:szCs w:val="22"/>
              </w:rPr>
              <w:t>с.Леуши</w:t>
            </w:r>
            <w:proofErr w:type="spellEnd"/>
            <w:r w:rsidRPr="004B6D96">
              <w:rPr>
                <w:color w:val="000000"/>
                <w:sz w:val="22"/>
                <w:szCs w:val="22"/>
              </w:rPr>
              <w:t xml:space="preserve"> </w:t>
            </w:r>
            <w:r w:rsidRPr="004B6D96">
              <w:rPr>
                <w:color w:val="000000"/>
                <w:sz w:val="22"/>
                <w:szCs w:val="22"/>
              </w:rPr>
              <w:br/>
              <w:t>Котельная № 1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4B6D96" w:rsidRPr="00A710F9" w:rsidRDefault="004B6D96" w:rsidP="00D203B0">
            <w:pPr>
              <w:jc w:val="center"/>
              <w:rPr>
                <w:highlight w:val="yellow"/>
              </w:rPr>
            </w:pPr>
            <w:r w:rsidRPr="00A710F9">
              <w:rPr>
                <w:color w:val="000000"/>
              </w:rPr>
              <w:t>1256,98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B6D96" w:rsidRPr="00A710F9" w:rsidRDefault="004B6D96" w:rsidP="00D203B0">
            <w:pPr>
              <w:jc w:val="center"/>
              <w:rPr>
                <w:highlight w:val="yellow"/>
              </w:rPr>
            </w:pPr>
            <w:r w:rsidRPr="00A710F9">
              <w:rPr>
                <w:color w:val="000000"/>
              </w:rPr>
              <w:t>1256,98</w:t>
            </w:r>
          </w:p>
        </w:tc>
        <w:tc>
          <w:tcPr>
            <w:tcW w:w="993" w:type="dxa"/>
            <w:tcBorders>
              <w:left w:val="single" w:sz="4" w:space="0" w:color="auto"/>
            </w:tcBorders>
            <w:vAlign w:val="center"/>
          </w:tcPr>
          <w:p w:rsidR="004B6D96" w:rsidRPr="00A710F9" w:rsidRDefault="004B6D96" w:rsidP="00D203B0">
            <w:pPr>
              <w:jc w:val="center"/>
              <w:rPr>
                <w:highlight w:val="yellow"/>
              </w:rPr>
            </w:pPr>
            <w:r w:rsidRPr="00A710F9">
              <w:rPr>
                <w:color w:val="000000"/>
              </w:rPr>
              <w:t>1256,98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4B6D96" w:rsidRPr="00A710F9" w:rsidRDefault="004B6D96" w:rsidP="00D203B0">
            <w:pPr>
              <w:jc w:val="center"/>
              <w:rPr>
                <w:highlight w:val="yellow"/>
              </w:rPr>
            </w:pPr>
            <w:r w:rsidRPr="00A710F9">
              <w:rPr>
                <w:color w:val="000000"/>
              </w:rPr>
              <w:t>1256,98</w:t>
            </w:r>
          </w:p>
        </w:tc>
        <w:tc>
          <w:tcPr>
            <w:tcW w:w="992" w:type="dxa"/>
            <w:tcBorders>
              <w:left w:val="single" w:sz="4" w:space="0" w:color="auto"/>
            </w:tcBorders>
            <w:vAlign w:val="center"/>
          </w:tcPr>
          <w:p w:rsidR="004B6D96" w:rsidRPr="00A710F9" w:rsidRDefault="004B6D96" w:rsidP="00D203B0">
            <w:pPr>
              <w:jc w:val="center"/>
              <w:rPr>
                <w:highlight w:val="yellow"/>
              </w:rPr>
            </w:pPr>
            <w:r w:rsidRPr="00A710F9">
              <w:rPr>
                <w:color w:val="000000"/>
              </w:rPr>
              <w:t>1256,98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4B6D96" w:rsidRPr="00A710F9" w:rsidRDefault="004B6D96" w:rsidP="00D203B0">
            <w:pPr>
              <w:jc w:val="center"/>
              <w:rPr>
                <w:highlight w:val="yellow"/>
              </w:rPr>
            </w:pPr>
            <w:r w:rsidRPr="00A710F9">
              <w:rPr>
                <w:color w:val="000000"/>
              </w:rPr>
              <w:t>1256,98</w:t>
            </w:r>
          </w:p>
        </w:tc>
        <w:tc>
          <w:tcPr>
            <w:tcW w:w="1027" w:type="dxa"/>
            <w:tcBorders>
              <w:left w:val="single" w:sz="4" w:space="0" w:color="auto"/>
            </w:tcBorders>
            <w:vAlign w:val="center"/>
          </w:tcPr>
          <w:p w:rsidR="004B6D96" w:rsidRPr="00A710F9" w:rsidRDefault="004B6D96" w:rsidP="00D203B0">
            <w:pPr>
              <w:jc w:val="center"/>
              <w:rPr>
                <w:highlight w:val="yellow"/>
              </w:rPr>
            </w:pPr>
            <w:r w:rsidRPr="00A710F9">
              <w:rPr>
                <w:color w:val="000000"/>
              </w:rPr>
              <w:t>1256,98</w:t>
            </w:r>
          </w:p>
        </w:tc>
      </w:tr>
      <w:tr w:rsidR="004B6D96" w:rsidRPr="008B536A" w:rsidTr="00D203B0">
        <w:tc>
          <w:tcPr>
            <w:tcW w:w="2693" w:type="dxa"/>
            <w:vAlign w:val="center"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 xml:space="preserve">с. Леуши </w:t>
            </w:r>
            <w:r w:rsidRPr="004B6D96">
              <w:rPr>
                <w:color w:val="000000"/>
                <w:sz w:val="22"/>
                <w:szCs w:val="22"/>
              </w:rPr>
              <w:br/>
              <w:t>Котельная № 4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4B6D96" w:rsidRPr="00A710F9" w:rsidRDefault="004B6D96" w:rsidP="00D203B0">
            <w:pPr>
              <w:jc w:val="center"/>
            </w:pPr>
            <w:r w:rsidRPr="00A710F9">
              <w:rPr>
                <w:color w:val="000000"/>
              </w:rPr>
              <w:t>60,15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B6D96" w:rsidRPr="00A710F9" w:rsidRDefault="004B6D96" w:rsidP="00D203B0">
            <w:pPr>
              <w:jc w:val="center"/>
            </w:pPr>
            <w:r w:rsidRPr="00A710F9">
              <w:rPr>
                <w:color w:val="000000"/>
              </w:rPr>
              <w:t>60,15</w:t>
            </w:r>
          </w:p>
        </w:tc>
        <w:tc>
          <w:tcPr>
            <w:tcW w:w="993" w:type="dxa"/>
            <w:tcBorders>
              <w:left w:val="single" w:sz="4" w:space="0" w:color="auto"/>
            </w:tcBorders>
            <w:vAlign w:val="center"/>
          </w:tcPr>
          <w:p w:rsidR="004B6D96" w:rsidRPr="00A710F9" w:rsidRDefault="004B6D96" w:rsidP="00D203B0">
            <w:pPr>
              <w:jc w:val="center"/>
            </w:pPr>
            <w:r w:rsidRPr="00A710F9">
              <w:rPr>
                <w:color w:val="000000"/>
              </w:rPr>
              <w:t>60,15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4B6D96" w:rsidRPr="00A710F9" w:rsidRDefault="004B6D96" w:rsidP="00D203B0">
            <w:pPr>
              <w:jc w:val="center"/>
            </w:pPr>
            <w:r w:rsidRPr="00A710F9">
              <w:rPr>
                <w:color w:val="000000"/>
              </w:rPr>
              <w:t>60,15</w:t>
            </w:r>
          </w:p>
        </w:tc>
        <w:tc>
          <w:tcPr>
            <w:tcW w:w="992" w:type="dxa"/>
            <w:tcBorders>
              <w:left w:val="single" w:sz="4" w:space="0" w:color="auto"/>
            </w:tcBorders>
            <w:vAlign w:val="center"/>
          </w:tcPr>
          <w:p w:rsidR="004B6D96" w:rsidRPr="00A710F9" w:rsidRDefault="004B6D96" w:rsidP="00D203B0">
            <w:pPr>
              <w:jc w:val="center"/>
            </w:pPr>
            <w:r w:rsidRPr="00A710F9">
              <w:rPr>
                <w:color w:val="000000"/>
              </w:rPr>
              <w:t>60,15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4B6D96" w:rsidRPr="00A710F9" w:rsidRDefault="00D1466E" w:rsidP="00D203B0">
            <w:pPr>
              <w:jc w:val="center"/>
            </w:pPr>
            <w:r>
              <w:rPr>
                <w:color w:val="000000"/>
              </w:rPr>
              <w:t>0</w:t>
            </w:r>
          </w:p>
        </w:tc>
        <w:tc>
          <w:tcPr>
            <w:tcW w:w="1027" w:type="dxa"/>
            <w:tcBorders>
              <w:left w:val="single" w:sz="4" w:space="0" w:color="auto"/>
            </w:tcBorders>
            <w:vAlign w:val="center"/>
          </w:tcPr>
          <w:p w:rsidR="004B6D96" w:rsidRPr="00A710F9" w:rsidRDefault="00D1466E" w:rsidP="00D203B0">
            <w:pPr>
              <w:jc w:val="center"/>
            </w:pPr>
            <w:r>
              <w:rPr>
                <w:color w:val="000000"/>
              </w:rPr>
              <w:t>0</w:t>
            </w:r>
          </w:p>
        </w:tc>
      </w:tr>
      <w:tr w:rsidR="004B6D96" w:rsidRPr="008B536A" w:rsidTr="00D203B0">
        <w:tc>
          <w:tcPr>
            <w:tcW w:w="2693" w:type="dxa"/>
            <w:vAlign w:val="center"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 xml:space="preserve">п. </w:t>
            </w:r>
            <w:proofErr w:type="spellStart"/>
            <w:r w:rsidRPr="004B6D96">
              <w:rPr>
                <w:color w:val="000000"/>
                <w:sz w:val="22"/>
                <w:szCs w:val="22"/>
              </w:rPr>
              <w:t>Лиственичный</w:t>
            </w:r>
            <w:proofErr w:type="spellEnd"/>
            <w:r w:rsidRPr="004B6D96">
              <w:rPr>
                <w:color w:val="000000"/>
                <w:sz w:val="22"/>
                <w:szCs w:val="22"/>
              </w:rPr>
              <w:t xml:space="preserve"> </w:t>
            </w:r>
            <w:r w:rsidRPr="004B6D96">
              <w:rPr>
                <w:color w:val="000000"/>
                <w:sz w:val="22"/>
                <w:szCs w:val="22"/>
              </w:rPr>
              <w:br/>
              <w:t>Котельная № 10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4B6D96" w:rsidRPr="00A710F9" w:rsidRDefault="004B6D96" w:rsidP="00D203B0">
            <w:pPr>
              <w:jc w:val="center"/>
            </w:pPr>
            <w:r w:rsidRPr="00A710F9">
              <w:rPr>
                <w:color w:val="000000"/>
              </w:rPr>
              <w:t>911,17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B6D96" w:rsidRPr="00A710F9" w:rsidRDefault="004B6D96" w:rsidP="00D203B0">
            <w:pPr>
              <w:jc w:val="center"/>
            </w:pPr>
            <w:r w:rsidRPr="00A710F9">
              <w:rPr>
                <w:color w:val="000000"/>
              </w:rPr>
              <w:t>911,17</w:t>
            </w:r>
          </w:p>
        </w:tc>
        <w:tc>
          <w:tcPr>
            <w:tcW w:w="993" w:type="dxa"/>
            <w:tcBorders>
              <w:left w:val="single" w:sz="4" w:space="0" w:color="auto"/>
            </w:tcBorders>
            <w:vAlign w:val="center"/>
          </w:tcPr>
          <w:p w:rsidR="004B6D96" w:rsidRPr="00A710F9" w:rsidRDefault="004B6D96" w:rsidP="00D203B0">
            <w:pPr>
              <w:jc w:val="center"/>
            </w:pPr>
            <w:r w:rsidRPr="00A710F9">
              <w:rPr>
                <w:color w:val="000000"/>
              </w:rPr>
              <w:t>911,17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4B6D96" w:rsidRPr="00A710F9" w:rsidRDefault="004B6D96" w:rsidP="00D203B0">
            <w:pPr>
              <w:jc w:val="center"/>
            </w:pPr>
            <w:r w:rsidRPr="00A710F9">
              <w:rPr>
                <w:color w:val="000000"/>
              </w:rPr>
              <w:t>911,17</w:t>
            </w:r>
          </w:p>
        </w:tc>
        <w:tc>
          <w:tcPr>
            <w:tcW w:w="992" w:type="dxa"/>
            <w:tcBorders>
              <w:left w:val="single" w:sz="4" w:space="0" w:color="auto"/>
            </w:tcBorders>
            <w:vAlign w:val="center"/>
          </w:tcPr>
          <w:p w:rsidR="004B6D96" w:rsidRPr="00A710F9" w:rsidRDefault="004B6D96" w:rsidP="00D203B0">
            <w:pPr>
              <w:jc w:val="center"/>
            </w:pPr>
            <w:r w:rsidRPr="00A710F9">
              <w:rPr>
                <w:color w:val="000000"/>
              </w:rPr>
              <w:t>911,17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4B6D96" w:rsidRPr="00A710F9" w:rsidRDefault="004B6D96" w:rsidP="00D203B0">
            <w:pPr>
              <w:jc w:val="center"/>
            </w:pPr>
            <w:r w:rsidRPr="00A710F9">
              <w:rPr>
                <w:color w:val="000000"/>
              </w:rPr>
              <w:t>911,17</w:t>
            </w:r>
          </w:p>
        </w:tc>
        <w:tc>
          <w:tcPr>
            <w:tcW w:w="1027" w:type="dxa"/>
            <w:tcBorders>
              <w:left w:val="single" w:sz="4" w:space="0" w:color="auto"/>
            </w:tcBorders>
            <w:vAlign w:val="center"/>
          </w:tcPr>
          <w:p w:rsidR="004B6D96" w:rsidRPr="00A710F9" w:rsidRDefault="004B6D96" w:rsidP="00D203B0">
            <w:pPr>
              <w:jc w:val="center"/>
            </w:pPr>
            <w:r w:rsidRPr="00A710F9">
              <w:rPr>
                <w:color w:val="000000"/>
              </w:rPr>
              <w:t>911,17</w:t>
            </w:r>
          </w:p>
        </w:tc>
      </w:tr>
      <w:tr w:rsidR="004B6D96" w:rsidRPr="008B536A" w:rsidTr="00D203B0">
        <w:tc>
          <w:tcPr>
            <w:tcW w:w="2693" w:type="dxa"/>
            <w:vAlign w:val="center"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proofErr w:type="spellStart"/>
            <w:r w:rsidRPr="004B6D96">
              <w:rPr>
                <w:color w:val="000000"/>
                <w:sz w:val="22"/>
                <w:szCs w:val="22"/>
              </w:rPr>
              <w:t>п.Ягодный</w:t>
            </w:r>
            <w:proofErr w:type="spellEnd"/>
            <w:r w:rsidRPr="004B6D96">
              <w:rPr>
                <w:color w:val="000000"/>
                <w:sz w:val="22"/>
                <w:szCs w:val="22"/>
              </w:rPr>
              <w:t xml:space="preserve"> </w:t>
            </w:r>
            <w:r w:rsidRPr="004B6D96">
              <w:rPr>
                <w:color w:val="000000"/>
                <w:sz w:val="22"/>
                <w:szCs w:val="22"/>
              </w:rPr>
              <w:br/>
              <w:t>Котельная № 8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4B6D96" w:rsidRPr="00A710F9" w:rsidRDefault="004B6D96" w:rsidP="00D203B0">
            <w:pPr>
              <w:jc w:val="center"/>
            </w:pPr>
            <w:r w:rsidRPr="00A710F9">
              <w:rPr>
                <w:color w:val="000000"/>
              </w:rPr>
              <w:t>300,89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B6D96" w:rsidRPr="00A710F9" w:rsidRDefault="004B6D96" w:rsidP="00D203B0">
            <w:pPr>
              <w:jc w:val="center"/>
            </w:pPr>
            <w:r w:rsidRPr="00A710F9">
              <w:rPr>
                <w:color w:val="000000"/>
              </w:rPr>
              <w:t>300,89</w:t>
            </w:r>
          </w:p>
        </w:tc>
        <w:tc>
          <w:tcPr>
            <w:tcW w:w="993" w:type="dxa"/>
            <w:tcBorders>
              <w:left w:val="single" w:sz="4" w:space="0" w:color="auto"/>
            </w:tcBorders>
            <w:vAlign w:val="center"/>
          </w:tcPr>
          <w:p w:rsidR="004B6D96" w:rsidRPr="00A710F9" w:rsidRDefault="004B6D96" w:rsidP="00D203B0">
            <w:pPr>
              <w:jc w:val="center"/>
            </w:pPr>
            <w:r w:rsidRPr="00A710F9">
              <w:rPr>
                <w:color w:val="000000"/>
              </w:rPr>
              <w:t>300,89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4B6D96" w:rsidRPr="00A710F9" w:rsidRDefault="004B6D96" w:rsidP="00D203B0">
            <w:pPr>
              <w:jc w:val="center"/>
            </w:pPr>
            <w:r w:rsidRPr="00A710F9">
              <w:rPr>
                <w:color w:val="000000"/>
              </w:rPr>
              <w:t>300,89</w:t>
            </w:r>
          </w:p>
        </w:tc>
        <w:tc>
          <w:tcPr>
            <w:tcW w:w="992" w:type="dxa"/>
            <w:tcBorders>
              <w:left w:val="single" w:sz="4" w:space="0" w:color="auto"/>
            </w:tcBorders>
            <w:vAlign w:val="center"/>
          </w:tcPr>
          <w:p w:rsidR="004B6D96" w:rsidRPr="00A710F9" w:rsidRDefault="004B6D96" w:rsidP="00D203B0">
            <w:pPr>
              <w:jc w:val="center"/>
            </w:pPr>
            <w:r w:rsidRPr="00A710F9">
              <w:rPr>
                <w:color w:val="000000"/>
              </w:rPr>
              <w:t>300,89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4B6D96" w:rsidRPr="00A710F9" w:rsidRDefault="004B6D96" w:rsidP="00D203B0">
            <w:pPr>
              <w:jc w:val="center"/>
            </w:pPr>
            <w:r w:rsidRPr="00A710F9">
              <w:rPr>
                <w:color w:val="000000"/>
              </w:rPr>
              <w:t>300,89</w:t>
            </w:r>
          </w:p>
        </w:tc>
        <w:tc>
          <w:tcPr>
            <w:tcW w:w="1027" w:type="dxa"/>
            <w:tcBorders>
              <w:left w:val="single" w:sz="4" w:space="0" w:color="auto"/>
            </w:tcBorders>
            <w:vAlign w:val="center"/>
          </w:tcPr>
          <w:p w:rsidR="004B6D96" w:rsidRPr="00A710F9" w:rsidRDefault="004B6D96" w:rsidP="00D203B0">
            <w:pPr>
              <w:jc w:val="center"/>
            </w:pPr>
            <w:r w:rsidRPr="00A710F9">
              <w:rPr>
                <w:color w:val="000000"/>
              </w:rPr>
              <w:t>300,89</w:t>
            </w:r>
          </w:p>
        </w:tc>
      </w:tr>
      <w:tr w:rsidR="004B6D96" w:rsidRPr="008B536A" w:rsidTr="00D203B0">
        <w:tc>
          <w:tcPr>
            <w:tcW w:w="2693" w:type="dxa"/>
            <w:vAlign w:val="center"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 xml:space="preserve">с. Леуши </w:t>
            </w:r>
            <w:r w:rsidRPr="004B6D96">
              <w:rPr>
                <w:color w:val="000000"/>
                <w:sz w:val="22"/>
                <w:szCs w:val="22"/>
              </w:rPr>
              <w:br/>
              <w:t>Котельная №2 (СОШ)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4B6D96" w:rsidRDefault="004B6D96" w:rsidP="00D203B0">
            <w:pPr>
              <w:pStyle w:val="afd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B6D96" w:rsidRDefault="004B6D96" w:rsidP="00D203B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93" w:type="dxa"/>
            <w:tcBorders>
              <w:left w:val="single" w:sz="4" w:space="0" w:color="auto"/>
            </w:tcBorders>
            <w:vAlign w:val="center"/>
          </w:tcPr>
          <w:p w:rsidR="004B6D96" w:rsidRDefault="004B6D96" w:rsidP="00D203B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4B6D96" w:rsidRDefault="004B6D96" w:rsidP="00D203B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tcBorders>
              <w:left w:val="single" w:sz="4" w:space="0" w:color="auto"/>
            </w:tcBorders>
            <w:vAlign w:val="center"/>
          </w:tcPr>
          <w:p w:rsidR="004B6D96" w:rsidRDefault="004B6D96" w:rsidP="00D203B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4B6D96" w:rsidRDefault="004B6D96" w:rsidP="00D203B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027" w:type="dxa"/>
            <w:tcBorders>
              <w:left w:val="single" w:sz="4" w:space="0" w:color="auto"/>
            </w:tcBorders>
            <w:vAlign w:val="center"/>
          </w:tcPr>
          <w:p w:rsidR="004B6D96" w:rsidRDefault="004B6D96" w:rsidP="00D203B0">
            <w:pPr>
              <w:pStyle w:val="afd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</w:tbl>
    <w:p w:rsidR="00AA7754" w:rsidRDefault="00AA7754" w:rsidP="00AA7754">
      <w:pPr>
        <w:pStyle w:val="afb"/>
        <w:spacing w:after="0"/>
        <w:ind w:firstLine="539"/>
      </w:pPr>
    </w:p>
    <w:p w:rsidR="00AA7754" w:rsidRPr="008B536A" w:rsidRDefault="00AA7754" w:rsidP="003C1C34">
      <w:pPr>
        <w:pStyle w:val="afb"/>
        <w:ind w:firstLine="539"/>
      </w:pPr>
      <w:r w:rsidRPr="008B536A">
        <w:t xml:space="preserve">Таблица 1.1.2 Площадь строительных фондов и приросты площади строительных фондов </w:t>
      </w:r>
      <w:r w:rsidRPr="008B536A">
        <w:rPr>
          <w:rFonts w:eastAsia="Times New Roman"/>
          <w:color w:val="000000"/>
          <w:lang w:eastAsia="ru-RU"/>
        </w:rPr>
        <w:t>общественных зданий, м</w:t>
      </w:r>
      <w:r w:rsidRPr="008B536A">
        <w:rPr>
          <w:rFonts w:eastAsia="Times New Roman"/>
          <w:color w:val="000000"/>
          <w:vertAlign w:val="superscript"/>
          <w:lang w:eastAsia="ru-RU"/>
        </w:rPr>
        <w:t>2</w:t>
      </w:r>
      <w:r w:rsidRPr="008B536A">
        <w:t>.</w:t>
      </w:r>
    </w:p>
    <w:tbl>
      <w:tblPr>
        <w:tblpPr w:leftFromText="180" w:rightFromText="180" w:vertAnchor="text" w:tblpX="-379" w:tblpY="1"/>
        <w:tblOverlap w:val="never"/>
        <w:tblW w:w="1020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27"/>
        <w:gridCol w:w="992"/>
        <w:gridCol w:w="992"/>
        <w:gridCol w:w="993"/>
        <w:gridCol w:w="992"/>
        <w:gridCol w:w="992"/>
        <w:gridCol w:w="992"/>
        <w:gridCol w:w="1027"/>
      </w:tblGrid>
      <w:tr w:rsidR="00AA7754" w:rsidRPr="008B536A" w:rsidTr="00AA7754">
        <w:trPr>
          <w:trHeight w:val="562"/>
          <w:tblHeader/>
        </w:trPr>
        <w:tc>
          <w:tcPr>
            <w:tcW w:w="3227" w:type="dxa"/>
            <w:vAlign w:val="center"/>
          </w:tcPr>
          <w:p w:rsidR="00AA7754" w:rsidRPr="008B536A" w:rsidRDefault="00AA7754" w:rsidP="00AA7754">
            <w:pPr>
              <w:jc w:val="center"/>
              <w:rPr>
                <w:bCs/>
                <w:iCs/>
                <w:sz w:val="24"/>
                <w:szCs w:val="24"/>
              </w:rPr>
            </w:pPr>
            <w:r w:rsidRPr="008B536A">
              <w:rPr>
                <w:bCs/>
                <w:iCs/>
                <w:sz w:val="24"/>
                <w:szCs w:val="24"/>
              </w:rPr>
              <w:t>Котельная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AA7754" w:rsidRPr="008B536A" w:rsidRDefault="00AA7754" w:rsidP="00AA7754">
            <w:pPr>
              <w:pStyle w:val="afb"/>
              <w:spacing w:after="0"/>
              <w:ind w:firstLine="0"/>
              <w:jc w:val="center"/>
            </w:pPr>
            <w:r w:rsidRPr="008B536A">
              <w:t>2014г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A7754" w:rsidRPr="008B536A" w:rsidRDefault="00AA7754" w:rsidP="00AA7754">
            <w:pPr>
              <w:pStyle w:val="afb"/>
              <w:spacing w:after="0"/>
              <w:ind w:firstLine="0"/>
              <w:jc w:val="center"/>
            </w:pPr>
            <w:r w:rsidRPr="008B536A">
              <w:t>2015г</w:t>
            </w: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A7754" w:rsidRPr="008B536A" w:rsidRDefault="00AA7754" w:rsidP="00AA7754">
            <w:pPr>
              <w:pStyle w:val="afb"/>
              <w:spacing w:after="0"/>
              <w:ind w:firstLine="0"/>
              <w:jc w:val="center"/>
            </w:pPr>
            <w:r w:rsidRPr="008B536A">
              <w:t>2016г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A7754" w:rsidRPr="008B536A" w:rsidRDefault="00AA7754" w:rsidP="00AA7754">
            <w:pPr>
              <w:pStyle w:val="afb"/>
              <w:spacing w:after="0"/>
              <w:ind w:firstLine="0"/>
              <w:jc w:val="center"/>
            </w:pPr>
            <w:r w:rsidRPr="008B536A">
              <w:t>2017г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A7754" w:rsidRPr="008B536A" w:rsidRDefault="00AA7754" w:rsidP="00AA7754">
            <w:pPr>
              <w:pStyle w:val="afb"/>
              <w:spacing w:after="0"/>
              <w:ind w:firstLine="0"/>
              <w:jc w:val="center"/>
            </w:pPr>
            <w:r w:rsidRPr="008B536A">
              <w:t>2018г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A7754" w:rsidRPr="008B536A" w:rsidRDefault="00AA7754" w:rsidP="00AA7754">
            <w:pPr>
              <w:pStyle w:val="afb"/>
              <w:spacing w:after="0"/>
              <w:ind w:firstLine="0"/>
              <w:jc w:val="center"/>
            </w:pPr>
            <w:r w:rsidRPr="008B536A">
              <w:t>2018-2023гг</w:t>
            </w:r>
          </w:p>
        </w:tc>
        <w:tc>
          <w:tcPr>
            <w:tcW w:w="1027" w:type="dxa"/>
            <w:tcBorders>
              <w:left w:val="single" w:sz="4" w:space="0" w:color="auto"/>
            </w:tcBorders>
            <w:vAlign w:val="center"/>
          </w:tcPr>
          <w:p w:rsidR="00AA7754" w:rsidRPr="008B536A" w:rsidRDefault="00AA7754" w:rsidP="00AA7754">
            <w:pPr>
              <w:pStyle w:val="afb"/>
              <w:spacing w:after="0"/>
              <w:ind w:firstLine="0"/>
              <w:jc w:val="center"/>
            </w:pPr>
            <w:r w:rsidRPr="008B536A">
              <w:t>2024-2029гг</w:t>
            </w:r>
          </w:p>
        </w:tc>
      </w:tr>
      <w:tr w:rsidR="004B6D96" w:rsidRPr="008B536A" w:rsidTr="00AA7754">
        <w:tc>
          <w:tcPr>
            <w:tcW w:w="3227" w:type="dxa"/>
            <w:vAlign w:val="center"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proofErr w:type="spellStart"/>
            <w:r w:rsidRPr="004B6D96">
              <w:rPr>
                <w:color w:val="000000"/>
                <w:sz w:val="22"/>
                <w:szCs w:val="22"/>
              </w:rPr>
              <w:t>с.Леуши</w:t>
            </w:r>
            <w:proofErr w:type="spellEnd"/>
            <w:r w:rsidRPr="004B6D96">
              <w:rPr>
                <w:color w:val="000000"/>
                <w:sz w:val="22"/>
                <w:szCs w:val="22"/>
              </w:rPr>
              <w:t xml:space="preserve"> </w:t>
            </w:r>
            <w:r w:rsidRPr="004B6D96">
              <w:rPr>
                <w:color w:val="000000"/>
                <w:sz w:val="22"/>
                <w:szCs w:val="22"/>
              </w:rPr>
              <w:br/>
              <w:t>Котельная № 1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4B6D96" w:rsidRPr="00A710F9" w:rsidRDefault="004B6D96" w:rsidP="00AA7754">
            <w:pPr>
              <w:jc w:val="center"/>
              <w:rPr>
                <w:highlight w:val="yellow"/>
              </w:rPr>
            </w:pPr>
            <w:r w:rsidRPr="00A710F9">
              <w:rPr>
                <w:color w:val="000000"/>
              </w:rPr>
              <w:t>3955,54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B6D96" w:rsidRPr="00A710F9" w:rsidRDefault="004B6D96" w:rsidP="00AA7754">
            <w:pPr>
              <w:jc w:val="center"/>
              <w:rPr>
                <w:highlight w:val="yellow"/>
              </w:rPr>
            </w:pPr>
            <w:r w:rsidRPr="00A710F9">
              <w:rPr>
                <w:color w:val="000000"/>
              </w:rPr>
              <w:t>3955,54</w:t>
            </w:r>
          </w:p>
        </w:tc>
        <w:tc>
          <w:tcPr>
            <w:tcW w:w="993" w:type="dxa"/>
            <w:tcBorders>
              <w:left w:val="single" w:sz="4" w:space="0" w:color="auto"/>
            </w:tcBorders>
            <w:vAlign w:val="center"/>
          </w:tcPr>
          <w:p w:rsidR="004B6D96" w:rsidRPr="00A710F9" w:rsidRDefault="004B6D96" w:rsidP="00AA7754">
            <w:pPr>
              <w:jc w:val="center"/>
              <w:rPr>
                <w:highlight w:val="yellow"/>
              </w:rPr>
            </w:pPr>
            <w:r w:rsidRPr="00A710F9">
              <w:rPr>
                <w:color w:val="000000"/>
              </w:rPr>
              <w:t>3955,54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4B6D96" w:rsidRPr="00A710F9" w:rsidRDefault="004B6D96" w:rsidP="00AA7754">
            <w:pPr>
              <w:jc w:val="center"/>
              <w:rPr>
                <w:highlight w:val="yellow"/>
              </w:rPr>
            </w:pPr>
            <w:r w:rsidRPr="00A710F9">
              <w:rPr>
                <w:color w:val="000000"/>
              </w:rPr>
              <w:t>3955,54</w:t>
            </w:r>
          </w:p>
        </w:tc>
        <w:tc>
          <w:tcPr>
            <w:tcW w:w="992" w:type="dxa"/>
            <w:tcBorders>
              <w:left w:val="single" w:sz="4" w:space="0" w:color="auto"/>
            </w:tcBorders>
            <w:vAlign w:val="center"/>
          </w:tcPr>
          <w:p w:rsidR="004B6D96" w:rsidRPr="00A710F9" w:rsidRDefault="004B6D96" w:rsidP="00AA7754">
            <w:pPr>
              <w:jc w:val="center"/>
              <w:rPr>
                <w:highlight w:val="yellow"/>
              </w:rPr>
            </w:pPr>
            <w:r w:rsidRPr="00A710F9">
              <w:rPr>
                <w:color w:val="000000"/>
              </w:rPr>
              <w:t>3955,54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4B6D96" w:rsidRPr="00A710F9" w:rsidRDefault="004B6D96" w:rsidP="00AA7754">
            <w:pPr>
              <w:jc w:val="center"/>
              <w:rPr>
                <w:highlight w:val="yellow"/>
              </w:rPr>
            </w:pPr>
            <w:r w:rsidRPr="00A710F9">
              <w:rPr>
                <w:color w:val="000000"/>
              </w:rPr>
              <w:t>3955,54</w:t>
            </w:r>
          </w:p>
        </w:tc>
        <w:tc>
          <w:tcPr>
            <w:tcW w:w="1027" w:type="dxa"/>
            <w:tcBorders>
              <w:left w:val="single" w:sz="4" w:space="0" w:color="auto"/>
            </w:tcBorders>
            <w:vAlign w:val="center"/>
          </w:tcPr>
          <w:p w:rsidR="004B6D96" w:rsidRPr="00A710F9" w:rsidRDefault="004B6D96" w:rsidP="00AA7754">
            <w:pPr>
              <w:jc w:val="center"/>
              <w:rPr>
                <w:highlight w:val="yellow"/>
              </w:rPr>
            </w:pPr>
            <w:r w:rsidRPr="00A710F9">
              <w:rPr>
                <w:color w:val="000000"/>
              </w:rPr>
              <w:t>3955,54</w:t>
            </w:r>
          </w:p>
        </w:tc>
      </w:tr>
      <w:tr w:rsidR="004B6D96" w:rsidRPr="008B536A" w:rsidTr="00AA7754">
        <w:tc>
          <w:tcPr>
            <w:tcW w:w="3227" w:type="dxa"/>
            <w:vAlign w:val="center"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 xml:space="preserve">с. Леуши </w:t>
            </w:r>
            <w:r w:rsidRPr="004B6D96">
              <w:rPr>
                <w:color w:val="000000"/>
                <w:sz w:val="22"/>
                <w:szCs w:val="22"/>
              </w:rPr>
              <w:br/>
              <w:t>Котельная № 4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4B6D96" w:rsidRPr="00A710F9" w:rsidRDefault="004B6D96" w:rsidP="00AA7754">
            <w:pPr>
              <w:jc w:val="center"/>
            </w:pPr>
            <w:r w:rsidRPr="00A710F9">
              <w:rPr>
                <w:color w:val="000000"/>
              </w:rPr>
              <w:t>946,592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B6D96" w:rsidRPr="00A710F9" w:rsidRDefault="004B6D96" w:rsidP="00AA7754">
            <w:pPr>
              <w:jc w:val="center"/>
            </w:pPr>
            <w:r w:rsidRPr="00A710F9">
              <w:rPr>
                <w:color w:val="000000"/>
              </w:rPr>
              <w:t>946,592</w:t>
            </w:r>
          </w:p>
        </w:tc>
        <w:tc>
          <w:tcPr>
            <w:tcW w:w="993" w:type="dxa"/>
            <w:tcBorders>
              <w:left w:val="single" w:sz="4" w:space="0" w:color="auto"/>
            </w:tcBorders>
            <w:vAlign w:val="center"/>
          </w:tcPr>
          <w:p w:rsidR="004B6D96" w:rsidRPr="00A710F9" w:rsidRDefault="004B6D96" w:rsidP="00AA7754">
            <w:pPr>
              <w:jc w:val="center"/>
            </w:pPr>
            <w:r w:rsidRPr="00A710F9">
              <w:rPr>
                <w:color w:val="000000"/>
              </w:rPr>
              <w:t>946,592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4B6D96" w:rsidRPr="00A710F9" w:rsidRDefault="004B6D96" w:rsidP="00AA7754">
            <w:pPr>
              <w:jc w:val="center"/>
            </w:pPr>
            <w:r w:rsidRPr="00A710F9">
              <w:rPr>
                <w:color w:val="000000"/>
              </w:rPr>
              <w:t>946,592</w:t>
            </w:r>
          </w:p>
        </w:tc>
        <w:tc>
          <w:tcPr>
            <w:tcW w:w="992" w:type="dxa"/>
            <w:tcBorders>
              <w:left w:val="single" w:sz="4" w:space="0" w:color="auto"/>
            </w:tcBorders>
            <w:vAlign w:val="center"/>
          </w:tcPr>
          <w:p w:rsidR="004B6D96" w:rsidRPr="00A710F9" w:rsidRDefault="004B6D96" w:rsidP="00AA7754">
            <w:pPr>
              <w:jc w:val="center"/>
            </w:pPr>
            <w:r w:rsidRPr="00A710F9">
              <w:rPr>
                <w:color w:val="000000"/>
              </w:rPr>
              <w:t>946,592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4B6D96" w:rsidRPr="00A710F9" w:rsidRDefault="00D1466E" w:rsidP="00AA7754">
            <w:pPr>
              <w:jc w:val="center"/>
            </w:pPr>
            <w:r>
              <w:rPr>
                <w:color w:val="000000"/>
              </w:rPr>
              <w:t>0</w:t>
            </w:r>
          </w:p>
        </w:tc>
        <w:tc>
          <w:tcPr>
            <w:tcW w:w="1027" w:type="dxa"/>
            <w:tcBorders>
              <w:left w:val="single" w:sz="4" w:space="0" w:color="auto"/>
            </w:tcBorders>
            <w:vAlign w:val="center"/>
          </w:tcPr>
          <w:p w:rsidR="004B6D96" w:rsidRPr="00A710F9" w:rsidRDefault="00D1466E" w:rsidP="00AA7754">
            <w:pPr>
              <w:jc w:val="center"/>
            </w:pPr>
            <w:r>
              <w:rPr>
                <w:color w:val="000000"/>
              </w:rPr>
              <w:t>0</w:t>
            </w:r>
          </w:p>
        </w:tc>
      </w:tr>
      <w:tr w:rsidR="004B6D96" w:rsidRPr="008B536A" w:rsidTr="00AA7754">
        <w:tc>
          <w:tcPr>
            <w:tcW w:w="3227" w:type="dxa"/>
            <w:vAlign w:val="center"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 xml:space="preserve">п. </w:t>
            </w:r>
            <w:proofErr w:type="spellStart"/>
            <w:r w:rsidRPr="004B6D96">
              <w:rPr>
                <w:color w:val="000000"/>
                <w:sz w:val="22"/>
                <w:szCs w:val="22"/>
              </w:rPr>
              <w:t>Лиственичный</w:t>
            </w:r>
            <w:proofErr w:type="spellEnd"/>
            <w:r w:rsidRPr="004B6D96">
              <w:rPr>
                <w:color w:val="000000"/>
                <w:sz w:val="22"/>
                <w:szCs w:val="22"/>
              </w:rPr>
              <w:t xml:space="preserve"> </w:t>
            </w:r>
            <w:r w:rsidRPr="004B6D96">
              <w:rPr>
                <w:color w:val="000000"/>
                <w:sz w:val="22"/>
                <w:szCs w:val="22"/>
              </w:rPr>
              <w:br/>
              <w:t>Котельная № 10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4B6D96" w:rsidRPr="00A710F9" w:rsidRDefault="004B6D96" w:rsidP="00AA7754">
            <w:pPr>
              <w:jc w:val="center"/>
            </w:pPr>
            <w:r w:rsidRPr="00A710F9">
              <w:rPr>
                <w:color w:val="000000"/>
              </w:rPr>
              <w:t>2210,98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B6D96" w:rsidRPr="00A710F9" w:rsidRDefault="004B6D96" w:rsidP="00AA7754">
            <w:pPr>
              <w:jc w:val="center"/>
            </w:pPr>
            <w:r w:rsidRPr="00A710F9">
              <w:rPr>
                <w:color w:val="000000"/>
              </w:rPr>
              <w:t>2210,98</w:t>
            </w:r>
          </w:p>
        </w:tc>
        <w:tc>
          <w:tcPr>
            <w:tcW w:w="993" w:type="dxa"/>
            <w:tcBorders>
              <w:left w:val="single" w:sz="4" w:space="0" w:color="auto"/>
            </w:tcBorders>
            <w:vAlign w:val="center"/>
          </w:tcPr>
          <w:p w:rsidR="004B6D96" w:rsidRPr="00A710F9" w:rsidRDefault="004B6D96" w:rsidP="00AA7754">
            <w:pPr>
              <w:jc w:val="center"/>
            </w:pPr>
            <w:r w:rsidRPr="00A710F9">
              <w:rPr>
                <w:color w:val="000000"/>
              </w:rPr>
              <w:t>2210,98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4B6D96" w:rsidRPr="00A710F9" w:rsidRDefault="004B6D96" w:rsidP="00AA7754">
            <w:pPr>
              <w:jc w:val="center"/>
            </w:pPr>
            <w:r w:rsidRPr="00A710F9">
              <w:rPr>
                <w:color w:val="000000"/>
              </w:rPr>
              <w:t>2210,98</w:t>
            </w:r>
          </w:p>
        </w:tc>
        <w:tc>
          <w:tcPr>
            <w:tcW w:w="992" w:type="dxa"/>
            <w:tcBorders>
              <w:left w:val="single" w:sz="4" w:space="0" w:color="auto"/>
            </w:tcBorders>
            <w:vAlign w:val="center"/>
          </w:tcPr>
          <w:p w:rsidR="004B6D96" w:rsidRPr="00A710F9" w:rsidRDefault="004B6D96" w:rsidP="00AA7754">
            <w:pPr>
              <w:jc w:val="center"/>
            </w:pPr>
            <w:r w:rsidRPr="00A710F9">
              <w:rPr>
                <w:color w:val="000000"/>
              </w:rPr>
              <w:t>2210,98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4B6D96" w:rsidRPr="00A710F9" w:rsidRDefault="004B6D96" w:rsidP="00AA7754">
            <w:pPr>
              <w:jc w:val="center"/>
            </w:pPr>
            <w:r w:rsidRPr="00A710F9">
              <w:rPr>
                <w:color w:val="000000"/>
              </w:rPr>
              <w:t>2210,98</w:t>
            </w:r>
          </w:p>
        </w:tc>
        <w:tc>
          <w:tcPr>
            <w:tcW w:w="1027" w:type="dxa"/>
            <w:tcBorders>
              <w:left w:val="single" w:sz="4" w:space="0" w:color="auto"/>
            </w:tcBorders>
            <w:vAlign w:val="center"/>
          </w:tcPr>
          <w:p w:rsidR="004B6D96" w:rsidRPr="00A710F9" w:rsidRDefault="004B6D96" w:rsidP="00AA7754">
            <w:pPr>
              <w:jc w:val="center"/>
            </w:pPr>
            <w:r w:rsidRPr="00A710F9">
              <w:rPr>
                <w:color w:val="000000"/>
              </w:rPr>
              <w:t>2210,98</w:t>
            </w:r>
          </w:p>
        </w:tc>
      </w:tr>
      <w:tr w:rsidR="004B6D96" w:rsidRPr="008B536A" w:rsidTr="00AA7754">
        <w:tc>
          <w:tcPr>
            <w:tcW w:w="3227" w:type="dxa"/>
            <w:vAlign w:val="center"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proofErr w:type="spellStart"/>
            <w:r w:rsidRPr="004B6D96">
              <w:rPr>
                <w:color w:val="000000"/>
                <w:sz w:val="22"/>
                <w:szCs w:val="22"/>
              </w:rPr>
              <w:t>п.Ягодный</w:t>
            </w:r>
            <w:proofErr w:type="spellEnd"/>
            <w:r w:rsidRPr="004B6D96">
              <w:rPr>
                <w:color w:val="000000"/>
                <w:sz w:val="22"/>
                <w:szCs w:val="22"/>
              </w:rPr>
              <w:t xml:space="preserve"> </w:t>
            </w:r>
            <w:r w:rsidRPr="004B6D96">
              <w:rPr>
                <w:color w:val="000000"/>
                <w:sz w:val="22"/>
                <w:szCs w:val="22"/>
              </w:rPr>
              <w:br/>
              <w:t>Котельная № 8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4B6D96" w:rsidRPr="00A710F9" w:rsidRDefault="004B6D96" w:rsidP="00AA7754">
            <w:pPr>
              <w:jc w:val="center"/>
            </w:pPr>
            <w:r w:rsidRPr="00A710F9">
              <w:rPr>
                <w:color w:val="000000"/>
              </w:rPr>
              <w:t>5642,99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B6D96" w:rsidRPr="00A710F9" w:rsidRDefault="004B6D96" w:rsidP="00AA7754">
            <w:pPr>
              <w:jc w:val="center"/>
            </w:pPr>
            <w:r w:rsidRPr="00A710F9">
              <w:rPr>
                <w:color w:val="000000"/>
              </w:rPr>
              <w:t>5642,99</w:t>
            </w:r>
          </w:p>
        </w:tc>
        <w:tc>
          <w:tcPr>
            <w:tcW w:w="993" w:type="dxa"/>
            <w:tcBorders>
              <w:left w:val="single" w:sz="4" w:space="0" w:color="auto"/>
            </w:tcBorders>
            <w:vAlign w:val="center"/>
          </w:tcPr>
          <w:p w:rsidR="004B6D96" w:rsidRPr="00A710F9" w:rsidRDefault="004B6D96" w:rsidP="00AA7754">
            <w:pPr>
              <w:jc w:val="center"/>
            </w:pPr>
            <w:r w:rsidRPr="00A710F9">
              <w:rPr>
                <w:color w:val="000000"/>
              </w:rPr>
              <w:t>5642,99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4B6D96" w:rsidRPr="00A710F9" w:rsidRDefault="004B6D96" w:rsidP="00AA7754">
            <w:pPr>
              <w:jc w:val="center"/>
            </w:pPr>
            <w:r w:rsidRPr="00A710F9">
              <w:rPr>
                <w:color w:val="000000"/>
              </w:rPr>
              <w:t>5642,99</w:t>
            </w:r>
          </w:p>
        </w:tc>
        <w:tc>
          <w:tcPr>
            <w:tcW w:w="992" w:type="dxa"/>
            <w:tcBorders>
              <w:left w:val="single" w:sz="4" w:space="0" w:color="auto"/>
            </w:tcBorders>
            <w:vAlign w:val="center"/>
          </w:tcPr>
          <w:p w:rsidR="004B6D96" w:rsidRPr="00A710F9" w:rsidRDefault="004B6D96" w:rsidP="00AA7754">
            <w:pPr>
              <w:jc w:val="center"/>
            </w:pPr>
            <w:r w:rsidRPr="00A710F9">
              <w:rPr>
                <w:color w:val="000000"/>
              </w:rPr>
              <w:t>5642,99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4B6D96" w:rsidRPr="00A710F9" w:rsidRDefault="004B6D96" w:rsidP="00AA7754">
            <w:pPr>
              <w:jc w:val="center"/>
            </w:pPr>
            <w:r w:rsidRPr="00A710F9">
              <w:rPr>
                <w:color w:val="000000"/>
              </w:rPr>
              <w:t>5642,99</w:t>
            </w:r>
          </w:p>
        </w:tc>
        <w:tc>
          <w:tcPr>
            <w:tcW w:w="1027" w:type="dxa"/>
            <w:tcBorders>
              <w:left w:val="single" w:sz="4" w:space="0" w:color="auto"/>
            </w:tcBorders>
            <w:vAlign w:val="center"/>
          </w:tcPr>
          <w:p w:rsidR="004B6D96" w:rsidRPr="00A710F9" w:rsidRDefault="004B6D96" w:rsidP="00AA7754">
            <w:pPr>
              <w:jc w:val="center"/>
            </w:pPr>
            <w:r w:rsidRPr="00A710F9">
              <w:rPr>
                <w:color w:val="000000"/>
              </w:rPr>
              <w:t>5642,99</w:t>
            </w:r>
          </w:p>
        </w:tc>
      </w:tr>
      <w:tr w:rsidR="004B6D96" w:rsidRPr="008B536A" w:rsidTr="00AA7754">
        <w:tc>
          <w:tcPr>
            <w:tcW w:w="3227" w:type="dxa"/>
            <w:vAlign w:val="center"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 xml:space="preserve">с. Леуши </w:t>
            </w:r>
            <w:r w:rsidRPr="004B6D96">
              <w:rPr>
                <w:color w:val="000000"/>
                <w:sz w:val="22"/>
                <w:szCs w:val="22"/>
              </w:rPr>
              <w:br/>
              <w:t>Котельная №2 (СОШ)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4B6D96" w:rsidRPr="00A710F9" w:rsidRDefault="004B6D96" w:rsidP="00AA7754">
            <w:pPr>
              <w:pStyle w:val="afd"/>
              <w:spacing w:line="276" w:lineRule="auto"/>
              <w:rPr>
                <w:rFonts w:ascii="Times New Roman" w:eastAsia="Times New Roman" w:hAnsi="Times New Roman"/>
                <w:lang w:eastAsia="ru-RU"/>
              </w:rPr>
            </w:pPr>
            <w:r w:rsidRPr="00A710F9">
              <w:rPr>
                <w:rFonts w:ascii="Times New Roman" w:eastAsia="Times New Roman" w:hAnsi="Times New Roman"/>
                <w:lang w:eastAsia="ru-RU"/>
              </w:rPr>
              <w:t>8070,8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4B6D96" w:rsidRPr="00A710F9" w:rsidRDefault="004B6D96" w:rsidP="00AA7754">
            <w:pPr>
              <w:jc w:val="center"/>
            </w:pPr>
            <w:r w:rsidRPr="00A710F9">
              <w:t>8070,8</w:t>
            </w:r>
          </w:p>
        </w:tc>
        <w:tc>
          <w:tcPr>
            <w:tcW w:w="993" w:type="dxa"/>
            <w:tcBorders>
              <w:left w:val="single" w:sz="4" w:space="0" w:color="auto"/>
            </w:tcBorders>
          </w:tcPr>
          <w:p w:rsidR="004B6D96" w:rsidRPr="00A710F9" w:rsidRDefault="004B6D96" w:rsidP="00AA7754">
            <w:pPr>
              <w:jc w:val="center"/>
            </w:pPr>
            <w:r w:rsidRPr="00A710F9">
              <w:t>8070,8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B6D96" w:rsidRPr="00A710F9" w:rsidRDefault="004B6D96" w:rsidP="00AA7754">
            <w:pPr>
              <w:jc w:val="center"/>
            </w:pPr>
            <w:r w:rsidRPr="00A710F9">
              <w:t>8070,8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4B6D96" w:rsidRPr="00A710F9" w:rsidRDefault="004B6D96" w:rsidP="00AA7754">
            <w:pPr>
              <w:jc w:val="center"/>
            </w:pPr>
            <w:r w:rsidRPr="00A710F9">
              <w:t>8070,8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B6D96" w:rsidRPr="00A710F9" w:rsidRDefault="004B6D96" w:rsidP="00AA7754">
            <w:pPr>
              <w:jc w:val="center"/>
            </w:pPr>
            <w:r w:rsidRPr="00A710F9">
              <w:t>8070,8</w:t>
            </w:r>
          </w:p>
        </w:tc>
        <w:tc>
          <w:tcPr>
            <w:tcW w:w="1027" w:type="dxa"/>
            <w:tcBorders>
              <w:left w:val="single" w:sz="4" w:space="0" w:color="auto"/>
            </w:tcBorders>
          </w:tcPr>
          <w:p w:rsidR="004B6D96" w:rsidRPr="00A710F9" w:rsidRDefault="004B6D96" w:rsidP="00AA7754">
            <w:pPr>
              <w:jc w:val="center"/>
            </w:pPr>
            <w:r w:rsidRPr="00A710F9">
              <w:t>8070,8</w:t>
            </w:r>
          </w:p>
        </w:tc>
      </w:tr>
    </w:tbl>
    <w:p w:rsidR="003C1C34" w:rsidRDefault="003C1C34" w:rsidP="003C1C34">
      <w:pPr>
        <w:pStyle w:val="af7"/>
        <w:spacing w:before="240"/>
        <w:ind w:left="360" w:right="-23"/>
        <w:outlineLvl w:val="1"/>
      </w:pPr>
      <w:bookmarkStart w:id="14" w:name="_Toc428729469"/>
    </w:p>
    <w:p w:rsidR="00AA7754" w:rsidRDefault="00AA7754" w:rsidP="00AA7754">
      <w:pPr>
        <w:pStyle w:val="af7"/>
        <w:numPr>
          <w:ilvl w:val="1"/>
          <w:numId w:val="40"/>
        </w:numPr>
        <w:spacing w:before="240"/>
        <w:ind w:right="-23"/>
        <w:outlineLvl w:val="1"/>
      </w:pPr>
      <w:r w:rsidRPr="00E5032B">
        <w:t xml:space="preserve">Объемы потребления тепловой энергии и приросты потребления тепловой энергии системой теплоснабжения </w:t>
      </w:r>
      <w:bookmarkEnd w:id="11"/>
      <w:bookmarkEnd w:id="12"/>
      <w:r>
        <w:t>сельского поселения Леуши.</w:t>
      </w:r>
      <w:bookmarkEnd w:id="14"/>
    </w:p>
    <w:p w:rsidR="00AA7754" w:rsidRDefault="00AA7754" w:rsidP="00AA7754">
      <w:pPr>
        <w:pStyle w:val="afb"/>
        <w:spacing w:before="120" w:after="120"/>
        <w:ind w:firstLine="567"/>
      </w:pPr>
      <w:r w:rsidRPr="00E5032B">
        <w:t xml:space="preserve">Объемы потребления тепловой энергии и приросты потребления тепловой энергии </w:t>
      </w:r>
      <w:r w:rsidRPr="0070679C">
        <w:rPr>
          <w:rFonts w:eastAsia="Times New Roman"/>
          <w:color w:val="000000"/>
          <w:lang w:eastAsia="ru-RU"/>
        </w:rPr>
        <w:t>жилых домов</w:t>
      </w:r>
      <w:r>
        <w:t xml:space="preserve"> и общественных зданий,</w:t>
      </w:r>
      <w:r w:rsidRPr="006B3879">
        <w:t xml:space="preserve"> подключенных к системе теплоснабжения </w:t>
      </w:r>
      <w:r>
        <w:t>сельского поселения Леуши, приведены в таблице 1.2.1</w:t>
      </w:r>
    </w:p>
    <w:p w:rsidR="00AA7754" w:rsidRDefault="00AA7754" w:rsidP="003C1C34">
      <w:pPr>
        <w:pStyle w:val="afb"/>
        <w:spacing w:before="120" w:after="0"/>
        <w:ind w:firstLine="567"/>
      </w:pPr>
      <w:r>
        <w:lastRenderedPageBreak/>
        <w:t xml:space="preserve">Таблица 1.2.1 </w:t>
      </w:r>
      <w:r w:rsidRPr="00E5032B">
        <w:t xml:space="preserve">Объемы </w:t>
      </w:r>
      <w:r w:rsidRPr="00F01784">
        <w:t xml:space="preserve">потребления тепловой энергии и приросты потребления тепловой энергии </w:t>
      </w:r>
      <w:r w:rsidRPr="00F01784">
        <w:rPr>
          <w:rFonts w:eastAsia="Times New Roman"/>
          <w:color w:val="000000"/>
          <w:lang w:eastAsia="ru-RU"/>
        </w:rPr>
        <w:t>жилых домов</w:t>
      </w:r>
      <w:r>
        <w:rPr>
          <w:rFonts w:eastAsia="Times New Roman"/>
          <w:color w:val="000000"/>
          <w:lang w:eastAsia="ru-RU"/>
        </w:rPr>
        <w:t xml:space="preserve"> и общественных зданий</w:t>
      </w:r>
      <w:r w:rsidRPr="00F01784">
        <w:t>, Гкал/ч.</w:t>
      </w:r>
    </w:p>
    <w:tbl>
      <w:tblPr>
        <w:tblW w:w="10143" w:type="dxa"/>
        <w:tblInd w:w="-318" w:type="dxa"/>
        <w:tblLook w:val="04A0" w:firstRow="1" w:lastRow="0" w:firstColumn="1" w:lastColumn="0" w:noHBand="0" w:noVBand="1"/>
      </w:tblPr>
      <w:tblGrid>
        <w:gridCol w:w="2411"/>
        <w:gridCol w:w="850"/>
        <w:gridCol w:w="709"/>
        <w:gridCol w:w="851"/>
        <w:gridCol w:w="850"/>
        <w:gridCol w:w="851"/>
        <w:gridCol w:w="850"/>
        <w:gridCol w:w="851"/>
        <w:gridCol w:w="960"/>
        <w:gridCol w:w="960"/>
      </w:tblGrid>
      <w:tr w:rsidR="004B6D96" w:rsidRPr="004B6D96" w:rsidTr="003C1C34">
        <w:trPr>
          <w:trHeight w:val="229"/>
        </w:trPr>
        <w:tc>
          <w:tcPr>
            <w:tcW w:w="2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Котельная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2014г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2015г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2016г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2017г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2018г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2019г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2020г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2021-2023гг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2024-2029гг</w:t>
            </w:r>
          </w:p>
        </w:tc>
      </w:tr>
      <w:tr w:rsidR="004B6D96" w:rsidRPr="004B6D96" w:rsidTr="004B6D96">
        <w:trPr>
          <w:trHeight w:val="227"/>
        </w:trPr>
        <w:tc>
          <w:tcPr>
            <w:tcW w:w="24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proofErr w:type="spellStart"/>
            <w:r w:rsidRPr="004B6D96">
              <w:rPr>
                <w:color w:val="000000"/>
                <w:sz w:val="22"/>
                <w:szCs w:val="22"/>
              </w:rPr>
              <w:t>с.Леуши</w:t>
            </w:r>
            <w:proofErr w:type="spellEnd"/>
            <w:r w:rsidRPr="004B6D96">
              <w:rPr>
                <w:color w:val="000000"/>
                <w:sz w:val="22"/>
                <w:szCs w:val="22"/>
              </w:rPr>
              <w:t xml:space="preserve"> </w:t>
            </w:r>
            <w:r w:rsidRPr="004B6D96">
              <w:rPr>
                <w:color w:val="000000"/>
                <w:sz w:val="22"/>
                <w:szCs w:val="22"/>
              </w:rPr>
              <w:br/>
              <w:t>Котельная № 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0,25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0,25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0,25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0,25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0,44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0,51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0,00</w:t>
            </w:r>
          </w:p>
        </w:tc>
      </w:tr>
      <w:tr w:rsidR="004B6D96" w:rsidRPr="004B6D96" w:rsidTr="004B6D96">
        <w:trPr>
          <w:trHeight w:val="148"/>
        </w:trPr>
        <w:tc>
          <w:tcPr>
            <w:tcW w:w="24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 xml:space="preserve">с. Леуши </w:t>
            </w:r>
            <w:r w:rsidRPr="004B6D96">
              <w:rPr>
                <w:color w:val="000000"/>
                <w:sz w:val="22"/>
                <w:szCs w:val="22"/>
              </w:rPr>
              <w:br/>
              <w:t>Котельная № 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0,12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0,12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0,12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</w:t>
            </w:r>
          </w:p>
        </w:tc>
      </w:tr>
      <w:tr w:rsidR="004B6D96" w:rsidRPr="004B6D96" w:rsidTr="004B6D96">
        <w:trPr>
          <w:trHeight w:val="184"/>
        </w:trPr>
        <w:tc>
          <w:tcPr>
            <w:tcW w:w="24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 xml:space="preserve">п. </w:t>
            </w:r>
            <w:proofErr w:type="spellStart"/>
            <w:r w:rsidRPr="004B6D96">
              <w:rPr>
                <w:color w:val="000000"/>
                <w:sz w:val="22"/>
                <w:szCs w:val="22"/>
              </w:rPr>
              <w:t>Лиственичный</w:t>
            </w:r>
            <w:proofErr w:type="spellEnd"/>
            <w:r w:rsidRPr="004B6D96">
              <w:rPr>
                <w:color w:val="000000"/>
                <w:sz w:val="22"/>
                <w:szCs w:val="22"/>
              </w:rPr>
              <w:t xml:space="preserve"> </w:t>
            </w:r>
            <w:r w:rsidRPr="004B6D96">
              <w:rPr>
                <w:color w:val="000000"/>
                <w:sz w:val="22"/>
                <w:szCs w:val="22"/>
              </w:rPr>
              <w:br/>
              <w:t>Котельная № 10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0,32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0,32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0,32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0,32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0,29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0,26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0,25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0,25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0,26</w:t>
            </w:r>
          </w:p>
        </w:tc>
      </w:tr>
      <w:tr w:rsidR="004B6D96" w:rsidRPr="004B6D96" w:rsidTr="004B6D96">
        <w:trPr>
          <w:trHeight w:val="248"/>
        </w:trPr>
        <w:tc>
          <w:tcPr>
            <w:tcW w:w="24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proofErr w:type="spellStart"/>
            <w:r w:rsidRPr="004B6D96">
              <w:rPr>
                <w:color w:val="000000"/>
                <w:sz w:val="22"/>
                <w:szCs w:val="22"/>
              </w:rPr>
              <w:t>п.Ягодный</w:t>
            </w:r>
            <w:proofErr w:type="spellEnd"/>
            <w:r w:rsidRPr="004B6D96">
              <w:rPr>
                <w:color w:val="000000"/>
                <w:sz w:val="22"/>
                <w:szCs w:val="22"/>
              </w:rPr>
              <w:t xml:space="preserve"> </w:t>
            </w:r>
            <w:r w:rsidRPr="004B6D96">
              <w:rPr>
                <w:color w:val="000000"/>
                <w:sz w:val="22"/>
                <w:szCs w:val="22"/>
              </w:rPr>
              <w:br/>
              <w:t>Котельная № 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0,45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0,45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0,45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0,45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0,37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0,34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0,41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0,42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0,42</w:t>
            </w:r>
          </w:p>
        </w:tc>
      </w:tr>
      <w:tr w:rsidR="004B6D96" w:rsidRPr="004B6D96" w:rsidTr="004B6D96">
        <w:trPr>
          <w:trHeight w:val="142"/>
        </w:trPr>
        <w:tc>
          <w:tcPr>
            <w:tcW w:w="24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 xml:space="preserve">с. Леуши </w:t>
            </w:r>
            <w:r w:rsidRPr="004B6D96">
              <w:rPr>
                <w:color w:val="000000"/>
                <w:sz w:val="22"/>
                <w:szCs w:val="22"/>
              </w:rPr>
              <w:br/>
              <w:t>Котельная №2 (СОШ)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0,41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0,41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0,41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0,41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0,33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0,29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0,87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0,69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0,72</w:t>
            </w:r>
          </w:p>
        </w:tc>
      </w:tr>
    </w:tbl>
    <w:p w:rsidR="004B6D96" w:rsidRPr="00F01784" w:rsidRDefault="004B6D96" w:rsidP="003C1C34">
      <w:pPr>
        <w:pStyle w:val="afb"/>
        <w:spacing w:after="0"/>
        <w:ind w:firstLine="567"/>
      </w:pPr>
    </w:p>
    <w:p w:rsidR="00AA7754" w:rsidRDefault="00AA7754" w:rsidP="00AA7754">
      <w:pPr>
        <w:pStyle w:val="afb"/>
        <w:ind w:firstLine="0"/>
        <w:outlineLvl w:val="0"/>
        <w:rPr>
          <w:b/>
        </w:rPr>
      </w:pPr>
      <w:bookmarkStart w:id="15" w:name="_Toc428729470"/>
      <w:bookmarkEnd w:id="13"/>
      <w:r>
        <w:rPr>
          <w:b/>
        </w:rPr>
        <w:t xml:space="preserve">РАЗДЕЛ 2 </w:t>
      </w:r>
      <w:r w:rsidRPr="00E5229E">
        <w:rPr>
          <w:b/>
        </w:rPr>
        <w:t>ПЕРСПЕКТИВНЫЕ БАЛАНСЫ ТЕПЛОВОЙ МОЩНОСТИ ИСТОЧНИКОВ ТЕПЛОВОЙ ЭНЕРГИИ И</w:t>
      </w:r>
      <w:r>
        <w:rPr>
          <w:b/>
        </w:rPr>
        <w:t xml:space="preserve"> ТЕПЛОВОЙ НАГРУЗКИ ПОТРЕБИТЕЛЕЙ</w:t>
      </w:r>
      <w:bookmarkEnd w:id="15"/>
    </w:p>
    <w:p w:rsidR="00AA7754" w:rsidRPr="008E745E" w:rsidRDefault="00AA7754" w:rsidP="00AA7754">
      <w:pPr>
        <w:pStyle w:val="af7"/>
        <w:ind w:right="-23"/>
        <w:outlineLvl w:val="1"/>
        <w:rPr>
          <w:b w:val="0"/>
        </w:rPr>
      </w:pPr>
      <w:bookmarkStart w:id="16" w:name="_Toc343876986"/>
      <w:bookmarkStart w:id="17" w:name="_Toc428729471"/>
      <w:r>
        <w:rPr>
          <w:rStyle w:val="af9"/>
          <w:b/>
        </w:rPr>
        <w:t>2.</w:t>
      </w:r>
      <w:r w:rsidRPr="00FF77B2">
        <w:rPr>
          <w:rStyle w:val="af9"/>
          <w:b/>
        </w:rPr>
        <w:t xml:space="preserve">1 </w:t>
      </w:r>
      <w:r w:rsidRPr="003C24AC">
        <w:t>Радиус эффективного теплоснабжения</w:t>
      </w:r>
      <w:bookmarkEnd w:id="16"/>
      <w:bookmarkEnd w:id="17"/>
    </w:p>
    <w:p w:rsidR="00AA7754" w:rsidRDefault="00AA7754" w:rsidP="00AA7754">
      <w:pPr>
        <w:pStyle w:val="afb"/>
        <w:spacing w:after="0"/>
        <w:ind w:firstLine="567"/>
      </w:pPr>
      <w:bookmarkStart w:id="18" w:name="_Toc372981487"/>
      <w:bookmarkStart w:id="19" w:name="_Toc373221413"/>
      <w:bookmarkStart w:id="20" w:name="_Toc343247274"/>
      <w:bookmarkStart w:id="21" w:name="_Toc343876987"/>
      <w:r>
        <w:t xml:space="preserve">Радиус эффективного теплоснабжения – максимальное расстояние от </w:t>
      </w:r>
      <w:proofErr w:type="spellStart"/>
      <w:r>
        <w:t>теплопотребляющей</w:t>
      </w:r>
      <w:proofErr w:type="spellEnd"/>
      <w:r>
        <w:t xml:space="preserve"> установки до ближайшего источника тепловой энергии в системе теплоснабжения, при превышении которого подключение </w:t>
      </w:r>
      <w:proofErr w:type="spellStart"/>
      <w:r>
        <w:t>теплопотребляющей</w:t>
      </w:r>
      <w:proofErr w:type="spellEnd"/>
      <w:r>
        <w:t xml:space="preserve"> установки к данной системе теплоснабжения нецелесообразно по причине увеличения совокупных расходов в системе теплоснабжения. </w:t>
      </w:r>
    </w:p>
    <w:p w:rsidR="00AA7754" w:rsidRDefault="00AA7754" w:rsidP="00AA7754">
      <w:pPr>
        <w:pStyle w:val="afb"/>
        <w:spacing w:after="0"/>
        <w:ind w:firstLine="567"/>
        <w:contextualSpacing/>
        <w:rPr>
          <w:position w:val="-12"/>
        </w:rPr>
      </w:pPr>
      <w:r>
        <w:t xml:space="preserve">Иными словами, эффективный радиус теплоснабжения определяет условия, при которых подключение </w:t>
      </w:r>
      <w:proofErr w:type="spellStart"/>
      <w:r>
        <w:t>теплопотребляющих</w:t>
      </w:r>
      <w:proofErr w:type="spellEnd"/>
      <w:r>
        <w:t xml:space="preserve"> установок к системе теплоснабжения нецелесообразно по причинам роста совокупных расходов в указанной системе.</w:t>
      </w:r>
    </w:p>
    <w:p w:rsidR="00AA7754" w:rsidRDefault="00AA7754" w:rsidP="00AA7754">
      <w:pPr>
        <w:pStyle w:val="afb"/>
        <w:spacing w:after="0"/>
        <w:ind w:firstLine="567"/>
        <w:contextualSpacing/>
        <w:rPr>
          <w:position w:val="-12"/>
        </w:rPr>
      </w:pPr>
      <w:r>
        <w:rPr>
          <w:position w:val="-12"/>
        </w:rPr>
        <w:t>Учет данного показателя позволит избежать высоких потерь в сетях, улучшит качество теплоснабжения и положительно скажется на снижении расходов.</w:t>
      </w:r>
    </w:p>
    <w:p w:rsidR="00AA7754" w:rsidRDefault="00AA7754" w:rsidP="00AA7754">
      <w:pPr>
        <w:pStyle w:val="afb"/>
        <w:spacing w:after="0"/>
        <w:ind w:firstLine="567"/>
        <w:contextualSpacing/>
        <w:rPr>
          <w:position w:val="-12"/>
        </w:rPr>
      </w:pPr>
      <w:r>
        <w:rPr>
          <w:position w:val="-12"/>
        </w:rPr>
        <w:t>Подключение новой нагрузки к централизованным системам теплоснабжения требует постоянной проработки вариантов их развития. Оптимальный вариант должен характеризоваться экономически целесообразной зоной действия источника зоны теплоснабжения при соблюдении требований качества и надежности теплоснабжения, а также экологии.</w:t>
      </w:r>
    </w:p>
    <w:p w:rsidR="00AA7754" w:rsidRDefault="00AA7754" w:rsidP="00AA7754">
      <w:pPr>
        <w:pStyle w:val="afb"/>
        <w:spacing w:after="0"/>
        <w:ind w:firstLine="567"/>
        <w:contextualSpacing/>
        <w:rPr>
          <w:position w:val="-12"/>
        </w:rPr>
      </w:pPr>
      <w:r>
        <w:rPr>
          <w:position w:val="-12"/>
        </w:rPr>
        <w:t>Расчет оптимального радиуса теплоснабжения, применяемого в качестве характерного параметра, позволит определить границы действия централизованного теплоснабжения по целевой функции минимума себестоимости полезно отпущенного тепла. При этом возможен также вариант убыточности дальнего транспорта тепла, принимая во внимание важность и сложность проблемы.</w:t>
      </w:r>
    </w:p>
    <w:p w:rsidR="00AA7754" w:rsidRDefault="00AA7754" w:rsidP="00AA7754">
      <w:pPr>
        <w:pStyle w:val="afb"/>
        <w:spacing w:after="0"/>
        <w:ind w:firstLine="567"/>
        <w:contextualSpacing/>
        <w:rPr>
          <w:position w:val="-12"/>
        </w:rPr>
      </w:pPr>
      <w:r>
        <w:rPr>
          <w:position w:val="-12"/>
        </w:rPr>
        <w:t>Предлагаемая методика расчета эффективного радиуса теплоснабжения основывается на определении допустимого расстояния от источника тепла двухтрубной теплотрассы с заданным уровнем потерь и состоит из следующих задач.</w:t>
      </w:r>
    </w:p>
    <w:p w:rsidR="00AA7754" w:rsidRDefault="00AA7754" w:rsidP="00AA7754">
      <w:pPr>
        <w:pStyle w:val="afb"/>
        <w:numPr>
          <w:ilvl w:val="0"/>
          <w:numId w:val="45"/>
        </w:numPr>
        <w:suppressAutoHyphens/>
        <w:spacing w:after="0"/>
        <w:contextualSpacing/>
        <w:rPr>
          <w:position w:val="-12"/>
        </w:rPr>
      </w:pPr>
      <w:r>
        <w:rPr>
          <w:position w:val="-12"/>
        </w:rPr>
        <w:t xml:space="preserve">Расчет годовых тепловых потерь через изоляцию и с утечкой теплоносителя. </w:t>
      </w:r>
    </w:p>
    <w:p w:rsidR="00AA7754" w:rsidRDefault="00AA7754" w:rsidP="00AA7754">
      <w:pPr>
        <w:pStyle w:val="afb"/>
        <w:spacing w:after="0"/>
        <w:ind w:firstLine="567"/>
        <w:contextualSpacing/>
        <w:rPr>
          <w:position w:val="-12"/>
        </w:rPr>
      </w:pPr>
      <w:r>
        <w:rPr>
          <w:position w:val="-12"/>
        </w:rPr>
        <w:t>Расчет годовых тепловых потерь через изоляцию с утечкой теплоносителя произведен в программном комплексе РаТеЕ-325 в соответствии с методическими указаниями по составлению энергетических характеристик для систем транспорта тепловой энергии по показателям: тепловые потери и потери сетевой воды СО-153-34.20.523 2003.</w:t>
      </w:r>
    </w:p>
    <w:p w:rsidR="00AA7754" w:rsidRDefault="00AA7754" w:rsidP="00AA7754">
      <w:pPr>
        <w:pStyle w:val="afb"/>
        <w:numPr>
          <w:ilvl w:val="0"/>
          <w:numId w:val="45"/>
        </w:numPr>
        <w:suppressAutoHyphens/>
        <w:spacing w:after="0"/>
        <w:contextualSpacing/>
        <w:rPr>
          <w:position w:val="-12"/>
        </w:rPr>
      </w:pPr>
      <w:r>
        <w:rPr>
          <w:position w:val="-12"/>
        </w:rPr>
        <w:t>Определение пропускной способности трубопроводов водяных тепловых сетей.</w:t>
      </w:r>
    </w:p>
    <w:p w:rsidR="00AA7754" w:rsidRDefault="00AA7754" w:rsidP="00AA7754">
      <w:pPr>
        <w:pStyle w:val="afb"/>
        <w:spacing w:after="0"/>
        <w:ind w:firstLine="567"/>
        <w:contextualSpacing/>
        <w:rPr>
          <w:position w:val="-12"/>
        </w:rPr>
      </w:pPr>
      <w:r>
        <w:rPr>
          <w:position w:val="-12"/>
        </w:rPr>
        <w:lastRenderedPageBreak/>
        <w:t xml:space="preserve">Пропускная способность </w:t>
      </w:r>
      <w:r w:rsidRPr="00EC5BAF">
        <w:rPr>
          <w:position w:val="-12"/>
        </w:rPr>
        <w:t xml:space="preserve"> </w:t>
      </w:r>
      <w:proofErr w:type="spellStart"/>
      <w:r>
        <w:rPr>
          <w:position w:val="-12"/>
          <w:lang w:val="en-US"/>
        </w:rPr>
        <w:t>Q</w:t>
      </w:r>
      <w:r>
        <w:rPr>
          <w:position w:val="-12"/>
          <w:vertAlign w:val="superscript"/>
          <w:lang w:val="en-US"/>
        </w:rPr>
        <w:t>Di</w:t>
      </w:r>
      <w:proofErr w:type="spellEnd"/>
      <w:r>
        <w:rPr>
          <w:position w:val="-12"/>
        </w:rPr>
        <w:t xml:space="preserve"> определена в Гкал/час при температурном графике 95/70</w:t>
      </w:r>
      <w:proofErr w:type="gramStart"/>
      <w:r>
        <w:rPr>
          <w:position w:val="-12"/>
        </w:rPr>
        <w:t xml:space="preserve"> ˚С</w:t>
      </w:r>
      <w:proofErr w:type="gramEnd"/>
      <w:r>
        <w:rPr>
          <w:position w:val="-12"/>
        </w:rPr>
        <w:t xml:space="preserve"> при следующих условиях: </w:t>
      </w:r>
      <w:proofErr w:type="spellStart"/>
      <w:r>
        <w:rPr>
          <w:position w:val="-12"/>
        </w:rPr>
        <w:t>k</w:t>
      </w:r>
      <w:r>
        <w:rPr>
          <w:position w:val="-12"/>
          <w:vertAlign w:val="subscript"/>
        </w:rPr>
        <w:t>э</w:t>
      </w:r>
      <w:proofErr w:type="spellEnd"/>
      <w:r>
        <w:rPr>
          <w:position w:val="-12"/>
        </w:rPr>
        <w:t>=0,5 мм, γ =958,4 кгс/м</w:t>
      </w:r>
      <w:r>
        <w:rPr>
          <w:position w:val="-12"/>
          <w:vertAlign w:val="superscript"/>
        </w:rPr>
        <w:t>2</w:t>
      </w:r>
      <w:r>
        <w:rPr>
          <w:position w:val="-12"/>
        </w:rPr>
        <w:t xml:space="preserve"> и удельных потерях давления на трение </w:t>
      </w:r>
      <w:r>
        <w:rPr>
          <w:position w:val="-12"/>
          <w:lang w:val="en-US"/>
        </w:rPr>
        <w:t>h</w:t>
      </w:r>
      <w:r w:rsidRPr="0060020F">
        <w:rPr>
          <w:position w:val="-12"/>
        </w:rPr>
        <w:t xml:space="preserve">=5 </w:t>
      </w:r>
      <w:proofErr w:type="spellStart"/>
      <w:r w:rsidRPr="0060020F">
        <w:rPr>
          <w:position w:val="-12"/>
        </w:rPr>
        <w:t>кгс</w:t>
      </w:r>
      <w:r>
        <w:rPr>
          <w:position w:val="-12"/>
        </w:rPr>
        <w:t>·</w:t>
      </w:r>
      <w:r w:rsidRPr="0060020F">
        <w:rPr>
          <w:position w:val="-12"/>
        </w:rPr>
        <w:t>м</w:t>
      </w:r>
      <w:proofErr w:type="spellEnd"/>
      <w:r w:rsidRPr="0060020F">
        <w:rPr>
          <w:position w:val="-12"/>
        </w:rPr>
        <w:t>/м</w:t>
      </w:r>
      <w:r>
        <w:rPr>
          <w:position w:val="-12"/>
          <w:vertAlign w:val="superscript"/>
        </w:rPr>
        <w:t>2</w:t>
      </w:r>
      <w:r>
        <w:rPr>
          <w:position w:val="-12"/>
        </w:rPr>
        <w:t>.</w:t>
      </w:r>
    </w:p>
    <w:p w:rsidR="00AA7754" w:rsidRDefault="00AA7754" w:rsidP="00AA7754">
      <w:pPr>
        <w:pStyle w:val="afb"/>
        <w:numPr>
          <w:ilvl w:val="0"/>
          <w:numId w:val="45"/>
        </w:numPr>
        <w:suppressAutoHyphens/>
        <w:spacing w:after="0"/>
        <w:contextualSpacing/>
        <w:rPr>
          <w:position w:val="-12"/>
        </w:rPr>
      </w:pPr>
      <w:r>
        <w:rPr>
          <w:position w:val="-12"/>
        </w:rPr>
        <w:t>Годовой отпуск тепловой энергии через трубопровод.</w:t>
      </w:r>
    </w:p>
    <w:p w:rsidR="00AA7754" w:rsidRDefault="00AA7754" w:rsidP="00AA7754">
      <w:pPr>
        <w:pStyle w:val="afb"/>
        <w:spacing w:after="0"/>
        <w:ind w:firstLine="567"/>
        <w:contextualSpacing/>
        <w:rPr>
          <w:position w:val="-12"/>
        </w:rPr>
      </w:pPr>
      <w:r>
        <w:rPr>
          <w:position w:val="-12"/>
        </w:rPr>
        <w:t>Годовой отпуск тепловой энергии определим по следующей формуле:</w:t>
      </w:r>
    </w:p>
    <w:p w:rsidR="00AA7754" w:rsidRDefault="00AA7754" w:rsidP="00AA7754">
      <w:pPr>
        <w:pStyle w:val="af7"/>
        <w:spacing w:before="240" w:after="120"/>
        <w:ind w:right="-23" w:firstLine="567"/>
        <w:rPr>
          <w:b w:val="0"/>
        </w:rPr>
      </w:pPr>
      <w:proofErr w:type="spellStart"/>
      <w:r w:rsidRPr="00602381">
        <w:rPr>
          <w:b w:val="0"/>
          <w:lang w:val="en-US"/>
        </w:rPr>
        <w:t>Q</w:t>
      </w:r>
      <w:r w:rsidRPr="00602381">
        <w:rPr>
          <w:b w:val="0"/>
          <w:vertAlign w:val="superscript"/>
          <w:lang w:val="en-US"/>
        </w:rPr>
        <w:t>Di</w:t>
      </w:r>
      <w:proofErr w:type="spellEnd"/>
      <w:r w:rsidRPr="00602381">
        <w:rPr>
          <w:b w:val="0"/>
          <w:vertAlign w:val="subscript"/>
        </w:rPr>
        <w:t xml:space="preserve">год </w:t>
      </w:r>
      <w:r w:rsidRPr="00602381">
        <w:rPr>
          <w:b w:val="0"/>
        </w:rPr>
        <w:t xml:space="preserve">= </w:t>
      </w:r>
      <w:proofErr w:type="spellStart"/>
      <w:r w:rsidRPr="00602381">
        <w:rPr>
          <w:b w:val="0"/>
          <w:lang w:val="en-US"/>
        </w:rPr>
        <w:t>Q</w:t>
      </w:r>
      <w:r w:rsidRPr="00602381">
        <w:rPr>
          <w:b w:val="0"/>
          <w:vertAlign w:val="superscript"/>
          <w:lang w:val="en-US"/>
        </w:rPr>
        <w:t>Di</w:t>
      </w:r>
      <w:proofErr w:type="spellEnd"/>
      <w:r w:rsidRPr="00602381">
        <w:rPr>
          <w:b w:val="0"/>
        </w:rPr>
        <w:t>·</w:t>
      </w:r>
      <w:r w:rsidRPr="00602381">
        <w:rPr>
          <w:b w:val="0"/>
          <w:lang w:val="en-US"/>
        </w:rPr>
        <w:t>k</w:t>
      </w:r>
      <w:r w:rsidRPr="00602381">
        <w:rPr>
          <w:b w:val="0"/>
          <w:vertAlign w:val="subscript"/>
        </w:rPr>
        <w:t>от</w:t>
      </w:r>
      <w:r w:rsidRPr="00602381">
        <w:rPr>
          <w:b w:val="0"/>
        </w:rPr>
        <w:t>·n</w:t>
      </w:r>
      <w:r w:rsidRPr="00602381">
        <w:rPr>
          <w:b w:val="0"/>
          <w:vertAlign w:val="subscript"/>
        </w:rPr>
        <w:t>зим</w:t>
      </w:r>
      <w:r w:rsidRPr="00602381">
        <w:rPr>
          <w:b w:val="0"/>
        </w:rPr>
        <w:t>·24</w:t>
      </w:r>
      <w:proofErr w:type="gramStart"/>
      <w:r w:rsidRPr="00602381">
        <w:rPr>
          <w:b w:val="0"/>
        </w:rPr>
        <w:t>·(</w:t>
      </w:r>
      <w:proofErr w:type="spellStart"/>
      <w:proofErr w:type="gramEnd"/>
      <w:r w:rsidRPr="00602381">
        <w:rPr>
          <w:b w:val="0"/>
        </w:rPr>
        <w:t>t</w:t>
      </w:r>
      <w:r w:rsidRPr="00602381">
        <w:rPr>
          <w:b w:val="0"/>
          <w:vertAlign w:val="subscript"/>
        </w:rPr>
        <w:t>В</w:t>
      </w:r>
      <w:proofErr w:type="spellEnd"/>
      <w:r w:rsidRPr="00602381">
        <w:rPr>
          <w:b w:val="0"/>
        </w:rPr>
        <w:t xml:space="preserve">- </w:t>
      </w:r>
      <w:proofErr w:type="spellStart"/>
      <w:r w:rsidRPr="00602381">
        <w:rPr>
          <w:b w:val="0"/>
        </w:rPr>
        <w:t>t</w:t>
      </w:r>
      <w:r w:rsidRPr="00602381">
        <w:rPr>
          <w:b w:val="0"/>
          <w:vertAlign w:val="subscript"/>
        </w:rPr>
        <w:t>ср.от</w:t>
      </w:r>
      <w:proofErr w:type="spellEnd"/>
      <w:r w:rsidRPr="00602381">
        <w:rPr>
          <w:b w:val="0"/>
        </w:rPr>
        <w:t>)/(</w:t>
      </w:r>
      <w:proofErr w:type="spellStart"/>
      <w:r w:rsidRPr="00602381">
        <w:rPr>
          <w:b w:val="0"/>
        </w:rPr>
        <w:t>t</w:t>
      </w:r>
      <w:r w:rsidRPr="00602381">
        <w:rPr>
          <w:b w:val="0"/>
          <w:vertAlign w:val="subscript"/>
        </w:rPr>
        <w:t>В</w:t>
      </w:r>
      <w:r w:rsidRPr="00602381">
        <w:rPr>
          <w:b w:val="0"/>
        </w:rPr>
        <w:t>-t</w:t>
      </w:r>
      <w:r w:rsidRPr="00602381">
        <w:rPr>
          <w:b w:val="0"/>
          <w:vertAlign w:val="subscript"/>
        </w:rPr>
        <w:t>н.от</w:t>
      </w:r>
      <w:proofErr w:type="spellEnd"/>
      <w:r w:rsidRPr="00602381">
        <w:rPr>
          <w:b w:val="0"/>
        </w:rPr>
        <w:t>)+</w:t>
      </w:r>
      <w:r w:rsidRPr="00602381">
        <w:rPr>
          <w:b w:val="0"/>
          <w:lang w:val="en-US"/>
        </w:rPr>
        <w:t>n</w:t>
      </w:r>
      <w:r w:rsidRPr="00602381">
        <w:rPr>
          <w:b w:val="0"/>
        </w:rPr>
        <w:t>·24·(</w:t>
      </w:r>
      <w:proofErr w:type="spellStart"/>
      <w:r w:rsidRPr="00602381">
        <w:rPr>
          <w:b w:val="0"/>
          <w:lang w:val="en-US"/>
        </w:rPr>
        <w:t>Q</w:t>
      </w:r>
      <w:r w:rsidRPr="00602381">
        <w:rPr>
          <w:b w:val="0"/>
          <w:vertAlign w:val="superscript"/>
          <w:lang w:val="en-US"/>
        </w:rPr>
        <w:t>Di</w:t>
      </w:r>
      <w:proofErr w:type="spellEnd"/>
      <w:r w:rsidRPr="00602381">
        <w:rPr>
          <w:b w:val="0"/>
        </w:rPr>
        <w:t>·(1-</w:t>
      </w:r>
      <w:r w:rsidRPr="00602381">
        <w:rPr>
          <w:b w:val="0"/>
          <w:lang w:val="en-US"/>
        </w:rPr>
        <w:t>k</w:t>
      </w:r>
      <w:r w:rsidRPr="00602381">
        <w:rPr>
          <w:b w:val="0"/>
          <w:vertAlign w:val="subscript"/>
        </w:rPr>
        <w:t>от</w:t>
      </w:r>
      <w:r w:rsidRPr="00602381">
        <w:rPr>
          <w:b w:val="0"/>
        </w:rPr>
        <w:t>)/</w:t>
      </w:r>
      <w:proofErr w:type="spellStart"/>
      <w:r w:rsidRPr="00602381">
        <w:rPr>
          <w:b w:val="0"/>
        </w:rPr>
        <w:t>k</w:t>
      </w:r>
      <w:r w:rsidRPr="00602381">
        <w:rPr>
          <w:b w:val="0"/>
          <w:vertAlign w:val="subscript"/>
        </w:rPr>
        <w:t>гвс</w:t>
      </w:r>
      <w:proofErr w:type="spellEnd"/>
      <w:r w:rsidRPr="00602381">
        <w:rPr>
          <w:b w:val="0"/>
        </w:rPr>
        <w:t>),</w:t>
      </w:r>
    </w:p>
    <w:p w:rsidR="00AA7754" w:rsidRDefault="00AA7754" w:rsidP="00AA7754">
      <w:pPr>
        <w:pStyle w:val="af7"/>
        <w:spacing w:after="0"/>
        <w:ind w:right="-23" w:firstLine="567"/>
        <w:rPr>
          <w:b w:val="0"/>
        </w:rPr>
      </w:pPr>
      <w:r>
        <w:rPr>
          <w:b w:val="0"/>
        </w:rPr>
        <w:t xml:space="preserve">где </w:t>
      </w:r>
      <w:r w:rsidRPr="00602381">
        <w:rPr>
          <w:b w:val="0"/>
          <w:lang w:val="en-US"/>
        </w:rPr>
        <w:t>k</w:t>
      </w:r>
      <w:r w:rsidRPr="00602381">
        <w:rPr>
          <w:b w:val="0"/>
          <w:vertAlign w:val="subscript"/>
        </w:rPr>
        <w:t>от</w:t>
      </w:r>
      <w:r>
        <w:rPr>
          <w:b w:val="0"/>
          <w:vertAlign w:val="subscript"/>
        </w:rPr>
        <w:t xml:space="preserve"> </w:t>
      </w:r>
      <w:r>
        <w:rPr>
          <w:b w:val="0"/>
        </w:rPr>
        <w:t xml:space="preserve">- коэффициент, учитывающий долю нагрузки на отопление и вентиляции; </w:t>
      </w:r>
      <w:r w:rsidRPr="00602381">
        <w:rPr>
          <w:b w:val="0"/>
          <w:lang w:val="en-US"/>
        </w:rPr>
        <w:t>k</w:t>
      </w:r>
      <w:r w:rsidRPr="00602381">
        <w:rPr>
          <w:b w:val="0"/>
          <w:vertAlign w:val="subscript"/>
        </w:rPr>
        <w:t>от</w:t>
      </w:r>
      <w:r>
        <w:rPr>
          <w:b w:val="0"/>
        </w:rPr>
        <w:t>=0,6;</w:t>
      </w:r>
    </w:p>
    <w:p w:rsidR="00AA7754" w:rsidRDefault="00AA7754" w:rsidP="00AA7754">
      <w:pPr>
        <w:pStyle w:val="af7"/>
        <w:spacing w:after="0"/>
        <w:ind w:right="-23" w:firstLine="567"/>
        <w:rPr>
          <w:b w:val="0"/>
        </w:rPr>
      </w:pPr>
      <w:proofErr w:type="spellStart"/>
      <w:r w:rsidRPr="00602381">
        <w:rPr>
          <w:b w:val="0"/>
        </w:rPr>
        <w:t>n</w:t>
      </w:r>
      <w:r w:rsidRPr="00602381">
        <w:rPr>
          <w:b w:val="0"/>
          <w:vertAlign w:val="subscript"/>
        </w:rPr>
        <w:t>зим</w:t>
      </w:r>
      <w:proofErr w:type="spellEnd"/>
      <w:r>
        <w:rPr>
          <w:b w:val="0"/>
          <w:vertAlign w:val="subscript"/>
        </w:rPr>
        <w:t xml:space="preserve"> </w:t>
      </w:r>
      <w:r>
        <w:rPr>
          <w:b w:val="0"/>
        </w:rPr>
        <w:t xml:space="preserve">– продолжительность отопительного сезона, дней; </w:t>
      </w:r>
      <w:proofErr w:type="spellStart"/>
      <w:r w:rsidRPr="00602381">
        <w:rPr>
          <w:b w:val="0"/>
        </w:rPr>
        <w:t>n</w:t>
      </w:r>
      <w:r w:rsidRPr="00602381">
        <w:rPr>
          <w:b w:val="0"/>
          <w:vertAlign w:val="subscript"/>
        </w:rPr>
        <w:t>зим</w:t>
      </w:r>
      <w:proofErr w:type="spellEnd"/>
      <w:r>
        <w:rPr>
          <w:b w:val="0"/>
        </w:rPr>
        <w:t>=237;</w:t>
      </w:r>
    </w:p>
    <w:p w:rsidR="00AA7754" w:rsidRDefault="00AA7754" w:rsidP="00AA7754">
      <w:pPr>
        <w:pStyle w:val="af7"/>
        <w:spacing w:after="0"/>
        <w:ind w:right="-23" w:firstLine="567"/>
        <w:rPr>
          <w:b w:val="0"/>
        </w:rPr>
      </w:pPr>
      <w:proofErr w:type="spellStart"/>
      <w:r w:rsidRPr="00602381">
        <w:rPr>
          <w:b w:val="0"/>
        </w:rPr>
        <w:t>t</w:t>
      </w:r>
      <w:r w:rsidRPr="00602381">
        <w:rPr>
          <w:b w:val="0"/>
          <w:vertAlign w:val="subscript"/>
        </w:rPr>
        <w:t>В</w:t>
      </w:r>
      <w:proofErr w:type="spellEnd"/>
      <w:r>
        <w:rPr>
          <w:b w:val="0"/>
        </w:rPr>
        <w:t xml:space="preserve">- температура воздуха в помещении, ˚С; </w:t>
      </w:r>
      <w:proofErr w:type="spellStart"/>
      <w:r w:rsidRPr="00602381">
        <w:rPr>
          <w:b w:val="0"/>
        </w:rPr>
        <w:t>t</w:t>
      </w:r>
      <w:r w:rsidRPr="00602381">
        <w:rPr>
          <w:b w:val="0"/>
          <w:vertAlign w:val="subscript"/>
        </w:rPr>
        <w:t>В</w:t>
      </w:r>
      <w:proofErr w:type="spellEnd"/>
      <w:r>
        <w:rPr>
          <w:b w:val="0"/>
        </w:rPr>
        <w:t>=20;</w:t>
      </w:r>
    </w:p>
    <w:p w:rsidR="00AA7754" w:rsidRDefault="00AA7754" w:rsidP="00AA7754">
      <w:pPr>
        <w:pStyle w:val="af7"/>
        <w:spacing w:after="0"/>
        <w:ind w:right="-23" w:firstLine="567"/>
        <w:rPr>
          <w:b w:val="0"/>
        </w:rPr>
      </w:pPr>
      <w:proofErr w:type="spellStart"/>
      <w:r w:rsidRPr="00602381">
        <w:rPr>
          <w:b w:val="0"/>
        </w:rPr>
        <w:t>t</w:t>
      </w:r>
      <w:r w:rsidRPr="00602381">
        <w:rPr>
          <w:b w:val="0"/>
          <w:vertAlign w:val="subscript"/>
        </w:rPr>
        <w:t>ср</w:t>
      </w:r>
      <w:proofErr w:type="gramStart"/>
      <w:r w:rsidRPr="00602381">
        <w:rPr>
          <w:b w:val="0"/>
          <w:vertAlign w:val="subscript"/>
        </w:rPr>
        <w:t>.о</w:t>
      </w:r>
      <w:proofErr w:type="gramEnd"/>
      <w:r w:rsidRPr="00602381">
        <w:rPr>
          <w:b w:val="0"/>
          <w:vertAlign w:val="subscript"/>
        </w:rPr>
        <w:t>т</w:t>
      </w:r>
      <w:proofErr w:type="spellEnd"/>
      <w:r>
        <w:rPr>
          <w:b w:val="0"/>
          <w:vertAlign w:val="subscript"/>
        </w:rPr>
        <w:t xml:space="preserve"> </w:t>
      </w:r>
      <w:r>
        <w:rPr>
          <w:b w:val="0"/>
        </w:rPr>
        <w:t xml:space="preserve">– средняя температура наружного воздуха за отопительный период, ˚С; </w:t>
      </w:r>
      <w:proofErr w:type="spellStart"/>
      <w:r w:rsidRPr="00602381">
        <w:rPr>
          <w:b w:val="0"/>
        </w:rPr>
        <w:t>t</w:t>
      </w:r>
      <w:r w:rsidRPr="00602381">
        <w:rPr>
          <w:b w:val="0"/>
          <w:vertAlign w:val="subscript"/>
        </w:rPr>
        <w:t>ср.от</w:t>
      </w:r>
      <w:proofErr w:type="spellEnd"/>
      <w:r>
        <w:rPr>
          <w:b w:val="0"/>
          <w:vertAlign w:val="subscript"/>
        </w:rPr>
        <w:t xml:space="preserve"> </w:t>
      </w:r>
      <w:r>
        <w:rPr>
          <w:b w:val="0"/>
        </w:rPr>
        <w:t>= -6,9;</w:t>
      </w:r>
    </w:p>
    <w:p w:rsidR="00AA7754" w:rsidRDefault="00AA7754" w:rsidP="00AA7754">
      <w:pPr>
        <w:pStyle w:val="af7"/>
        <w:spacing w:after="0"/>
        <w:ind w:right="-23" w:firstLine="567"/>
        <w:rPr>
          <w:b w:val="0"/>
        </w:rPr>
      </w:pPr>
      <w:proofErr w:type="spellStart"/>
      <w:r w:rsidRPr="00602381">
        <w:rPr>
          <w:b w:val="0"/>
        </w:rPr>
        <w:t>t</w:t>
      </w:r>
      <w:r w:rsidRPr="00602381">
        <w:rPr>
          <w:b w:val="0"/>
          <w:vertAlign w:val="subscript"/>
        </w:rPr>
        <w:t>н</w:t>
      </w:r>
      <w:proofErr w:type="gramStart"/>
      <w:r w:rsidRPr="00602381">
        <w:rPr>
          <w:b w:val="0"/>
          <w:vertAlign w:val="subscript"/>
        </w:rPr>
        <w:t>.о</w:t>
      </w:r>
      <w:proofErr w:type="gramEnd"/>
      <w:r w:rsidRPr="00602381">
        <w:rPr>
          <w:b w:val="0"/>
          <w:vertAlign w:val="subscript"/>
        </w:rPr>
        <w:t>т</w:t>
      </w:r>
      <w:proofErr w:type="spellEnd"/>
      <w:r>
        <w:rPr>
          <w:b w:val="0"/>
        </w:rPr>
        <w:t xml:space="preserve"> – расчетная температура наружного воздуха за отопительный период, ˚С; </w:t>
      </w:r>
      <w:proofErr w:type="spellStart"/>
      <w:r w:rsidRPr="00602381">
        <w:rPr>
          <w:b w:val="0"/>
        </w:rPr>
        <w:t>t</w:t>
      </w:r>
      <w:r w:rsidRPr="00602381">
        <w:rPr>
          <w:b w:val="0"/>
          <w:vertAlign w:val="subscript"/>
        </w:rPr>
        <w:t>н.от</w:t>
      </w:r>
      <w:proofErr w:type="spellEnd"/>
      <w:r>
        <w:rPr>
          <w:b w:val="0"/>
        </w:rPr>
        <w:t xml:space="preserve"> = -39;</w:t>
      </w:r>
    </w:p>
    <w:p w:rsidR="00AA7754" w:rsidRDefault="00AA7754" w:rsidP="00AA7754">
      <w:pPr>
        <w:pStyle w:val="af7"/>
        <w:spacing w:after="0"/>
        <w:ind w:right="-23" w:firstLine="567"/>
        <w:rPr>
          <w:b w:val="0"/>
        </w:rPr>
      </w:pPr>
      <w:r w:rsidRPr="00602381">
        <w:rPr>
          <w:b w:val="0"/>
          <w:lang w:val="en-US"/>
        </w:rPr>
        <w:t>n</w:t>
      </w:r>
      <w:r>
        <w:rPr>
          <w:b w:val="0"/>
        </w:rPr>
        <w:t xml:space="preserve"> – продолжительность бесперебойного горячего водоснабжения, дней; </w:t>
      </w:r>
      <w:r w:rsidRPr="00602381">
        <w:rPr>
          <w:b w:val="0"/>
          <w:lang w:val="en-US"/>
        </w:rPr>
        <w:t>n</w:t>
      </w:r>
      <w:r>
        <w:rPr>
          <w:b w:val="0"/>
        </w:rPr>
        <w:t>=344;</w:t>
      </w:r>
    </w:p>
    <w:p w:rsidR="00AA7754" w:rsidRDefault="00AA7754" w:rsidP="00AA7754">
      <w:pPr>
        <w:pStyle w:val="af7"/>
        <w:spacing w:after="0"/>
        <w:ind w:right="-23" w:firstLine="567"/>
        <w:rPr>
          <w:b w:val="0"/>
        </w:rPr>
      </w:pPr>
      <w:proofErr w:type="spellStart"/>
      <w:r w:rsidRPr="00602381">
        <w:rPr>
          <w:b w:val="0"/>
        </w:rPr>
        <w:t>k</w:t>
      </w:r>
      <w:r w:rsidRPr="00602381">
        <w:rPr>
          <w:b w:val="0"/>
          <w:vertAlign w:val="subscript"/>
        </w:rPr>
        <w:t>гвс</w:t>
      </w:r>
      <w:proofErr w:type="spellEnd"/>
      <w:r>
        <w:rPr>
          <w:b w:val="0"/>
        </w:rPr>
        <w:t xml:space="preserve"> – коэффициент, учитывающий неравномерность нагрузки ГВС; </w:t>
      </w:r>
      <w:proofErr w:type="spellStart"/>
      <w:r w:rsidRPr="00602381">
        <w:rPr>
          <w:b w:val="0"/>
        </w:rPr>
        <w:t>k</w:t>
      </w:r>
      <w:r w:rsidRPr="00602381">
        <w:rPr>
          <w:b w:val="0"/>
          <w:vertAlign w:val="subscript"/>
        </w:rPr>
        <w:t>гвс</w:t>
      </w:r>
      <w:proofErr w:type="spellEnd"/>
      <w:r>
        <w:rPr>
          <w:b w:val="0"/>
        </w:rPr>
        <w:t xml:space="preserve"> = 2,2;</w:t>
      </w:r>
    </w:p>
    <w:p w:rsidR="00AA7754" w:rsidRPr="00421D2C" w:rsidRDefault="00AA7754" w:rsidP="00AA7754">
      <w:pPr>
        <w:pStyle w:val="af7"/>
        <w:numPr>
          <w:ilvl w:val="0"/>
          <w:numId w:val="45"/>
        </w:numPr>
        <w:suppressAutoHyphens/>
        <w:spacing w:before="240" w:after="120"/>
        <w:ind w:right="-23"/>
        <w:contextualSpacing w:val="0"/>
        <w:rPr>
          <w:b w:val="0"/>
          <w:position w:val="-12"/>
        </w:rPr>
      </w:pPr>
      <w:r>
        <w:rPr>
          <w:b w:val="0"/>
          <w:position w:val="-12"/>
        </w:rPr>
        <w:t>О</w:t>
      </w:r>
      <w:r w:rsidRPr="00421D2C">
        <w:rPr>
          <w:b w:val="0"/>
          <w:position w:val="-12"/>
        </w:rPr>
        <w:t>пределение годовых тепловых потерь в соответствии с заданным уровнем.</w:t>
      </w:r>
    </w:p>
    <w:p w:rsidR="00AA7754" w:rsidRDefault="00AA7754" w:rsidP="00AA7754">
      <w:pPr>
        <w:pStyle w:val="af7"/>
        <w:spacing w:after="0"/>
        <w:ind w:left="924" w:right="-23" w:hanging="73"/>
        <w:rPr>
          <w:b w:val="0"/>
          <w:position w:val="-12"/>
        </w:rPr>
      </w:pPr>
      <w:r w:rsidRPr="00421D2C">
        <w:rPr>
          <w:b w:val="0"/>
          <w:position w:val="-12"/>
        </w:rPr>
        <w:t>Примем уровень тепловых потерь согласно предоставленным данным.</w:t>
      </w:r>
    </w:p>
    <w:p w:rsidR="00AA7754" w:rsidRDefault="00AA7754" w:rsidP="00AA7754">
      <w:pPr>
        <w:pStyle w:val="af7"/>
        <w:numPr>
          <w:ilvl w:val="0"/>
          <w:numId w:val="45"/>
        </w:numPr>
        <w:suppressAutoHyphens/>
        <w:spacing w:before="240" w:after="120"/>
        <w:ind w:right="-23"/>
        <w:contextualSpacing w:val="0"/>
        <w:rPr>
          <w:b w:val="0"/>
          <w:position w:val="-12"/>
        </w:rPr>
      </w:pPr>
      <w:r>
        <w:rPr>
          <w:b w:val="0"/>
          <w:position w:val="-12"/>
        </w:rPr>
        <w:t xml:space="preserve"> Определение допустимого расстояния двухтрубной теплотрассы постоянного сечения с заданным уровнем потерь.</w:t>
      </w:r>
    </w:p>
    <w:p w:rsidR="00AA7754" w:rsidRDefault="00AA7754" w:rsidP="00AA7754">
      <w:pPr>
        <w:pStyle w:val="af7"/>
        <w:spacing w:before="240" w:after="120"/>
        <w:ind w:right="-23" w:firstLine="993"/>
        <w:rPr>
          <w:b w:val="0"/>
          <w:position w:val="-12"/>
        </w:rPr>
      </w:pPr>
      <w:r>
        <w:rPr>
          <w:b w:val="0"/>
          <w:position w:val="-12"/>
        </w:rPr>
        <w:t>Учитывая, что годовые потери тепловой энергии зависят от длины трубопровода линейно, определяем допустимую длину теплотрассы постоянного сечения по следующей формуле:</w:t>
      </w:r>
    </w:p>
    <w:p w:rsidR="00AA7754" w:rsidRDefault="00AA7754" w:rsidP="00AA7754">
      <w:pPr>
        <w:pStyle w:val="af7"/>
        <w:tabs>
          <w:tab w:val="left" w:pos="6076"/>
        </w:tabs>
        <w:spacing w:before="240" w:after="120"/>
        <w:ind w:right="-23" w:firstLine="993"/>
        <w:rPr>
          <w:b w:val="0"/>
          <w:position w:val="-12"/>
        </w:rPr>
      </w:pPr>
      <w:r>
        <w:rPr>
          <w:b w:val="0"/>
          <w:position w:val="-12"/>
          <w:lang w:val="en-US"/>
        </w:rPr>
        <w:t>L</w:t>
      </w:r>
      <w:proofErr w:type="spellStart"/>
      <w:r>
        <w:rPr>
          <w:b w:val="0"/>
          <w:position w:val="-12"/>
          <w:vertAlign w:val="superscript"/>
        </w:rPr>
        <w:t>Di</w:t>
      </w:r>
      <w:r>
        <w:rPr>
          <w:b w:val="0"/>
          <w:position w:val="-12"/>
          <w:vertAlign w:val="subscript"/>
        </w:rPr>
        <w:t>доп</w:t>
      </w:r>
      <w:proofErr w:type="spellEnd"/>
      <w:r>
        <w:rPr>
          <w:b w:val="0"/>
          <w:position w:val="-12"/>
        </w:rPr>
        <w:t xml:space="preserve"> = </w:t>
      </w:r>
      <w:proofErr w:type="spellStart"/>
      <w:r>
        <w:rPr>
          <w:b w:val="0"/>
          <w:position w:val="-12"/>
          <w:lang w:val="en-US"/>
        </w:rPr>
        <w:t>Q</w:t>
      </w:r>
      <w:r>
        <w:rPr>
          <w:b w:val="0"/>
          <w:position w:val="-12"/>
          <w:vertAlign w:val="superscript"/>
          <w:lang w:val="en-US"/>
        </w:rPr>
        <w:t>Di</w:t>
      </w:r>
      <w:proofErr w:type="spellEnd"/>
      <w:r>
        <w:rPr>
          <w:b w:val="0"/>
          <w:position w:val="-12"/>
          <w:vertAlign w:val="subscript"/>
        </w:rPr>
        <w:t>пот</w:t>
      </w:r>
      <w:r>
        <w:rPr>
          <w:b w:val="0"/>
          <w:position w:val="-12"/>
        </w:rPr>
        <w:t>·100/∑</w:t>
      </w:r>
      <w:r>
        <w:rPr>
          <w:b w:val="0"/>
          <w:position w:val="-12"/>
          <w:vertAlign w:val="subscript"/>
        </w:rPr>
        <w:t>100</w:t>
      </w:r>
      <w:r w:rsidRPr="00B976E1">
        <w:rPr>
          <w:b w:val="0"/>
          <w:position w:val="-12"/>
        </w:rPr>
        <w:t xml:space="preserve"> </w:t>
      </w:r>
      <w:proofErr w:type="spellStart"/>
      <w:r>
        <w:rPr>
          <w:b w:val="0"/>
          <w:position w:val="-12"/>
          <w:lang w:val="en-US"/>
        </w:rPr>
        <w:t>Q</w:t>
      </w:r>
      <w:r>
        <w:rPr>
          <w:b w:val="0"/>
          <w:position w:val="-12"/>
          <w:vertAlign w:val="superscript"/>
          <w:lang w:val="en-US"/>
        </w:rPr>
        <w:t>Di</w:t>
      </w:r>
      <w:proofErr w:type="spellEnd"/>
      <w:r>
        <w:rPr>
          <w:b w:val="0"/>
          <w:position w:val="-12"/>
          <w:vertAlign w:val="subscript"/>
        </w:rPr>
        <w:t>пот</w:t>
      </w:r>
      <w:r>
        <w:rPr>
          <w:b w:val="0"/>
          <w:position w:val="-12"/>
        </w:rPr>
        <w:t>,</w:t>
      </w:r>
      <w:r>
        <w:rPr>
          <w:b w:val="0"/>
          <w:position w:val="-12"/>
        </w:rPr>
        <w:tab/>
      </w:r>
    </w:p>
    <w:p w:rsidR="00AA7754" w:rsidRDefault="00AA7754" w:rsidP="00AA7754">
      <w:pPr>
        <w:pStyle w:val="af7"/>
        <w:spacing w:before="240" w:after="120"/>
        <w:ind w:right="-23" w:firstLine="993"/>
        <w:rPr>
          <w:b w:val="0"/>
          <w:position w:val="-12"/>
        </w:rPr>
      </w:pPr>
      <w:r>
        <w:rPr>
          <w:b w:val="0"/>
          <w:position w:val="-12"/>
        </w:rPr>
        <w:t>где ∑</w:t>
      </w:r>
      <w:r>
        <w:rPr>
          <w:b w:val="0"/>
          <w:position w:val="-12"/>
          <w:vertAlign w:val="subscript"/>
        </w:rPr>
        <w:t>100</w:t>
      </w:r>
      <w:r w:rsidRPr="00B976E1">
        <w:rPr>
          <w:b w:val="0"/>
          <w:position w:val="-12"/>
        </w:rPr>
        <w:t xml:space="preserve"> </w:t>
      </w:r>
      <w:proofErr w:type="spellStart"/>
      <w:r>
        <w:rPr>
          <w:b w:val="0"/>
          <w:position w:val="-12"/>
          <w:lang w:val="en-US"/>
        </w:rPr>
        <w:t>Q</w:t>
      </w:r>
      <w:r>
        <w:rPr>
          <w:b w:val="0"/>
          <w:position w:val="-12"/>
          <w:vertAlign w:val="superscript"/>
          <w:lang w:val="en-US"/>
        </w:rPr>
        <w:t>Di</w:t>
      </w:r>
      <w:proofErr w:type="spellEnd"/>
      <w:r>
        <w:rPr>
          <w:b w:val="0"/>
          <w:position w:val="-12"/>
          <w:vertAlign w:val="subscript"/>
        </w:rPr>
        <w:t xml:space="preserve">пот </w:t>
      </w:r>
      <w:r>
        <w:rPr>
          <w:b w:val="0"/>
          <w:position w:val="-12"/>
        </w:rPr>
        <w:t>– суммарные тепловые потери на 100 метрах трассы.</w:t>
      </w:r>
    </w:p>
    <w:p w:rsidR="00AA7754" w:rsidRDefault="00AA7754" w:rsidP="00601C6F">
      <w:pPr>
        <w:pStyle w:val="af7"/>
        <w:spacing w:before="240"/>
        <w:ind w:right="-23" w:firstLine="993"/>
        <w:rPr>
          <w:b w:val="0"/>
          <w:position w:val="-12"/>
        </w:rPr>
      </w:pPr>
      <w:r>
        <w:rPr>
          <w:b w:val="0"/>
          <w:position w:val="-12"/>
        </w:rPr>
        <w:t>Результаты расчетов представлены в таблице 2.2.1.</w:t>
      </w:r>
    </w:p>
    <w:p w:rsidR="00601C6F" w:rsidRDefault="00601C6F" w:rsidP="00AA7754">
      <w:pPr>
        <w:pStyle w:val="af7"/>
        <w:spacing w:before="240" w:after="120"/>
        <w:ind w:left="-567" w:right="-23"/>
        <w:jc w:val="left"/>
        <w:rPr>
          <w:b w:val="0"/>
          <w:position w:val="-12"/>
        </w:rPr>
      </w:pPr>
    </w:p>
    <w:p w:rsidR="00AA7754" w:rsidRDefault="00AA7754" w:rsidP="00AA7754">
      <w:pPr>
        <w:pStyle w:val="af7"/>
        <w:spacing w:before="240" w:after="120"/>
        <w:ind w:left="-567" w:right="-23"/>
        <w:jc w:val="left"/>
        <w:rPr>
          <w:b w:val="0"/>
          <w:position w:val="-12"/>
        </w:rPr>
      </w:pPr>
      <w:r>
        <w:rPr>
          <w:b w:val="0"/>
          <w:position w:val="-12"/>
        </w:rPr>
        <w:t>Таблица 2.2.1</w:t>
      </w:r>
    </w:p>
    <w:tbl>
      <w:tblPr>
        <w:tblW w:w="10771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5"/>
        <w:gridCol w:w="1559"/>
        <w:gridCol w:w="1275"/>
        <w:gridCol w:w="1417"/>
        <w:gridCol w:w="1134"/>
        <w:gridCol w:w="1417"/>
        <w:gridCol w:w="1984"/>
      </w:tblGrid>
      <w:tr w:rsidR="00AA7754" w:rsidTr="00AA7754">
        <w:tc>
          <w:tcPr>
            <w:tcW w:w="1985" w:type="dxa"/>
            <w:vAlign w:val="center"/>
          </w:tcPr>
          <w:p w:rsidR="00AA7754" w:rsidRPr="00B81F08" w:rsidRDefault="00AA7754" w:rsidP="00AA7754">
            <w:pPr>
              <w:jc w:val="center"/>
              <w:rPr>
                <w:color w:val="000000"/>
              </w:rPr>
            </w:pPr>
            <w:r w:rsidRPr="00B81F08">
              <w:rPr>
                <w:color w:val="000000"/>
              </w:rPr>
              <w:t>Название источника</w:t>
            </w:r>
          </w:p>
        </w:tc>
        <w:tc>
          <w:tcPr>
            <w:tcW w:w="1559" w:type="dxa"/>
            <w:vAlign w:val="center"/>
          </w:tcPr>
          <w:p w:rsidR="00AA7754" w:rsidRPr="00B81F08" w:rsidRDefault="00AA7754" w:rsidP="00AA7754">
            <w:pPr>
              <w:jc w:val="center"/>
              <w:rPr>
                <w:color w:val="000000"/>
              </w:rPr>
            </w:pPr>
            <w:r w:rsidRPr="00B81F08">
              <w:rPr>
                <w:color w:val="000000"/>
              </w:rPr>
              <w:t>Пропускная способность трубопровода, Гкал/час</w:t>
            </w:r>
          </w:p>
        </w:tc>
        <w:tc>
          <w:tcPr>
            <w:tcW w:w="1275" w:type="dxa"/>
            <w:vAlign w:val="center"/>
          </w:tcPr>
          <w:p w:rsidR="00AA7754" w:rsidRPr="00B81F08" w:rsidRDefault="00AA7754" w:rsidP="00AA7754">
            <w:pPr>
              <w:jc w:val="center"/>
              <w:rPr>
                <w:color w:val="000000"/>
              </w:rPr>
            </w:pPr>
            <w:r w:rsidRPr="00B81F08">
              <w:rPr>
                <w:color w:val="000000"/>
              </w:rPr>
              <w:t>Условный проход труб, мм</w:t>
            </w:r>
          </w:p>
        </w:tc>
        <w:tc>
          <w:tcPr>
            <w:tcW w:w="1417" w:type="dxa"/>
            <w:vAlign w:val="center"/>
          </w:tcPr>
          <w:p w:rsidR="00AA7754" w:rsidRPr="00B81F08" w:rsidRDefault="00AA7754" w:rsidP="00AA7754">
            <w:pPr>
              <w:jc w:val="center"/>
              <w:rPr>
                <w:color w:val="000000"/>
              </w:rPr>
            </w:pPr>
            <w:r w:rsidRPr="00B81F08">
              <w:rPr>
                <w:color w:val="000000"/>
              </w:rPr>
              <w:t>Годовой отпуск энергии через трубопровод, Гкал/год</w:t>
            </w:r>
          </w:p>
        </w:tc>
        <w:tc>
          <w:tcPr>
            <w:tcW w:w="1134" w:type="dxa"/>
            <w:vAlign w:val="center"/>
          </w:tcPr>
          <w:p w:rsidR="00AA7754" w:rsidRPr="00B81F08" w:rsidRDefault="00AA7754" w:rsidP="00AA7754">
            <w:pPr>
              <w:jc w:val="center"/>
              <w:rPr>
                <w:color w:val="000000"/>
              </w:rPr>
            </w:pPr>
            <w:r w:rsidRPr="00B81F08">
              <w:rPr>
                <w:color w:val="000000"/>
              </w:rPr>
              <w:t>Годовые тепловые потери,</w:t>
            </w:r>
            <w:r>
              <w:rPr>
                <w:color w:val="000000"/>
              </w:rPr>
              <w:t xml:space="preserve"> </w:t>
            </w:r>
            <w:r w:rsidRPr="00B81F08">
              <w:rPr>
                <w:color w:val="000000"/>
              </w:rPr>
              <w:t>Гкал/год</w:t>
            </w:r>
          </w:p>
        </w:tc>
        <w:tc>
          <w:tcPr>
            <w:tcW w:w="1417" w:type="dxa"/>
            <w:vAlign w:val="center"/>
          </w:tcPr>
          <w:p w:rsidR="00AA7754" w:rsidRPr="00B81F08" w:rsidRDefault="00AA7754" w:rsidP="00AA7754">
            <w:pPr>
              <w:jc w:val="center"/>
              <w:rPr>
                <w:color w:val="000000"/>
              </w:rPr>
            </w:pPr>
            <w:r w:rsidRPr="00B81F08">
              <w:rPr>
                <w:color w:val="000000"/>
              </w:rPr>
              <w:t>Суммарные тепловые потери на 100 м тепловой сети, Гкал/год</w:t>
            </w:r>
          </w:p>
        </w:tc>
        <w:tc>
          <w:tcPr>
            <w:tcW w:w="1984" w:type="dxa"/>
            <w:vAlign w:val="center"/>
          </w:tcPr>
          <w:p w:rsidR="00AA7754" w:rsidRPr="00B81F08" w:rsidRDefault="00AA7754" w:rsidP="00AA7754">
            <w:pPr>
              <w:jc w:val="center"/>
              <w:rPr>
                <w:color w:val="000000"/>
              </w:rPr>
            </w:pPr>
            <w:r w:rsidRPr="00B81F08">
              <w:rPr>
                <w:color w:val="000000"/>
              </w:rPr>
              <w:t>Допустимое расстояние двухтрубной теплотрассы постоянного сечения с заданным уровнем потерь</w:t>
            </w:r>
            <w:r>
              <w:rPr>
                <w:color w:val="000000"/>
              </w:rPr>
              <w:t>, м</w:t>
            </w:r>
          </w:p>
        </w:tc>
      </w:tr>
      <w:tr w:rsidR="004B6D96" w:rsidTr="00AA7754">
        <w:tc>
          <w:tcPr>
            <w:tcW w:w="1985" w:type="dxa"/>
            <w:vAlign w:val="center"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proofErr w:type="spellStart"/>
            <w:r w:rsidRPr="004B6D96">
              <w:rPr>
                <w:color w:val="000000"/>
                <w:sz w:val="22"/>
                <w:szCs w:val="22"/>
              </w:rPr>
              <w:t>с.Леуши</w:t>
            </w:r>
            <w:proofErr w:type="spellEnd"/>
            <w:r w:rsidRPr="004B6D96">
              <w:rPr>
                <w:color w:val="000000"/>
                <w:sz w:val="22"/>
                <w:szCs w:val="22"/>
              </w:rPr>
              <w:t xml:space="preserve"> </w:t>
            </w:r>
            <w:r w:rsidRPr="004B6D96">
              <w:rPr>
                <w:color w:val="000000"/>
                <w:sz w:val="22"/>
                <w:szCs w:val="22"/>
              </w:rPr>
              <w:br/>
              <w:t>Котельная № 1</w:t>
            </w:r>
          </w:p>
        </w:tc>
        <w:tc>
          <w:tcPr>
            <w:tcW w:w="1559" w:type="dxa"/>
            <w:vAlign w:val="center"/>
          </w:tcPr>
          <w:p w:rsidR="004B6D96" w:rsidRPr="000C5FC6" w:rsidRDefault="004B6D96" w:rsidP="004B6D96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0,25</w:t>
            </w:r>
          </w:p>
        </w:tc>
        <w:tc>
          <w:tcPr>
            <w:tcW w:w="1275" w:type="dxa"/>
            <w:vAlign w:val="center"/>
          </w:tcPr>
          <w:p w:rsidR="004B6D96" w:rsidRPr="000C5FC6" w:rsidRDefault="004B6D96" w:rsidP="004B6D96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108</w:t>
            </w:r>
          </w:p>
        </w:tc>
        <w:tc>
          <w:tcPr>
            <w:tcW w:w="1417" w:type="dxa"/>
            <w:vAlign w:val="center"/>
          </w:tcPr>
          <w:p w:rsidR="004B6D96" w:rsidRPr="000C5FC6" w:rsidRDefault="004B6D96" w:rsidP="004B6D96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1163,49</w:t>
            </w:r>
          </w:p>
        </w:tc>
        <w:tc>
          <w:tcPr>
            <w:tcW w:w="1134" w:type="dxa"/>
            <w:vAlign w:val="center"/>
          </w:tcPr>
          <w:p w:rsidR="004B6D96" w:rsidRPr="000C5FC6" w:rsidRDefault="004B6D96" w:rsidP="004B6D96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5,20</w:t>
            </w:r>
          </w:p>
        </w:tc>
        <w:tc>
          <w:tcPr>
            <w:tcW w:w="1417" w:type="dxa"/>
            <w:vAlign w:val="center"/>
          </w:tcPr>
          <w:p w:rsidR="004B6D96" w:rsidRPr="000C5FC6" w:rsidRDefault="004B6D96" w:rsidP="004B6D96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48,46</w:t>
            </w:r>
          </w:p>
        </w:tc>
        <w:tc>
          <w:tcPr>
            <w:tcW w:w="1984" w:type="dxa"/>
            <w:vAlign w:val="center"/>
          </w:tcPr>
          <w:p w:rsidR="004B6D96" w:rsidRPr="000C5FC6" w:rsidRDefault="004B6D96" w:rsidP="004B6D96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10,72</w:t>
            </w:r>
          </w:p>
        </w:tc>
      </w:tr>
      <w:tr w:rsidR="004B6D96" w:rsidTr="00AA7754">
        <w:tc>
          <w:tcPr>
            <w:tcW w:w="1985" w:type="dxa"/>
            <w:vAlign w:val="center"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 xml:space="preserve">с. Леуши </w:t>
            </w:r>
            <w:r w:rsidRPr="004B6D96">
              <w:rPr>
                <w:color w:val="000000"/>
                <w:sz w:val="22"/>
                <w:szCs w:val="22"/>
              </w:rPr>
              <w:br/>
              <w:t>Котельная № 4</w:t>
            </w:r>
          </w:p>
        </w:tc>
        <w:tc>
          <w:tcPr>
            <w:tcW w:w="1559" w:type="dxa"/>
            <w:vAlign w:val="center"/>
          </w:tcPr>
          <w:p w:rsidR="004B6D96" w:rsidRPr="000C5FC6" w:rsidRDefault="004B6D96" w:rsidP="004B6D96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0,12</w:t>
            </w:r>
          </w:p>
        </w:tc>
        <w:tc>
          <w:tcPr>
            <w:tcW w:w="1275" w:type="dxa"/>
            <w:vAlign w:val="center"/>
          </w:tcPr>
          <w:p w:rsidR="004B6D96" w:rsidRPr="000C5FC6" w:rsidRDefault="004B6D96" w:rsidP="004B6D96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76</w:t>
            </w:r>
          </w:p>
        </w:tc>
        <w:tc>
          <w:tcPr>
            <w:tcW w:w="1417" w:type="dxa"/>
            <w:vAlign w:val="center"/>
          </w:tcPr>
          <w:p w:rsidR="004B6D96" w:rsidRPr="000C5FC6" w:rsidRDefault="004B6D96" w:rsidP="004B6D96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365,98</w:t>
            </w:r>
          </w:p>
        </w:tc>
        <w:tc>
          <w:tcPr>
            <w:tcW w:w="1134" w:type="dxa"/>
            <w:vAlign w:val="center"/>
          </w:tcPr>
          <w:p w:rsidR="004B6D96" w:rsidRPr="000C5FC6" w:rsidRDefault="004B6D96" w:rsidP="004B6D96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0,68</w:t>
            </w:r>
          </w:p>
        </w:tc>
        <w:tc>
          <w:tcPr>
            <w:tcW w:w="1417" w:type="dxa"/>
            <w:vAlign w:val="center"/>
          </w:tcPr>
          <w:p w:rsidR="004B6D96" w:rsidRPr="000C5FC6" w:rsidRDefault="004B6D96" w:rsidP="004B6D96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39,76</w:t>
            </w:r>
          </w:p>
        </w:tc>
        <w:tc>
          <w:tcPr>
            <w:tcW w:w="1984" w:type="dxa"/>
            <w:vAlign w:val="center"/>
          </w:tcPr>
          <w:p w:rsidR="004B6D96" w:rsidRPr="000C5FC6" w:rsidRDefault="004B6D96" w:rsidP="004B6D96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1,71</w:t>
            </w:r>
          </w:p>
        </w:tc>
      </w:tr>
      <w:tr w:rsidR="004B6D96" w:rsidTr="00AA7754">
        <w:tc>
          <w:tcPr>
            <w:tcW w:w="1985" w:type="dxa"/>
            <w:vAlign w:val="center"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 xml:space="preserve">п. </w:t>
            </w:r>
            <w:proofErr w:type="spellStart"/>
            <w:r w:rsidRPr="004B6D96">
              <w:rPr>
                <w:color w:val="000000"/>
                <w:sz w:val="22"/>
                <w:szCs w:val="22"/>
              </w:rPr>
              <w:t>Лиственичный</w:t>
            </w:r>
            <w:proofErr w:type="spellEnd"/>
            <w:r w:rsidRPr="004B6D96">
              <w:rPr>
                <w:color w:val="000000"/>
                <w:sz w:val="22"/>
                <w:szCs w:val="22"/>
              </w:rPr>
              <w:t xml:space="preserve"> </w:t>
            </w:r>
            <w:r w:rsidRPr="004B6D96">
              <w:rPr>
                <w:color w:val="000000"/>
                <w:sz w:val="22"/>
                <w:szCs w:val="22"/>
              </w:rPr>
              <w:br/>
              <w:t>Котельная № 10</w:t>
            </w:r>
          </w:p>
        </w:tc>
        <w:tc>
          <w:tcPr>
            <w:tcW w:w="1559" w:type="dxa"/>
            <w:vAlign w:val="center"/>
          </w:tcPr>
          <w:p w:rsidR="004B6D96" w:rsidRPr="000C5FC6" w:rsidRDefault="004B6D96" w:rsidP="004B6D96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0,32</w:t>
            </w:r>
          </w:p>
        </w:tc>
        <w:tc>
          <w:tcPr>
            <w:tcW w:w="1275" w:type="dxa"/>
            <w:vAlign w:val="center"/>
          </w:tcPr>
          <w:p w:rsidR="004B6D96" w:rsidRPr="000C5FC6" w:rsidRDefault="004B6D96" w:rsidP="004B6D96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108</w:t>
            </w:r>
          </w:p>
        </w:tc>
        <w:tc>
          <w:tcPr>
            <w:tcW w:w="1417" w:type="dxa"/>
            <w:vAlign w:val="center"/>
          </w:tcPr>
          <w:p w:rsidR="004B6D96" w:rsidRPr="000C5FC6" w:rsidRDefault="004B6D96" w:rsidP="004B6D96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1158,27</w:t>
            </w:r>
          </w:p>
        </w:tc>
        <w:tc>
          <w:tcPr>
            <w:tcW w:w="1134" w:type="dxa"/>
            <w:vAlign w:val="center"/>
          </w:tcPr>
          <w:p w:rsidR="004B6D96" w:rsidRPr="000C5FC6" w:rsidRDefault="004B6D96" w:rsidP="004B6D96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8,57</w:t>
            </w:r>
          </w:p>
        </w:tc>
        <w:tc>
          <w:tcPr>
            <w:tcW w:w="1417" w:type="dxa"/>
            <w:vAlign w:val="center"/>
          </w:tcPr>
          <w:p w:rsidR="004B6D96" w:rsidRPr="000C5FC6" w:rsidRDefault="004B6D96" w:rsidP="004B6D96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48,46</w:t>
            </w:r>
          </w:p>
        </w:tc>
        <w:tc>
          <w:tcPr>
            <w:tcW w:w="1984" w:type="dxa"/>
            <w:vAlign w:val="center"/>
          </w:tcPr>
          <w:p w:rsidR="004B6D96" w:rsidRPr="000C5FC6" w:rsidRDefault="004B6D96" w:rsidP="004B6D96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17,68</w:t>
            </w:r>
          </w:p>
        </w:tc>
      </w:tr>
      <w:tr w:rsidR="004B6D96" w:rsidTr="00AA7754">
        <w:tc>
          <w:tcPr>
            <w:tcW w:w="1985" w:type="dxa"/>
            <w:vAlign w:val="center"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proofErr w:type="spellStart"/>
            <w:r w:rsidRPr="004B6D96">
              <w:rPr>
                <w:color w:val="000000"/>
                <w:sz w:val="22"/>
                <w:szCs w:val="22"/>
              </w:rPr>
              <w:t>п.Ягодный</w:t>
            </w:r>
            <w:proofErr w:type="spellEnd"/>
            <w:r w:rsidRPr="004B6D96">
              <w:rPr>
                <w:color w:val="000000"/>
                <w:sz w:val="22"/>
                <w:szCs w:val="22"/>
              </w:rPr>
              <w:t xml:space="preserve"> </w:t>
            </w:r>
            <w:r w:rsidRPr="004B6D96">
              <w:rPr>
                <w:color w:val="000000"/>
                <w:sz w:val="22"/>
                <w:szCs w:val="22"/>
              </w:rPr>
              <w:br/>
              <w:t>Котельная № 8</w:t>
            </w:r>
          </w:p>
        </w:tc>
        <w:tc>
          <w:tcPr>
            <w:tcW w:w="1559" w:type="dxa"/>
            <w:vAlign w:val="center"/>
          </w:tcPr>
          <w:p w:rsidR="004B6D96" w:rsidRPr="000C5FC6" w:rsidRDefault="004B6D96" w:rsidP="004B6D96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0,45</w:t>
            </w:r>
          </w:p>
        </w:tc>
        <w:tc>
          <w:tcPr>
            <w:tcW w:w="1275" w:type="dxa"/>
            <w:vAlign w:val="center"/>
          </w:tcPr>
          <w:p w:rsidR="004B6D96" w:rsidRPr="000C5FC6" w:rsidRDefault="004B6D96" w:rsidP="004B6D96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108</w:t>
            </w:r>
          </w:p>
        </w:tc>
        <w:tc>
          <w:tcPr>
            <w:tcW w:w="1417" w:type="dxa"/>
            <w:vAlign w:val="center"/>
          </w:tcPr>
          <w:p w:rsidR="004B6D96" w:rsidRPr="000C5FC6" w:rsidRDefault="004B6D96" w:rsidP="004B6D96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1464,45</w:t>
            </w:r>
          </w:p>
        </w:tc>
        <w:tc>
          <w:tcPr>
            <w:tcW w:w="1134" w:type="dxa"/>
            <w:vAlign w:val="center"/>
          </w:tcPr>
          <w:p w:rsidR="004B6D96" w:rsidRPr="000C5FC6" w:rsidRDefault="004B6D96" w:rsidP="004B6D96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18,39</w:t>
            </w:r>
          </w:p>
        </w:tc>
        <w:tc>
          <w:tcPr>
            <w:tcW w:w="1417" w:type="dxa"/>
            <w:vAlign w:val="center"/>
          </w:tcPr>
          <w:p w:rsidR="004B6D96" w:rsidRPr="000C5FC6" w:rsidRDefault="004B6D96" w:rsidP="004B6D96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48,46</w:t>
            </w:r>
          </w:p>
        </w:tc>
        <w:tc>
          <w:tcPr>
            <w:tcW w:w="1984" w:type="dxa"/>
            <w:vAlign w:val="center"/>
          </w:tcPr>
          <w:p w:rsidR="004B6D96" w:rsidRPr="000C5FC6" w:rsidRDefault="004B6D96" w:rsidP="004B6D96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37,95</w:t>
            </w:r>
          </w:p>
        </w:tc>
      </w:tr>
      <w:tr w:rsidR="004B6D96" w:rsidTr="00AA7754">
        <w:tc>
          <w:tcPr>
            <w:tcW w:w="1985" w:type="dxa"/>
            <w:vAlign w:val="center"/>
          </w:tcPr>
          <w:p w:rsidR="004B6D96" w:rsidRPr="004B6D96" w:rsidRDefault="004B6D96" w:rsidP="004B6D96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 xml:space="preserve">с. Леуши </w:t>
            </w:r>
            <w:r w:rsidRPr="004B6D96">
              <w:rPr>
                <w:color w:val="000000"/>
                <w:sz w:val="22"/>
                <w:szCs w:val="22"/>
              </w:rPr>
              <w:br/>
              <w:t>Котельная №2 (СОШ)</w:t>
            </w:r>
          </w:p>
        </w:tc>
        <w:tc>
          <w:tcPr>
            <w:tcW w:w="1559" w:type="dxa"/>
            <w:vAlign w:val="center"/>
          </w:tcPr>
          <w:p w:rsidR="004B6D96" w:rsidRPr="000C5FC6" w:rsidRDefault="004B6D96" w:rsidP="004B6D96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0,41</w:t>
            </w:r>
          </w:p>
        </w:tc>
        <w:tc>
          <w:tcPr>
            <w:tcW w:w="1275" w:type="dxa"/>
            <w:vAlign w:val="center"/>
          </w:tcPr>
          <w:p w:rsidR="004B6D96" w:rsidRPr="000C5FC6" w:rsidRDefault="004B6D96" w:rsidP="004B6D96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108</w:t>
            </w:r>
          </w:p>
        </w:tc>
        <w:tc>
          <w:tcPr>
            <w:tcW w:w="1417" w:type="dxa"/>
            <w:vAlign w:val="center"/>
          </w:tcPr>
          <w:p w:rsidR="004B6D96" w:rsidRPr="000C5FC6" w:rsidRDefault="004B6D96" w:rsidP="004B6D96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850,00</w:t>
            </w:r>
          </w:p>
        </w:tc>
        <w:tc>
          <w:tcPr>
            <w:tcW w:w="1134" w:type="dxa"/>
            <w:vAlign w:val="center"/>
          </w:tcPr>
          <w:p w:rsidR="004B6D96" w:rsidRPr="000C5FC6" w:rsidRDefault="004B6D96" w:rsidP="004B6D96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348,50</w:t>
            </w:r>
          </w:p>
        </w:tc>
        <w:tc>
          <w:tcPr>
            <w:tcW w:w="1417" w:type="dxa"/>
            <w:vAlign w:val="center"/>
          </w:tcPr>
          <w:p w:rsidR="004B6D96" w:rsidRPr="000C5FC6" w:rsidRDefault="004B6D96" w:rsidP="004B6D96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48,46</w:t>
            </w:r>
          </w:p>
        </w:tc>
        <w:tc>
          <w:tcPr>
            <w:tcW w:w="1984" w:type="dxa"/>
            <w:vAlign w:val="center"/>
          </w:tcPr>
          <w:p w:rsidR="004B6D96" w:rsidRPr="000C5FC6" w:rsidRDefault="004B6D96" w:rsidP="004B6D96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719,15</w:t>
            </w:r>
          </w:p>
        </w:tc>
      </w:tr>
    </w:tbl>
    <w:p w:rsidR="00601C6F" w:rsidRDefault="00601C6F" w:rsidP="00AA7754">
      <w:pPr>
        <w:pStyle w:val="af7"/>
        <w:spacing w:before="240"/>
        <w:ind w:right="-23"/>
        <w:outlineLvl w:val="1"/>
      </w:pPr>
      <w:bookmarkStart w:id="22" w:name="_Toc428729472"/>
      <w:bookmarkEnd w:id="18"/>
      <w:bookmarkEnd w:id="19"/>
    </w:p>
    <w:p w:rsidR="00601C6F" w:rsidRDefault="00601C6F" w:rsidP="00AA7754">
      <w:pPr>
        <w:pStyle w:val="af7"/>
        <w:spacing w:before="240"/>
        <w:ind w:right="-23"/>
        <w:outlineLvl w:val="1"/>
      </w:pPr>
    </w:p>
    <w:p w:rsidR="00AA7754" w:rsidRPr="007F3E79" w:rsidRDefault="00AA7754" w:rsidP="00AA7754">
      <w:pPr>
        <w:pStyle w:val="af7"/>
        <w:spacing w:before="240"/>
        <w:ind w:right="-23"/>
        <w:outlineLvl w:val="1"/>
      </w:pPr>
      <w:r w:rsidRPr="00062C65">
        <w:lastRenderedPageBreak/>
        <w:t>2.2 Описание существующих и перспективных</w:t>
      </w:r>
      <w:r w:rsidRPr="005A2A81">
        <w:t xml:space="preserve"> зон действия систем теплоснабжения и источников тепловой энергии</w:t>
      </w:r>
      <w:bookmarkEnd w:id="20"/>
      <w:bookmarkEnd w:id="21"/>
      <w:bookmarkEnd w:id="22"/>
    </w:p>
    <w:p w:rsidR="00AA7754" w:rsidRPr="00B34C58" w:rsidRDefault="00AA7754" w:rsidP="00AA7754">
      <w:pPr>
        <w:ind w:firstLine="709"/>
        <w:jc w:val="both"/>
        <w:rPr>
          <w:sz w:val="24"/>
          <w:szCs w:val="24"/>
          <w:lang w:eastAsia="ar-SA"/>
        </w:rPr>
      </w:pPr>
      <w:r w:rsidRPr="00B34C58">
        <w:rPr>
          <w:sz w:val="24"/>
          <w:szCs w:val="24"/>
          <w:lang w:eastAsia="ar-SA"/>
        </w:rPr>
        <w:t xml:space="preserve">Теплоснабжение </w:t>
      </w:r>
      <w:r>
        <w:rPr>
          <w:sz w:val="24"/>
          <w:szCs w:val="24"/>
          <w:lang w:eastAsia="ar-SA"/>
        </w:rPr>
        <w:t>сельского поселения Леуши</w:t>
      </w:r>
      <w:r w:rsidRPr="00B34C58">
        <w:rPr>
          <w:sz w:val="24"/>
          <w:szCs w:val="24"/>
          <w:lang w:eastAsia="ar-SA"/>
        </w:rPr>
        <w:t xml:space="preserve"> осуществляется от муниципальн</w:t>
      </w:r>
      <w:r>
        <w:rPr>
          <w:sz w:val="24"/>
          <w:szCs w:val="24"/>
          <w:lang w:eastAsia="ar-SA"/>
        </w:rPr>
        <w:t>ых</w:t>
      </w:r>
      <w:r w:rsidRPr="00B34C58">
        <w:rPr>
          <w:sz w:val="24"/>
          <w:szCs w:val="24"/>
          <w:lang w:eastAsia="ar-SA"/>
        </w:rPr>
        <w:t xml:space="preserve"> котельн</w:t>
      </w:r>
      <w:r>
        <w:rPr>
          <w:sz w:val="24"/>
          <w:szCs w:val="24"/>
          <w:lang w:eastAsia="ar-SA"/>
        </w:rPr>
        <w:t>ых</w:t>
      </w:r>
      <w:r w:rsidRPr="00B34C58">
        <w:rPr>
          <w:sz w:val="24"/>
          <w:szCs w:val="24"/>
          <w:lang w:eastAsia="ar-SA"/>
        </w:rPr>
        <w:t>.</w:t>
      </w:r>
    </w:p>
    <w:p w:rsidR="00AA7754" w:rsidRPr="00B34C58" w:rsidRDefault="00AA7754" w:rsidP="00AA7754">
      <w:pPr>
        <w:ind w:firstLine="709"/>
        <w:jc w:val="both"/>
        <w:rPr>
          <w:sz w:val="24"/>
          <w:szCs w:val="24"/>
          <w:lang w:eastAsia="ar-SA"/>
        </w:rPr>
      </w:pPr>
      <w:r w:rsidRPr="00B34C58">
        <w:rPr>
          <w:sz w:val="24"/>
          <w:szCs w:val="24"/>
          <w:lang w:eastAsia="ar-SA"/>
        </w:rPr>
        <w:t xml:space="preserve">Схема теплоснабжения – </w:t>
      </w:r>
      <w:r>
        <w:rPr>
          <w:sz w:val="24"/>
          <w:szCs w:val="24"/>
          <w:lang w:eastAsia="ar-SA"/>
        </w:rPr>
        <w:t>закрытая</w:t>
      </w:r>
      <w:r w:rsidRPr="00B34C58">
        <w:rPr>
          <w:sz w:val="24"/>
          <w:szCs w:val="24"/>
          <w:lang w:eastAsia="ar-SA"/>
        </w:rPr>
        <w:t>.</w:t>
      </w:r>
    </w:p>
    <w:p w:rsidR="00AA7754" w:rsidRPr="00B34C58" w:rsidRDefault="00AA7754" w:rsidP="00AA7754">
      <w:pPr>
        <w:ind w:firstLine="709"/>
        <w:jc w:val="both"/>
        <w:rPr>
          <w:sz w:val="24"/>
          <w:szCs w:val="24"/>
          <w:lang w:eastAsia="ar-SA"/>
        </w:rPr>
      </w:pPr>
      <w:r w:rsidRPr="00B34C58">
        <w:rPr>
          <w:sz w:val="24"/>
          <w:szCs w:val="24"/>
          <w:lang w:eastAsia="ar-SA"/>
        </w:rPr>
        <w:t>Основным видом топлива для котельн</w:t>
      </w:r>
      <w:r w:rsidR="004B6D96">
        <w:rPr>
          <w:sz w:val="24"/>
          <w:szCs w:val="24"/>
          <w:lang w:eastAsia="ar-SA"/>
        </w:rPr>
        <w:t>ых</w:t>
      </w:r>
      <w:r w:rsidRPr="00B34C58">
        <w:rPr>
          <w:sz w:val="24"/>
          <w:szCs w:val="24"/>
          <w:lang w:eastAsia="ar-SA"/>
        </w:rPr>
        <w:t xml:space="preserve"> </w:t>
      </w:r>
      <w:r w:rsidR="004B6D96">
        <w:rPr>
          <w:sz w:val="24"/>
          <w:szCs w:val="24"/>
          <w:lang w:eastAsia="ar-SA"/>
        </w:rPr>
        <w:t xml:space="preserve">до 2020 года </w:t>
      </w:r>
      <w:r w:rsidRPr="00B34C58">
        <w:rPr>
          <w:sz w:val="24"/>
          <w:szCs w:val="24"/>
          <w:lang w:eastAsia="ar-SA"/>
        </w:rPr>
        <w:t>служ</w:t>
      </w:r>
      <w:r w:rsidR="00D1466E">
        <w:rPr>
          <w:sz w:val="24"/>
          <w:szCs w:val="24"/>
          <w:lang w:eastAsia="ar-SA"/>
        </w:rPr>
        <w:t>и</w:t>
      </w:r>
      <w:r w:rsidR="004B6D96">
        <w:rPr>
          <w:sz w:val="24"/>
          <w:szCs w:val="24"/>
          <w:lang w:eastAsia="ar-SA"/>
        </w:rPr>
        <w:t>ли</w:t>
      </w:r>
      <w:r w:rsidRPr="00B34C58">
        <w:rPr>
          <w:sz w:val="24"/>
          <w:szCs w:val="24"/>
          <w:lang w:eastAsia="ar-SA"/>
        </w:rPr>
        <w:t xml:space="preserve"> </w:t>
      </w:r>
      <w:r>
        <w:rPr>
          <w:sz w:val="24"/>
          <w:szCs w:val="24"/>
          <w:lang w:eastAsia="ar-SA"/>
        </w:rPr>
        <w:t>уголь, дрова, нефть</w:t>
      </w:r>
      <w:r w:rsidR="004B6D96">
        <w:rPr>
          <w:sz w:val="24"/>
          <w:szCs w:val="24"/>
          <w:lang w:eastAsia="ar-SA"/>
        </w:rPr>
        <w:t>, с 2020 года все котельные будут работать на угле</w:t>
      </w:r>
    </w:p>
    <w:p w:rsidR="00AA7754" w:rsidRPr="00B34C58" w:rsidRDefault="00AA7754" w:rsidP="00AA7754">
      <w:pPr>
        <w:ind w:firstLine="709"/>
        <w:jc w:val="both"/>
        <w:rPr>
          <w:sz w:val="24"/>
          <w:szCs w:val="24"/>
          <w:lang w:eastAsia="ar-SA"/>
        </w:rPr>
      </w:pPr>
      <w:r w:rsidRPr="00B34C58">
        <w:rPr>
          <w:sz w:val="24"/>
          <w:szCs w:val="24"/>
          <w:lang w:eastAsia="ar-SA"/>
        </w:rPr>
        <w:t xml:space="preserve">Обслуживающей организацией является </w:t>
      </w:r>
      <w:r w:rsidRPr="000C5FC6">
        <w:rPr>
          <w:color w:val="000000"/>
          <w:sz w:val="24"/>
          <w:szCs w:val="24"/>
        </w:rPr>
        <w:t xml:space="preserve">ООО </w:t>
      </w:r>
      <w:r>
        <w:rPr>
          <w:color w:val="000000"/>
          <w:sz w:val="24"/>
          <w:szCs w:val="24"/>
        </w:rPr>
        <w:t>«</w:t>
      </w:r>
      <w:r w:rsidRPr="000C5FC6">
        <w:rPr>
          <w:color w:val="000000"/>
          <w:sz w:val="24"/>
          <w:szCs w:val="24"/>
        </w:rPr>
        <w:t>М</w:t>
      </w:r>
      <w:r>
        <w:rPr>
          <w:color w:val="000000"/>
          <w:sz w:val="24"/>
          <w:szCs w:val="24"/>
        </w:rPr>
        <w:t>еждуреченские коммунальные системы»</w:t>
      </w:r>
      <w:r w:rsidRPr="00FD34B5">
        <w:rPr>
          <w:sz w:val="24"/>
          <w:szCs w:val="24"/>
        </w:rPr>
        <w:t xml:space="preserve"> </w:t>
      </w:r>
      <w:r>
        <w:rPr>
          <w:sz w:val="24"/>
          <w:szCs w:val="24"/>
          <w:lang w:eastAsia="ar-SA"/>
        </w:rPr>
        <w:t>сельского поселения Леуши.</w:t>
      </w:r>
    </w:p>
    <w:p w:rsidR="00AA7754" w:rsidRPr="00AA7754" w:rsidRDefault="00AA7754" w:rsidP="00AA7754">
      <w:pPr>
        <w:ind w:firstLine="708"/>
        <w:jc w:val="both"/>
        <w:rPr>
          <w:color w:val="000000"/>
          <w:sz w:val="24"/>
          <w:szCs w:val="24"/>
        </w:rPr>
      </w:pPr>
      <w:r w:rsidRPr="00AA7754">
        <w:rPr>
          <w:color w:val="000000"/>
          <w:sz w:val="24"/>
          <w:szCs w:val="24"/>
        </w:rPr>
        <w:t>При перекладке тепловых сетей, снабжающих теплом жилую застройку, предлагается прокладка их из стальных труб в индустриальной тепловой изоляции из пенополиуретана с оцинковкой в качестве покровного слоя.</w:t>
      </w:r>
    </w:p>
    <w:p w:rsidR="00AA7754" w:rsidRPr="00AA7754" w:rsidRDefault="00AA7754" w:rsidP="00AA7754">
      <w:pPr>
        <w:pStyle w:val="afb"/>
        <w:spacing w:after="0"/>
        <w:rPr>
          <w:color w:val="000000"/>
        </w:rPr>
      </w:pPr>
      <w:r w:rsidRPr="00AA7754">
        <w:rPr>
          <w:color w:val="000000"/>
        </w:rPr>
        <w:t>Перспективная зона действия центральных систем теплоснабжения покрывает все объекты, находящиеся на территории поселения.</w:t>
      </w:r>
    </w:p>
    <w:p w:rsidR="00AA7754" w:rsidRPr="00AA7754" w:rsidRDefault="00AA7754" w:rsidP="00AA7754">
      <w:pPr>
        <w:pStyle w:val="afb"/>
        <w:spacing w:after="0"/>
        <w:rPr>
          <w:color w:val="000000"/>
        </w:rPr>
      </w:pPr>
    </w:p>
    <w:p w:rsidR="00AA7754" w:rsidRDefault="00AA7754" w:rsidP="00AA7754">
      <w:pPr>
        <w:pStyle w:val="afb"/>
        <w:ind w:firstLine="0"/>
        <w:outlineLvl w:val="1"/>
        <w:rPr>
          <w:b/>
        </w:rPr>
      </w:pPr>
      <w:bookmarkStart w:id="23" w:name="_Toc343247275"/>
      <w:bookmarkStart w:id="24" w:name="_Toc343876988"/>
      <w:bookmarkStart w:id="25" w:name="_Toc428729473"/>
      <w:r w:rsidRPr="004C16B5">
        <w:rPr>
          <w:rStyle w:val="af9"/>
        </w:rPr>
        <w:t xml:space="preserve">2.3 </w:t>
      </w:r>
      <w:r w:rsidRPr="004C16B5">
        <w:rPr>
          <w:b/>
        </w:rPr>
        <w:t>Перспективные балансы тепловой мощности и тепловой нагрузки в перспективных зонах действия источников тепловой энергии</w:t>
      </w:r>
      <w:bookmarkEnd w:id="23"/>
      <w:bookmarkEnd w:id="24"/>
      <w:r>
        <w:rPr>
          <w:b/>
        </w:rPr>
        <w:t xml:space="preserve"> сельского поселения Леуши</w:t>
      </w:r>
      <w:r w:rsidRPr="00BE268B">
        <w:rPr>
          <w:b/>
        </w:rPr>
        <w:t>.</w:t>
      </w:r>
      <w:bookmarkEnd w:id="25"/>
    </w:p>
    <w:p w:rsidR="00AA7754" w:rsidRDefault="00AA7754" w:rsidP="00C038CF">
      <w:pPr>
        <w:pStyle w:val="afb"/>
        <w:spacing w:before="120" w:after="0"/>
        <w:ind w:firstLine="0"/>
      </w:pPr>
      <w:r w:rsidRPr="00A13A3B">
        <w:t>2.3.1</w:t>
      </w:r>
      <w:r>
        <w:t xml:space="preserve"> </w:t>
      </w:r>
      <w:r w:rsidRPr="00992FED">
        <w:t xml:space="preserve">Перспективный баланс </w:t>
      </w:r>
      <w:r w:rsidRPr="00BE268B">
        <w:t>тепловой мощности и тепловой нагрузки</w:t>
      </w:r>
      <w:r>
        <w:t xml:space="preserve"> муниципальных </w:t>
      </w:r>
      <w:r w:rsidRPr="00BE268B">
        <w:t>котельн</w:t>
      </w:r>
      <w:r>
        <w:t>ых</w:t>
      </w:r>
      <w:r w:rsidRPr="00BE268B">
        <w:t xml:space="preserve"> </w:t>
      </w:r>
      <w:r>
        <w:t>сельского поселения Леуши</w:t>
      </w:r>
      <w:r w:rsidRPr="00BE268B">
        <w:t>.</w:t>
      </w:r>
    </w:p>
    <w:p w:rsidR="00C038CF" w:rsidRDefault="00C038CF" w:rsidP="00C038CF">
      <w:pPr>
        <w:pStyle w:val="afb"/>
        <w:spacing w:before="120" w:after="0"/>
        <w:ind w:firstLine="0"/>
      </w:pPr>
      <w:r w:rsidRPr="00C038CF">
        <w:t>Котельная №1 (</w:t>
      </w:r>
      <w:proofErr w:type="spellStart"/>
      <w:r w:rsidRPr="00C038CF">
        <w:t>ул.Волгоградская</w:t>
      </w:r>
      <w:proofErr w:type="spellEnd"/>
      <w:r w:rsidRPr="00C038CF">
        <w:t xml:space="preserve">, 53, </w:t>
      </w:r>
      <w:proofErr w:type="spellStart"/>
      <w:r w:rsidRPr="00C038CF">
        <w:t>с.Леуши</w:t>
      </w:r>
      <w:proofErr w:type="spellEnd"/>
      <w:r w:rsidRPr="00C038CF">
        <w:t>)</w:t>
      </w:r>
    </w:p>
    <w:p w:rsidR="00C038CF" w:rsidRDefault="00C038CF" w:rsidP="00C038CF">
      <w:pPr>
        <w:pStyle w:val="afb"/>
        <w:spacing w:before="120" w:after="0"/>
        <w:ind w:firstLine="0"/>
      </w:pPr>
      <w:r w:rsidRPr="00C038CF">
        <w:t>- Установленная тепловая мощность основного оборудования – 2,30 Гкал/ч;</w:t>
      </w:r>
    </w:p>
    <w:p w:rsidR="00C038CF" w:rsidRDefault="00C038CF" w:rsidP="00C038CF">
      <w:pPr>
        <w:pStyle w:val="afb"/>
        <w:spacing w:after="0"/>
        <w:ind w:firstLine="0"/>
      </w:pPr>
      <w:r w:rsidRPr="00C038CF">
        <w:t>- Располагаемая мощность основного оборудования источников тепловой энергии – 2,30 Гкал/ч;</w:t>
      </w:r>
    </w:p>
    <w:p w:rsidR="00C038CF" w:rsidRDefault="00C038CF" w:rsidP="00C038CF">
      <w:pPr>
        <w:pStyle w:val="afb"/>
        <w:spacing w:after="0"/>
        <w:ind w:firstLine="0"/>
      </w:pPr>
      <w:r w:rsidRPr="00C038CF">
        <w:t>- Затраты тепловой мощности на собственные и хозяйственные нужды – 0,01 Гкал/ч;</w:t>
      </w:r>
    </w:p>
    <w:p w:rsidR="00C038CF" w:rsidRDefault="00C038CF" w:rsidP="00C038CF">
      <w:pPr>
        <w:pStyle w:val="afb"/>
        <w:spacing w:after="0"/>
        <w:ind w:firstLine="0"/>
      </w:pPr>
      <w:r w:rsidRPr="00C038CF">
        <w:t>- Тепловая мощность источника нетто – 2,10 Гкал/ч;</w:t>
      </w:r>
    </w:p>
    <w:p w:rsidR="00C038CF" w:rsidRDefault="00C038CF" w:rsidP="00C038CF">
      <w:pPr>
        <w:pStyle w:val="afb"/>
        <w:spacing w:after="0"/>
        <w:ind w:firstLine="0"/>
      </w:pPr>
      <w:r w:rsidRPr="00C038CF">
        <w:t>- Потери тепловой энергии при ее передаче тепловыми сетями – 0,0303 Гкал/ч;</w:t>
      </w:r>
    </w:p>
    <w:p w:rsidR="00C038CF" w:rsidRDefault="00C038CF" w:rsidP="00C038CF">
      <w:pPr>
        <w:pStyle w:val="afb"/>
        <w:spacing w:after="0"/>
        <w:ind w:firstLine="0"/>
      </w:pPr>
      <w:r w:rsidRPr="00C038CF">
        <w:t>- Тепловая нагрузка потребителей – 0,51 Гкал/ч.</w:t>
      </w:r>
    </w:p>
    <w:p w:rsidR="00C038CF" w:rsidRDefault="00C038CF" w:rsidP="00C038CF">
      <w:pPr>
        <w:pStyle w:val="afb"/>
        <w:spacing w:after="0"/>
        <w:ind w:firstLine="0"/>
      </w:pPr>
      <w:r w:rsidRPr="00C038CF">
        <w:t>- к 2020 году планируется вывод из эксплуатации с переключением потребителей на котельную №2 (СОШ)</w:t>
      </w:r>
    </w:p>
    <w:p w:rsidR="004B6D96" w:rsidRDefault="004B6D96" w:rsidP="004B6D96">
      <w:pPr>
        <w:jc w:val="both"/>
        <w:rPr>
          <w:color w:val="000000"/>
          <w:sz w:val="24"/>
          <w:szCs w:val="24"/>
        </w:rPr>
      </w:pPr>
      <w:r w:rsidRPr="004B6D96">
        <w:rPr>
          <w:color w:val="000000"/>
          <w:sz w:val="24"/>
          <w:szCs w:val="24"/>
        </w:rPr>
        <w:t>Таблица 2.3.1 Перспективные балансы тепловой мощности и тепловой нагрузки с. Леуши Котельная № 1.</w:t>
      </w:r>
    </w:p>
    <w:tbl>
      <w:tblPr>
        <w:tblW w:w="9900" w:type="dxa"/>
        <w:tblInd w:w="93" w:type="dxa"/>
        <w:tblLook w:val="04A0" w:firstRow="1" w:lastRow="0" w:firstColumn="1" w:lastColumn="0" w:noHBand="0" w:noVBand="1"/>
      </w:tblPr>
      <w:tblGrid>
        <w:gridCol w:w="3063"/>
        <w:gridCol w:w="1025"/>
        <w:gridCol w:w="956"/>
        <w:gridCol w:w="954"/>
        <w:gridCol w:w="956"/>
        <w:gridCol w:w="956"/>
        <w:gridCol w:w="995"/>
        <w:gridCol w:w="995"/>
      </w:tblGrid>
      <w:tr w:rsidR="004B6D96" w:rsidRPr="004B6D96" w:rsidTr="00C038CF">
        <w:trPr>
          <w:trHeight w:val="70"/>
          <w:tblHeader/>
        </w:trPr>
        <w:tc>
          <w:tcPr>
            <w:tcW w:w="3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rPr>
                <w:color w:val="000000"/>
                <w:sz w:val="24"/>
                <w:szCs w:val="24"/>
              </w:rPr>
            </w:pPr>
            <w:r w:rsidRPr="004B6D96">
              <w:rPr>
                <w:color w:val="000000"/>
                <w:sz w:val="24"/>
                <w:szCs w:val="24"/>
              </w:rPr>
              <w:t xml:space="preserve">Показатель </w:t>
            </w:r>
          </w:p>
        </w:tc>
        <w:tc>
          <w:tcPr>
            <w:tcW w:w="1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Ед. изм.</w:t>
            </w:r>
          </w:p>
        </w:tc>
        <w:tc>
          <w:tcPr>
            <w:tcW w:w="9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jc w:val="center"/>
              <w:rPr>
                <w:color w:val="000000"/>
              </w:rPr>
            </w:pPr>
            <w:r w:rsidRPr="004B6D96">
              <w:rPr>
                <w:color w:val="000000"/>
              </w:rPr>
              <w:t>2014г</w:t>
            </w:r>
          </w:p>
        </w:tc>
        <w:tc>
          <w:tcPr>
            <w:tcW w:w="9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jc w:val="center"/>
              <w:rPr>
                <w:color w:val="000000"/>
              </w:rPr>
            </w:pPr>
            <w:r w:rsidRPr="004B6D96">
              <w:rPr>
                <w:color w:val="000000"/>
              </w:rPr>
              <w:t>2015г</w:t>
            </w:r>
          </w:p>
        </w:tc>
        <w:tc>
          <w:tcPr>
            <w:tcW w:w="9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jc w:val="center"/>
              <w:rPr>
                <w:color w:val="000000"/>
              </w:rPr>
            </w:pPr>
            <w:r w:rsidRPr="004B6D96">
              <w:rPr>
                <w:color w:val="000000"/>
              </w:rPr>
              <w:t>2016г</w:t>
            </w:r>
          </w:p>
        </w:tc>
        <w:tc>
          <w:tcPr>
            <w:tcW w:w="9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jc w:val="center"/>
              <w:rPr>
                <w:color w:val="000000"/>
              </w:rPr>
            </w:pPr>
            <w:r w:rsidRPr="004B6D96">
              <w:rPr>
                <w:color w:val="000000"/>
              </w:rPr>
              <w:t>2017г</w:t>
            </w:r>
          </w:p>
        </w:tc>
        <w:tc>
          <w:tcPr>
            <w:tcW w:w="9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jc w:val="center"/>
              <w:rPr>
                <w:color w:val="000000"/>
              </w:rPr>
            </w:pPr>
            <w:r w:rsidRPr="004B6D96">
              <w:rPr>
                <w:color w:val="000000"/>
              </w:rPr>
              <w:t>2018г</w:t>
            </w:r>
          </w:p>
        </w:tc>
        <w:tc>
          <w:tcPr>
            <w:tcW w:w="9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jc w:val="center"/>
              <w:rPr>
                <w:color w:val="000000"/>
              </w:rPr>
            </w:pPr>
            <w:r w:rsidRPr="004B6D96">
              <w:rPr>
                <w:color w:val="000000"/>
              </w:rPr>
              <w:t>2019г</w:t>
            </w:r>
          </w:p>
        </w:tc>
      </w:tr>
      <w:tr w:rsidR="004B6D96" w:rsidRPr="004B6D96" w:rsidTr="00C038CF">
        <w:trPr>
          <w:trHeight w:val="320"/>
        </w:trPr>
        <w:tc>
          <w:tcPr>
            <w:tcW w:w="3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 xml:space="preserve">Установленная тепловая мощность 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1,84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1,84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1,84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1,84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1,84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2,3</w:t>
            </w:r>
          </w:p>
        </w:tc>
      </w:tr>
      <w:tr w:rsidR="004B6D96" w:rsidRPr="004B6D96" w:rsidTr="00C038CF">
        <w:trPr>
          <w:trHeight w:val="72"/>
        </w:trPr>
        <w:tc>
          <w:tcPr>
            <w:tcW w:w="3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Располагаемая тепловая мощность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1,58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1,58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1,58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1,58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1,58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2,3</w:t>
            </w:r>
          </w:p>
        </w:tc>
      </w:tr>
      <w:tr w:rsidR="004B6D96" w:rsidRPr="004B6D96" w:rsidTr="00C038CF">
        <w:trPr>
          <w:trHeight w:val="122"/>
        </w:trPr>
        <w:tc>
          <w:tcPr>
            <w:tcW w:w="3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Затраты тепловой мощности на собственные и хозяйственные нужды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0,14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0,14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0,14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0,14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0,01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0,01</w:t>
            </w:r>
          </w:p>
        </w:tc>
      </w:tr>
      <w:tr w:rsidR="004B6D96" w:rsidRPr="004B6D96" w:rsidTr="00C038CF">
        <w:trPr>
          <w:trHeight w:val="70"/>
        </w:trPr>
        <w:tc>
          <w:tcPr>
            <w:tcW w:w="3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Тепловая мощность источника нетто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1,44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jc w:val="center"/>
              <w:rPr>
                <w:color w:val="000000"/>
              </w:rPr>
            </w:pPr>
            <w:r w:rsidRPr="004B6D96">
              <w:rPr>
                <w:color w:val="000000"/>
              </w:rPr>
              <w:t>1,44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1,44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1,44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1,44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2,10</w:t>
            </w:r>
          </w:p>
        </w:tc>
      </w:tr>
      <w:tr w:rsidR="004B6D96" w:rsidRPr="004B6D96" w:rsidTr="00C038CF">
        <w:trPr>
          <w:trHeight w:val="254"/>
        </w:trPr>
        <w:tc>
          <w:tcPr>
            <w:tcW w:w="3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Потери тепловой энергии при ее передаче тепловыми сетями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0,0799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jc w:val="center"/>
              <w:rPr>
                <w:color w:val="000000"/>
              </w:rPr>
            </w:pPr>
            <w:r w:rsidRPr="004B6D96">
              <w:rPr>
                <w:color w:val="000000"/>
              </w:rPr>
              <w:t>0,0799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0,0799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0,0799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0,0192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0,0303</w:t>
            </w:r>
          </w:p>
        </w:tc>
      </w:tr>
      <w:tr w:rsidR="004B6D96" w:rsidRPr="004B6D96" w:rsidTr="00C038CF">
        <w:trPr>
          <w:trHeight w:val="70"/>
        </w:trPr>
        <w:tc>
          <w:tcPr>
            <w:tcW w:w="3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Присоединенная тепловая нагрузка (отопление, вентиляция и ГВС)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0,25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0,25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0,25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0,25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0,44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0,51</w:t>
            </w:r>
          </w:p>
        </w:tc>
      </w:tr>
      <w:tr w:rsidR="004B6D96" w:rsidRPr="004B6D96" w:rsidTr="00C038CF">
        <w:trPr>
          <w:trHeight w:val="133"/>
        </w:trPr>
        <w:tc>
          <w:tcPr>
            <w:tcW w:w="3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Резерв (+) / дефицит (-) тепловой мощности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1,11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jc w:val="center"/>
              <w:rPr>
                <w:color w:val="000000"/>
              </w:rPr>
            </w:pPr>
            <w:r w:rsidRPr="004B6D96">
              <w:rPr>
                <w:color w:val="000000"/>
              </w:rPr>
              <w:t>1,11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jc w:val="center"/>
              <w:rPr>
                <w:color w:val="000000"/>
              </w:rPr>
            </w:pPr>
            <w:r w:rsidRPr="004B6D96">
              <w:rPr>
                <w:color w:val="000000"/>
              </w:rPr>
              <w:t>1,11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jc w:val="center"/>
              <w:rPr>
                <w:color w:val="000000"/>
              </w:rPr>
            </w:pPr>
            <w:r w:rsidRPr="004B6D96">
              <w:rPr>
                <w:color w:val="000000"/>
              </w:rPr>
              <w:t>1,11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jc w:val="center"/>
              <w:rPr>
                <w:color w:val="000000"/>
              </w:rPr>
            </w:pPr>
            <w:r w:rsidRPr="004B6D96">
              <w:rPr>
                <w:color w:val="000000"/>
              </w:rPr>
              <w:t>1,00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6D96" w:rsidRPr="004B6D96" w:rsidRDefault="004B6D96" w:rsidP="004B6D96">
            <w:pPr>
              <w:jc w:val="center"/>
              <w:rPr>
                <w:color w:val="000000"/>
              </w:rPr>
            </w:pPr>
            <w:r w:rsidRPr="004B6D96">
              <w:rPr>
                <w:color w:val="000000"/>
              </w:rPr>
              <w:t>1,58</w:t>
            </w:r>
          </w:p>
        </w:tc>
      </w:tr>
    </w:tbl>
    <w:p w:rsidR="004B6D96" w:rsidRPr="004B6D96" w:rsidRDefault="00C038CF" w:rsidP="004B6D96">
      <w:pPr>
        <w:jc w:val="both"/>
        <w:rPr>
          <w:color w:val="000000"/>
          <w:sz w:val="24"/>
          <w:szCs w:val="24"/>
        </w:rPr>
      </w:pPr>
      <w:r w:rsidRPr="00C038CF">
        <w:rPr>
          <w:color w:val="000000"/>
          <w:sz w:val="24"/>
          <w:szCs w:val="24"/>
        </w:rPr>
        <w:lastRenderedPageBreak/>
        <w:t xml:space="preserve">Таблица 2.3.1.1 Фактические и прогнозные показатели баланса теплового потребления по Котельной №1 </w:t>
      </w:r>
      <w:proofErr w:type="spellStart"/>
      <w:r w:rsidRPr="00C038CF">
        <w:rPr>
          <w:color w:val="000000"/>
          <w:sz w:val="24"/>
          <w:szCs w:val="24"/>
        </w:rPr>
        <w:t>с.Леуши</w:t>
      </w:r>
      <w:proofErr w:type="spellEnd"/>
    </w:p>
    <w:tbl>
      <w:tblPr>
        <w:tblW w:w="9900" w:type="dxa"/>
        <w:tblInd w:w="93" w:type="dxa"/>
        <w:tblLook w:val="04A0" w:firstRow="1" w:lastRow="0" w:firstColumn="1" w:lastColumn="0" w:noHBand="0" w:noVBand="1"/>
      </w:tblPr>
      <w:tblGrid>
        <w:gridCol w:w="3100"/>
        <w:gridCol w:w="960"/>
        <w:gridCol w:w="960"/>
        <w:gridCol w:w="960"/>
        <w:gridCol w:w="960"/>
        <w:gridCol w:w="960"/>
        <w:gridCol w:w="1000"/>
        <w:gridCol w:w="1000"/>
      </w:tblGrid>
      <w:tr w:rsidR="00C038CF" w:rsidRPr="00C038CF" w:rsidTr="00C038CF">
        <w:trPr>
          <w:trHeight w:val="70"/>
        </w:trPr>
        <w:tc>
          <w:tcPr>
            <w:tcW w:w="31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bookmarkStart w:id="26" w:name="_Toc308711780"/>
            <w:bookmarkStart w:id="27" w:name="_Toc343247276"/>
            <w:bookmarkStart w:id="28" w:name="_Toc343876989"/>
            <w:r w:rsidRPr="00C038CF">
              <w:rPr>
                <w:color w:val="000000"/>
                <w:sz w:val="22"/>
                <w:szCs w:val="22"/>
              </w:rPr>
              <w:t xml:space="preserve">Показатель </w:t>
            </w:r>
          </w:p>
        </w:tc>
        <w:tc>
          <w:tcPr>
            <w:tcW w:w="9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Ед. изм.</w:t>
            </w:r>
          </w:p>
        </w:tc>
        <w:tc>
          <w:tcPr>
            <w:tcW w:w="48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Факт</w:t>
            </w:r>
          </w:p>
        </w:tc>
        <w:tc>
          <w:tcPr>
            <w:tcW w:w="10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2019г РСТ</w:t>
            </w:r>
          </w:p>
        </w:tc>
      </w:tr>
      <w:tr w:rsidR="00C038CF" w:rsidRPr="00C038CF" w:rsidTr="00C038CF">
        <w:trPr>
          <w:trHeight w:val="159"/>
        </w:trPr>
        <w:tc>
          <w:tcPr>
            <w:tcW w:w="31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38CF" w:rsidRPr="00C038CF" w:rsidRDefault="00C038CF" w:rsidP="00C038CF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38CF" w:rsidRPr="00C038CF" w:rsidRDefault="00C038CF" w:rsidP="00C038CF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2014г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2015г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2016г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2017г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2018г</w:t>
            </w:r>
          </w:p>
        </w:tc>
        <w:tc>
          <w:tcPr>
            <w:tcW w:w="10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38CF" w:rsidRPr="00C038CF" w:rsidRDefault="00C038CF" w:rsidP="00C038CF">
            <w:pPr>
              <w:rPr>
                <w:color w:val="000000"/>
                <w:sz w:val="22"/>
                <w:szCs w:val="22"/>
              </w:rPr>
            </w:pPr>
          </w:p>
        </w:tc>
      </w:tr>
      <w:tr w:rsidR="00C038CF" w:rsidRPr="00C038CF" w:rsidTr="00C038CF">
        <w:trPr>
          <w:trHeight w:val="190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продолжительность отопительного периода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proofErr w:type="spellStart"/>
            <w:r w:rsidRPr="00C038CF">
              <w:rPr>
                <w:color w:val="000000"/>
                <w:sz w:val="22"/>
                <w:szCs w:val="22"/>
              </w:rPr>
              <w:t>сут</w:t>
            </w:r>
            <w:proofErr w:type="spellEnd"/>
            <w:r w:rsidRPr="00C038CF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242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250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246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246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250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248</w:t>
            </w:r>
          </w:p>
        </w:tc>
      </w:tr>
      <w:tr w:rsidR="00C038CF" w:rsidRPr="00C038CF" w:rsidTr="00C038CF">
        <w:trPr>
          <w:trHeight w:val="70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Выработано тепловой энергии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975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1082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991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1251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1460</w:t>
            </w:r>
          </w:p>
        </w:tc>
      </w:tr>
      <w:tr w:rsidR="00C038CF" w:rsidRPr="00C038CF" w:rsidTr="00C038CF">
        <w:trPr>
          <w:trHeight w:val="70"/>
        </w:trPr>
        <w:tc>
          <w:tcPr>
            <w:tcW w:w="31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Собственные и хозяйственные нужды котельной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43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46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46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72</w:t>
            </w:r>
          </w:p>
        </w:tc>
      </w:tr>
      <w:tr w:rsidR="00C038CF" w:rsidRPr="00C038CF" w:rsidTr="00C038CF">
        <w:trPr>
          <w:trHeight w:val="70"/>
        </w:trPr>
        <w:tc>
          <w:tcPr>
            <w:tcW w:w="31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038CF" w:rsidRPr="00C038CF" w:rsidRDefault="00C038CF" w:rsidP="00C038CF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%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6,17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3,95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4,61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3,65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4,90</w:t>
            </w:r>
          </w:p>
        </w:tc>
      </w:tr>
      <w:tr w:rsidR="00C038CF" w:rsidRPr="00C038CF" w:rsidTr="00C038CF">
        <w:trPr>
          <w:trHeight w:val="166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Отпуск тепловой энергии от источника тепловой энергии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915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1040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945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1205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1389</w:t>
            </w:r>
          </w:p>
        </w:tc>
      </w:tr>
      <w:tr w:rsidR="00C038CF" w:rsidRPr="00C038CF" w:rsidTr="00C038CF">
        <w:trPr>
          <w:trHeight w:val="300"/>
        </w:trPr>
        <w:tc>
          <w:tcPr>
            <w:tcW w:w="31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Потери тепловой энергии при ее передаче тепловыми сетями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293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225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-234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115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181</w:t>
            </w:r>
          </w:p>
        </w:tc>
      </w:tr>
      <w:tr w:rsidR="00C038CF" w:rsidRPr="00C038CF" w:rsidTr="00C038CF">
        <w:trPr>
          <w:trHeight w:val="70"/>
        </w:trPr>
        <w:tc>
          <w:tcPr>
            <w:tcW w:w="31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038CF" w:rsidRPr="00C038CF" w:rsidRDefault="00C038CF" w:rsidP="00C038CF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%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32,0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21,6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-24,7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9,6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13,0</w:t>
            </w:r>
          </w:p>
        </w:tc>
      </w:tr>
      <w:tr w:rsidR="00C038CF" w:rsidRPr="00C038CF" w:rsidTr="00C038CF">
        <w:trPr>
          <w:trHeight w:val="128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Полезный отпуск из тепловой сети потребителям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622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815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1179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1090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1208</w:t>
            </w:r>
          </w:p>
        </w:tc>
      </w:tr>
      <w:tr w:rsidR="00C038CF" w:rsidRPr="00C038CF" w:rsidTr="00C038CF">
        <w:trPr>
          <w:trHeight w:val="333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 xml:space="preserve">а том числе: </w:t>
            </w:r>
            <w:r w:rsidRPr="00C038CF">
              <w:rPr>
                <w:color w:val="000000"/>
                <w:sz w:val="22"/>
                <w:szCs w:val="22"/>
              </w:rPr>
              <w:br/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C038CF">
              <w:rPr>
                <w:color w:val="000000"/>
                <w:sz w:val="22"/>
                <w:szCs w:val="22"/>
              </w:rPr>
              <w:t>по приборам учета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446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674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974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826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1003</w:t>
            </w:r>
          </w:p>
        </w:tc>
      </w:tr>
      <w:tr w:rsidR="00C038CF" w:rsidRPr="00C038CF" w:rsidTr="00C038CF">
        <w:trPr>
          <w:trHeight w:val="70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 </w:t>
            </w:r>
            <w:r w:rsidRPr="00C038CF">
              <w:rPr>
                <w:color w:val="000000"/>
                <w:sz w:val="22"/>
                <w:szCs w:val="22"/>
              </w:rPr>
              <w:t>по нормативам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175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141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205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264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205</w:t>
            </w:r>
          </w:p>
        </w:tc>
      </w:tr>
    </w:tbl>
    <w:p w:rsidR="00AA7754" w:rsidRDefault="00AA7754" w:rsidP="00AA7754">
      <w:pPr>
        <w:pStyle w:val="afb"/>
        <w:spacing w:after="0"/>
        <w:ind w:firstLine="0"/>
      </w:pPr>
    </w:p>
    <w:p w:rsidR="004B6D96" w:rsidRDefault="00C038CF" w:rsidP="00C038CF">
      <w:pPr>
        <w:pStyle w:val="afb"/>
        <w:ind w:firstLine="0"/>
      </w:pPr>
      <w:r w:rsidRPr="00C038CF">
        <w:t>Котельная №4</w:t>
      </w:r>
      <w:r>
        <w:t xml:space="preserve"> (</w:t>
      </w:r>
      <w:proofErr w:type="spellStart"/>
      <w:r>
        <w:t>с.Леуши</w:t>
      </w:r>
      <w:proofErr w:type="spellEnd"/>
      <w:r>
        <w:t>, Советская, 60)</w:t>
      </w:r>
    </w:p>
    <w:p w:rsidR="00C038CF" w:rsidRDefault="00C038CF" w:rsidP="00C038CF">
      <w:pPr>
        <w:pStyle w:val="afb"/>
        <w:ind w:firstLine="0"/>
      </w:pPr>
      <w:r w:rsidRPr="00C038CF">
        <w:t>Котельная ликвидирована в мае 2016 года</w:t>
      </w:r>
    </w:p>
    <w:p w:rsidR="00AA7754" w:rsidRDefault="00C038CF" w:rsidP="00C038CF">
      <w:pPr>
        <w:pStyle w:val="afb"/>
        <w:spacing w:after="0"/>
        <w:ind w:firstLine="0"/>
      </w:pPr>
      <w:r w:rsidRPr="00C038CF">
        <w:t>Таблица 2.3.2 Перспективные балансы тепловой мощности и тепловой нагрузки с. Леуши Котельная № 4.</w:t>
      </w:r>
    </w:p>
    <w:tbl>
      <w:tblPr>
        <w:tblW w:w="6940" w:type="dxa"/>
        <w:tblInd w:w="93" w:type="dxa"/>
        <w:tblLook w:val="04A0" w:firstRow="1" w:lastRow="0" w:firstColumn="1" w:lastColumn="0" w:noHBand="0" w:noVBand="1"/>
      </w:tblPr>
      <w:tblGrid>
        <w:gridCol w:w="3050"/>
        <w:gridCol w:w="1025"/>
        <w:gridCol w:w="955"/>
        <w:gridCol w:w="955"/>
        <w:gridCol w:w="955"/>
      </w:tblGrid>
      <w:tr w:rsidR="00C038CF" w:rsidRPr="00C038CF" w:rsidTr="00C038CF">
        <w:trPr>
          <w:trHeight w:val="70"/>
        </w:trPr>
        <w:tc>
          <w:tcPr>
            <w:tcW w:w="3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rPr>
                <w:color w:val="000000"/>
                <w:sz w:val="24"/>
                <w:szCs w:val="24"/>
              </w:rPr>
            </w:pPr>
            <w:r w:rsidRPr="00C038CF">
              <w:rPr>
                <w:color w:val="000000"/>
                <w:sz w:val="24"/>
                <w:szCs w:val="24"/>
              </w:rPr>
              <w:t xml:space="preserve">Показатель 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Ед. изм.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</w:rPr>
            </w:pPr>
            <w:r w:rsidRPr="00C038CF">
              <w:rPr>
                <w:color w:val="000000"/>
              </w:rPr>
              <w:t>2014г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</w:rPr>
            </w:pPr>
            <w:r w:rsidRPr="00C038CF">
              <w:rPr>
                <w:color w:val="000000"/>
              </w:rPr>
              <w:t>2015г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</w:rPr>
            </w:pPr>
            <w:r w:rsidRPr="00C038CF">
              <w:rPr>
                <w:color w:val="000000"/>
              </w:rPr>
              <w:t>2016г</w:t>
            </w:r>
          </w:p>
        </w:tc>
      </w:tr>
      <w:tr w:rsidR="00C038CF" w:rsidRPr="00C038CF" w:rsidTr="00C038CF">
        <w:trPr>
          <w:trHeight w:val="70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 xml:space="preserve">Установленная тепловая мощность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0,2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0,2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0,2</w:t>
            </w:r>
          </w:p>
        </w:tc>
      </w:tr>
      <w:tr w:rsidR="00C038CF" w:rsidRPr="00C038CF" w:rsidTr="00C038CF">
        <w:trPr>
          <w:trHeight w:val="70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Располагаемая тепловая мощность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</w:rPr>
            </w:pPr>
            <w:r w:rsidRPr="00C038CF">
              <w:rPr>
                <w:color w:val="000000"/>
              </w:rPr>
              <w:t>0,172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0,172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0,172</w:t>
            </w:r>
          </w:p>
        </w:tc>
      </w:tr>
      <w:tr w:rsidR="00C038CF" w:rsidRPr="00C038CF" w:rsidTr="00C038CF">
        <w:trPr>
          <w:trHeight w:val="70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Затраты тепловой мощности на собственные и хозяйственные нужды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0,0292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0,0292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0,0292</w:t>
            </w:r>
          </w:p>
        </w:tc>
      </w:tr>
      <w:tr w:rsidR="00C038CF" w:rsidRPr="00C038CF" w:rsidTr="00C038CF">
        <w:trPr>
          <w:trHeight w:val="70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Тепловая мощность источника нетто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0,1428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0,1428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0,1428</w:t>
            </w:r>
          </w:p>
        </w:tc>
      </w:tr>
      <w:tr w:rsidR="00C038CF" w:rsidRPr="00C038CF" w:rsidTr="00C038CF">
        <w:trPr>
          <w:trHeight w:val="70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Потери тепловой энергии при ее передаче тепловыми сетями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0,0102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0,0102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0,0102</w:t>
            </w:r>
          </w:p>
        </w:tc>
      </w:tr>
      <w:tr w:rsidR="00C038CF" w:rsidRPr="00C038CF" w:rsidTr="00C038CF">
        <w:trPr>
          <w:trHeight w:val="70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Присоединенная тепловая нагрузка (отопление, вентиляция и ГВС)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0,12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0,12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0,12</w:t>
            </w:r>
          </w:p>
        </w:tc>
      </w:tr>
      <w:tr w:rsidR="00C038CF" w:rsidRPr="00C038CF" w:rsidTr="00C038CF">
        <w:trPr>
          <w:trHeight w:val="70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Резерв (+) / дефицит (-) тепловой мощности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0,0126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0,0126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38CF" w:rsidRPr="00C038CF" w:rsidRDefault="00C038CF" w:rsidP="00C038CF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0,0126</w:t>
            </w:r>
          </w:p>
        </w:tc>
      </w:tr>
    </w:tbl>
    <w:p w:rsidR="00AA7754" w:rsidRDefault="00AA7754" w:rsidP="00AA7754">
      <w:pPr>
        <w:pStyle w:val="afb"/>
        <w:spacing w:after="0"/>
        <w:ind w:firstLine="0"/>
      </w:pPr>
    </w:p>
    <w:p w:rsidR="00C038CF" w:rsidRDefault="00C038CF" w:rsidP="00C038CF">
      <w:pPr>
        <w:pStyle w:val="afb"/>
        <w:ind w:firstLine="0"/>
      </w:pPr>
      <w:r w:rsidRPr="00C038CF">
        <w:t>Котельная №10 (</w:t>
      </w:r>
      <w:proofErr w:type="spellStart"/>
      <w:r w:rsidRPr="00C038CF">
        <w:t>ул.Юбилейная</w:t>
      </w:r>
      <w:proofErr w:type="spellEnd"/>
      <w:r w:rsidRPr="00C038CF">
        <w:t xml:space="preserve">, 22, </w:t>
      </w:r>
      <w:proofErr w:type="spellStart"/>
      <w:r w:rsidRPr="00C038CF">
        <w:t>п.Лиственичный</w:t>
      </w:r>
      <w:proofErr w:type="spellEnd"/>
      <w:r w:rsidRPr="00C038CF">
        <w:t>)</w:t>
      </w:r>
    </w:p>
    <w:p w:rsidR="00C038CF" w:rsidRDefault="00C038CF" w:rsidP="00601C6F">
      <w:pPr>
        <w:pStyle w:val="afb"/>
        <w:spacing w:after="0"/>
        <w:ind w:firstLine="0"/>
      </w:pPr>
      <w:r>
        <w:t>- Установленная тепловая мощность основного оборудования – 1,34 Гкал/ч;</w:t>
      </w:r>
    </w:p>
    <w:p w:rsidR="00C038CF" w:rsidRDefault="00C038CF" w:rsidP="00601C6F">
      <w:pPr>
        <w:pStyle w:val="afb"/>
        <w:spacing w:after="0"/>
        <w:ind w:firstLine="0"/>
      </w:pPr>
      <w:r>
        <w:t xml:space="preserve"> - Располагаемая мощность основного оборудования источников тепловой энергии – 1,34 Гкал/ч;</w:t>
      </w:r>
    </w:p>
    <w:p w:rsidR="00C038CF" w:rsidRDefault="00C038CF" w:rsidP="00601C6F">
      <w:pPr>
        <w:pStyle w:val="afb"/>
        <w:spacing w:after="0"/>
        <w:ind w:firstLine="0"/>
      </w:pPr>
      <w:r>
        <w:t xml:space="preserve"> - Затраты тепловой мощности на собственные и хозяйственные нужды – 0,01 Гкал/ч;</w:t>
      </w:r>
    </w:p>
    <w:p w:rsidR="00C038CF" w:rsidRDefault="00C038CF" w:rsidP="00601C6F">
      <w:pPr>
        <w:pStyle w:val="afb"/>
        <w:spacing w:after="0"/>
        <w:ind w:firstLine="0"/>
      </w:pPr>
      <w:r>
        <w:t xml:space="preserve"> - Тепловая мощность источника нетто – 1,239 Гкал/ч;</w:t>
      </w:r>
    </w:p>
    <w:p w:rsidR="00C038CF" w:rsidRDefault="00C038CF" w:rsidP="00601C6F">
      <w:pPr>
        <w:pStyle w:val="afb"/>
        <w:spacing w:after="0"/>
        <w:ind w:firstLine="0"/>
      </w:pPr>
      <w:r>
        <w:t xml:space="preserve"> - Потери тепловой энергии при ее передаче тепловыми сетями – 0,0152 Гкал/ч;</w:t>
      </w:r>
    </w:p>
    <w:p w:rsidR="00C038CF" w:rsidRDefault="00C038CF" w:rsidP="00601C6F">
      <w:pPr>
        <w:pStyle w:val="afb"/>
        <w:spacing w:after="0"/>
        <w:ind w:firstLine="0"/>
      </w:pPr>
      <w:r>
        <w:t xml:space="preserve"> - Тепловая нагрузка потребителей – 0,26 Гкал/ч.</w:t>
      </w:r>
    </w:p>
    <w:p w:rsidR="00601C6F" w:rsidRDefault="00601C6F" w:rsidP="003C1C34">
      <w:pPr>
        <w:pStyle w:val="afb"/>
        <w:ind w:firstLine="0"/>
      </w:pPr>
      <w:r w:rsidRPr="00601C6F">
        <w:lastRenderedPageBreak/>
        <w:t xml:space="preserve">Таблица 2.3.3 Перспективные балансы тепловой мощности и тепловой нагрузки п. </w:t>
      </w:r>
      <w:proofErr w:type="spellStart"/>
      <w:r w:rsidRPr="00601C6F">
        <w:t>Лиственичный</w:t>
      </w:r>
      <w:proofErr w:type="spellEnd"/>
      <w:r w:rsidRPr="00601C6F">
        <w:t xml:space="preserve"> Котельная № 10.</w:t>
      </w:r>
    </w:p>
    <w:tbl>
      <w:tblPr>
        <w:tblW w:w="10349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2694"/>
        <w:gridCol w:w="709"/>
        <w:gridCol w:w="771"/>
        <w:gridCol w:w="772"/>
        <w:gridCol w:w="772"/>
        <w:gridCol w:w="772"/>
        <w:gridCol w:w="771"/>
        <w:gridCol w:w="772"/>
        <w:gridCol w:w="772"/>
        <w:gridCol w:w="772"/>
        <w:gridCol w:w="772"/>
      </w:tblGrid>
      <w:tr w:rsidR="00601C6F" w:rsidRPr="00601C6F" w:rsidTr="00601C6F">
        <w:trPr>
          <w:trHeight w:val="199"/>
        </w:trPr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rPr>
                <w:color w:val="000000"/>
                <w:sz w:val="24"/>
                <w:szCs w:val="24"/>
              </w:rPr>
            </w:pPr>
            <w:r w:rsidRPr="00601C6F">
              <w:rPr>
                <w:color w:val="000000"/>
                <w:sz w:val="24"/>
                <w:szCs w:val="24"/>
              </w:rPr>
              <w:t xml:space="preserve">Показатель 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Ед. изм.</w:t>
            </w:r>
          </w:p>
        </w:tc>
        <w:tc>
          <w:tcPr>
            <w:tcW w:w="7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</w:rPr>
            </w:pPr>
            <w:r w:rsidRPr="00601C6F">
              <w:rPr>
                <w:color w:val="000000"/>
              </w:rPr>
              <w:t>2014г</w:t>
            </w:r>
          </w:p>
        </w:tc>
        <w:tc>
          <w:tcPr>
            <w:tcW w:w="7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</w:rPr>
            </w:pPr>
            <w:r w:rsidRPr="00601C6F">
              <w:rPr>
                <w:color w:val="000000"/>
              </w:rPr>
              <w:t>2015г</w:t>
            </w:r>
          </w:p>
        </w:tc>
        <w:tc>
          <w:tcPr>
            <w:tcW w:w="7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</w:rPr>
            </w:pPr>
            <w:r w:rsidRPr="00601C6F">
              <w:rPr>
                <w:color w:val="000000"/>
              </w:rPr>
              <w:t>2016г</w:t>
            </w:r>
          </w:p>
        </w:tc>
        <w:tc>
          <w:tcPr>
            <w:tcW w:w="7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</w:rPr>
            </w:pPr>
            <w:r w:rsidRPr="00601C6F">
              <w:rPr>
                <w:color w:val="000000"/>
              </w:rPr>
              <w:t>2017г</w:t>
            </w:r>
          </w:p>
        </w:tc>
        <w:tc>
          <w:tcPr>
            <w:tcW w:w="7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</w:rPr>
            </w:pPr>
            <w:r w:rsidRPr="00601C6F">
              <w:rPr>
                <w:color w:val="000000"/>
              </w:rPr>
              <w:t>2018г</w:t>
            </w:r>
          </w:p>
        </w:tc>
        <w:tc>
          <w:tcPr>
            <w:tcW w:w="7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</w:rPr>
            </w:pPr>
            <w:r w:rsidRPr="00601C6F">
              <w:rPr>
                <w:color w:val="000000"/>
              </w:rPr>
              <w:t>2019г</w:t>
            </w:r>
          </w:p>
        </w:tc>
        <w:tc>
          <w:tcPr>
            <w:tcW w:w="7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</w:rPr>
            </w:pPr>
            <w:r w:rsidRPr="00601C6F">
              <w:rPr>
                <w:color w:val="000000"/>
              </w:rPr>
              <w:t>2020г</w:t>
            </w:r>
          </w:p>
        </w:tc>
        <w:tc>
          <w:tcPr>
            <w:tcW w:w="7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</w:rPr>
            </w:pPr>
            <w:r w:rsidRPr="00601C6F">
              <w:rPr>
                <w:color w:val="000000"/>
              </w:rPr>
              <w:t>2021-2023гг</w:t>
            </w:r>
          </w:p>
        </w:tc>
        <w:tc>
          <w:tcPr>
            <w:tcW w:w="7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</w:rPr>
            </w:pPr>
            <w:r w:rsidRPr="00601C6F">
              <w:rPr>
                <w:color w:val="000000"/>
              </w:rPr>
              <w:t>2024-2029гг</w:t>
            </w:r>
          </w:p>
        </w:tc>
      </w:tr>
      <w:tr w:rsidR="00601C6F" w:rsidRPr="00601C6F" w:rsidTr="00601C6F">
        <w:trPr>
          <w:trHeight w:val="12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 xml:space="preserve">Установленная тепловая мощность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601C6F">
              <w:rPr>
                <w:color w:val="000000"/>
                <w:sz w:val="22"/>
                <w:szCs w:val="22"/>
              </w:rPr>
              <w:t>/час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1,56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1,56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1,56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1,56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1,34</w:t>
            </w:r>
          </w:p>
        </w:tc>
      </w:tr>
      <w:tr w:rsidR="00601C6F" w:rsidRPr="00601C6F" w:rsidTr="00601C6F">
        <w:trPr>
          <w:trHeight w:val="7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Располагаемая тепловая мощность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601C6F">
              <w:rPr>
                <w:color w:val="000000"/>
                <w:sz w:val="22"/>
                <w:szCs w:val="22"/>
              </w:rPr>
              <w:t>/час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1,34</w:t>
            </w:r>
          </w:p>
        </w:tc>
      </w:tr>
      <w:tr w:rsidR="00601C6F" w:rsidRPr="00601C6F" w:rsidTr="00601C6F">
        <w:trPr>
          <w:trHeight w:val="78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Затраты тепловой мощности на собственные и хозяйственные нужды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601C6F">
              <w:rPr>
                <w:color w:val="000000"/>
                <w:sz w:val="22"/>
                <w:szCs w:val="22"/>
              </w:rPr>
              <w:t>/час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0,101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0,101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0,101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0,101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0,01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0,01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0,01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0,01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0,01</w:t>
            </w:r>
          </w:p>
        </w:tc>
      </w:tr>
      <w:tr w:rsidR="00601C6F" w:rsidRPr="00601C6F" w:rsidTr="00601C6F">
        <w:trPr>
          <w:trHeight w:val="7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Тепловая мощность источника нетто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601C6F">
              <w:rPr>
                <w:color w:val="000000"/>
                <w:sz w:val="22"/>
                <w:szCs w:val="22"/>
              </w:rPr>
              <w:t>/час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1,239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1,239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1,239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1,239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1,239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1,24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1,24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1,24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1,24</w:t>
            </w:r>
          </w:p>
        </w:tc>
      </w:tr>
      <w:tr w:rsidR="00601C6F" w:rsidRPr="00601C6F" w:rsidTr="00601C6F">
        <w:trPr>
          <w:trHeight w:val="21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Потери тепловой энергии при ее передаче тепловыми сетями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601C6F">
              <w:rPr>
                <w:color w:val="000000"/>
                <w:sz w:val="22"/>
                <w:szCs w:val="22"/>
              </w:rPr>
              <w:t>/час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0,0764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0,0764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0,0764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0,0764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0,0460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0,0152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0,0390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0,0390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0,0390</w:t>
            </w:r>
          </w:p>
        </w:tc>
      </w:tr>
      <w:tr w:rsidR="00601C6F" w:rsidRPr="00601C6F" w:rsidTr="00601C6F">
        <w:trPr>
          <w:trHeight w:val="7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Присоединенная тепловая нагрузка (отопление, вентиляция и ГВС)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601C6F">
              <w:rPr>
                <w:color w:val="000000"/>
                <w:sz w:val="22"/>
                <w:szCs w:val="22"/>
              </w:rPr>
              <w:t>/час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0,32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0,32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0,32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0,32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0,29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0,26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0,25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0,25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0,26</w:t>
            </w:r>
          </w:p>
        </w:tc>
      </w:tr>
      <w:tr w:rsidR="00601C6F" w:rsidRPr="00601C6F" w:rsidTr="00601C6F">
        <w:trPr>
          <w:trHeight w:val="7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Резерв (+) / дефицит (-) тепловой мощности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601C6F">
              <w:rPr>
                <w:color w:val="000000"/>
                <w:sz w:val="22"/>
                <w:szCs w:val="22"/>
              </w:rPr>
              <w:t>/час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0,843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0,843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0,843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0,843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0,95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0,98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0,99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0,99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0,98</w:t>
            </w:r>
          </w:p>
        </w:tc>
      </w:tr>
    </w:tbl>
    <w:p w:rsidR="00AA7754" w:rsidRDefault="00AA7754" w:rsidP="00AA7754">
      <w:pPr>
        <w:pStyle w:val="afb"/>
        <w:spacing w:after="0"/>
        <w:ind w:firstLine="0"/>
      </w:pPr>
    </w:p>
    <w:p w:rsidR="00601C6F" w:rsidRDefault="00601C6F" w:rsidP="003C1C34">
      <w:pPr>
        <w:pStyle w:val="afb"/>
        <w:ind w:firstLine="0"/>
      </w:pPr>
      <w:r w:rsidRPr="00601C6F">
        <w:t xml:space="preserve">Таблица 2.3.3.1 Фактические и прогнозные показатели баланса теплового потребления по Котельной №10 </w:t>
      </w:r>
      <w:proofErr w:type="spellStart"/>
      <w:r w:rsidRPr="00601C6F">
        <w:t>п.Лиственичный</w:t>
      </w:r>
      <w:proofErr w:type="spellEnd"/>
    </w:p>
    <w:tbl>
      <w:tblPr>
        <w:tblW w:w="10349" w:type="dxa"/>
        <w:tblInd w:w="-318" w:type="dxa"/>
        <w:tblLook w:val="04A0" w:firstRow="1" w:lastRow="0" w:firstColumn="1" w:lastColumn="0" w:noHBand="0" w:noVBand="1"/>
      </w:tblPr>
      <w:tblGrid>
        <w:gridCol w:w="2978"/>
        <w:gridCol w:w="709"/>
        <w:gridCol w:w="850"/>
        <w:gridCol w:w="709"/>
        <w:gridCol w:w="850"/>
        <w:gridCol w:w="851"/>
        <w:gridCol w:w="850"/>
        <w:gridCol w:w="851"/>
        <w:gridCol w:w="850"/>
        <w:gridCol w:w="851"/>
      </w:tblGrid>
      <w:tr w:rsidR="00601C6F" w:rsidRPr="00601C6F" w:rsidTr="00601C6F">
        <w:trPr>
          <w:trHeight w:val="70"/>
        </w:trPr>
        <w:tc>
          <w:tcPr>
            <w:tcW w:w="297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 xml:space="preserve">Показатель 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Ед. изм.</w:t>
            </w:r>
          </w:p>
        </w:tc>
        <w:tc>
          <w:tcPr>
            <w:tcW w:w="326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Факт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2019г РСТ</w:t>
            </w: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прогноз</w:t>
            </w:r>
          </w:p>
        </w:tc>
      </w:tr>
      <w:tr w:rsidR="00601C6F" w:rsidRPr="00601C6F" w:rsidTr="00601C6F">
        <w:trPr>
          <w:trHeight w:val="186"/>
        </w:trPr>
        <w:tc>
          <w:tcPr>
            <w:tcW w:w="297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01C6F" w:rsidRPr="00601C6F" w:rsidRDefault="00601C6F" w:rsidP="00601C6F">
            <w:pPr>
              <w:ind w:left="-108" w:right="-108"/>
              <w:rPr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01C6F" w:rsidRPr="00601C6F" w:rsidRDefault="00601C6F" w:rsidP="00601C6F">
            <w:pPr>
              <w:ind w:left="-108" w:right="-108"/>
              <w:rPr>
                <w:color w:val="000000"/>
                <w:sz w:val="22"/>
                <w:szCs w:val="22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2015г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2016г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2017г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2018г</w:t>
            </w: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01C6F" w:rsidRPr="00601C6F" w:rsidRDefault="00601C6F" w:rsidP="00601C6F">
            <w:pPr>
              <w:ind w:left="-108" w:right="-108"/>
              <w:rPr>
                <w:color w:val="000000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2020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2021-2023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2024-2029</w:t>
            </w:r>
          </w:p>
        </w:tc>
      </w:tr>
      <w:tr w:rsidR="00601C6F" w:rsidRPr="00601C6F" w:rsidTr="00601C6F">
        <w:trPr>
          <w:trHeight w:val="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продолжительность отопительного периода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proofErr w:type="spellStart"/>
            <w:r w:rsidRPr="00601C6F">
              <w:rPr>
                <w:color w:val="000000"/>
                <w:sz w:val="22"/>
                <w:szCs w:val="22"/>
              </w:rPr>
              <w:t>сут</w:t>
            </w:r>
            <w:proofErr w:type="spellEnd"/>
            <w:r w:rsidRPr="00601C6F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246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246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250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248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248</w:t>
            </w:r>
          </w:p>
        </w:tc>
      </w:tr>
      <w:tr w:rsidR="00601C6F" w:rsidRPr="00601C6F" w:rsidTr="00601C6F">
        <w:trPr>
          <w:trHeight w:val="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Выработано тепловой энергии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948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915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802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823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730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711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715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736</w:t>
            </w:r>
          </w:p>
        </w:tc>
      </w:tr>
      <w:tr w:rsidR="00601C6F" w:rsidRPr="00601C6F" w:rsidTr="00601C6F">
        <w:trPr>
          <w:trHeight w:val="70"/>
        </w:trPr>
        <w:tc>
          <w:tcPr>
            <w:tcW w:w="297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Собственные и хозяйственные нужды котельной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67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37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41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41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36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44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44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44</w:t>
            </w:r>
          </w:p>
        </w:tc>
      </w:tr>
      <w:tr w:rsidR="00601C6F" w:rsidRPr="00601C6F" w:rsidTr="00601C6F">
        <w:trPr>
          <w:trHeight w:val="70"/>
        </w:trPr>
        <w:tc>
          <w:tcPr>
            <w:tcW w:w="297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01C6F" w:rsidRPr="00601C6F" w:rsidRDefault="00601C6F" w:rsidP="00601C6F">
            <w:pPr>
              <w:ind w:left="-108" w:right="-108"/>
              <w:rPr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7,06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4,09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5,06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4,93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4,90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6,16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6,13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5,95</w:t>
            </w:r>
          </w:p>
        </w:tc>
      </w:tr>
      <w:tr w:rsidR="00601C6F" w:rsidRPr="00601C6F" w:rsidTr="00601C6F">
        <w:trPr>
          <w:trHeight w:val="212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Отпуск тепловой энергии от источника тепловой энергии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881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877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761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783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694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667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671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692</w:t>
            </w:r>
          </w:p>
        </w:tc>
      </w:tr>
      <w:tr w:rsidR="00601C6F" w:rsidRPr="00601C6F" w:rsidTr="00601C6F">
        <w:trPr>
          <w:trHeight w:val="70"/>
        </w:trPr>
        <w:tc>
          <w:tcPr>
            <w:tcW w:w="297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Потери тепловой энергии при ее передаче тепловыми сетями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341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449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143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276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90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232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232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232</w:t>
            </w:r>
          </w:p>
        </w:tc>
      </w:tr>
      <w:tr w:rsidR="00601C6F" w:rsidRPr="00601C6F" w:rsidTr="00601C6F">
        <w:trPr>
          <w:trHeight w:val="70"/>
        </w:trPr>
        <w:tc>
          <w:tcPr>
            <w:tcW w:w="297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01C6F" w:rsidRPr="00601C6F" w:rsidRDefault="00601C6F" w:rsidP="00601C6F">
            <w:pPr>
              <w:ind w:left="-108" w:right="-108"/>
              <w:rPr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38,7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51,2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18,7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35,3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13,0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34,8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34,6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33,5</w:t>
            </w:r>
          </w:p>
        </w:tc>
      </w:tr>
      <w:tr w:rsidR="00601C6F" w:rsidRPr="00601C6F" w:rsidTr="00601C6F">
        <w:trPr>
          <w:trHeight w:val="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Полезный отпуск из тепловой сети потребителям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540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428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618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506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604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435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439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460</w:t>
            </w:r>
          </w:p>
        </w:tc>
      </w:tr>
      <w:tr w:rsidR="00601C6F" w:rsidRPr="00601C6F" w:rsidTr="00601C6F">
        <w:trPr>
          <w:trHeight w:val="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 xml:space="preserve">а том числе: </w:t>
            </w:r>
            <w:r w:rsidRPr="00601C6F">
              <w:rPr>
                <w:color w:val="000000"/>
                <w:sz w:val="22"/>
                <w:szCs w:val="22"/>
              </w:rPr>
              <w:br/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601C6F">
              <w:rPr>
                <w:color w:val="000000"/>
                <w:sz w:val="22"/>
                <w:szCs w:val="22"/>
              </w:rPr>
              <w:t>по приборам учета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220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286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239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369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224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298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302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323</w:t>
            </w:r>
          </w:p>
        </w:tc>
      </w:tr>
      <w:tr w:rsidR="00601C6F" w:rsidRPr="00601C6F" w:rsidTr="00601C6F">
        <w:trPr>
          <w:trHeight w:val="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 </w:t>
            </w:r>
            <w:r w:rsidRPr="00601C6F">
              <w:rPr>
                <w:color w:val="000000"/>
                <w:sz w:val="22"/>
                <w:szCs w:val="22"/>
              </w:rPr>
              <w:t>по нормативам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320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142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380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137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380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137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137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137</w:t>
            </w:r>
          </w:p>
        </w:tc>
      </w:tr>
    </w:tbl>
    <w:p w:rsidR="00601C6F" w:rsidRDefault="00601C6F" w:rsidP="00AA7754">
      <w:pPr>
        <w:pStyle w:val="afb"/>
        <w:spacing w:after="0"/>
        <w:ind w:firstLine="0"/>
      </w:pPr>
    </w:p>
    <w:p w:rsidR="00601C6F" w:rsidRDefault="00601C6F" w:rsidP="00601C6F">
      <w:pPr>
        <w:pStyle w:val="afb"/>
      </w:pPr>
      <w:r>
        <w:t>Котельная №8 (</w:t>
      </w:r>
      <w:proofErr w:type="spellStart"/>
      <w:r>
        <w:t>ул.Центральная</w:t>
      </w:r>
      <w:proofErr w:type="spellEnd"/>
      <w:r>
        <w:t xml:space="preserve">, 27 </w:t>
      </w:r>
      <w:proofErr w:type="spellStart"/>
      <w:r>
        <w:t>п.Ягодный</w:t>
      </w:r>
      <w:proofErr w:type="spellEnd"/>
      <w:r>
        <w:t>)</w:t>
      </w:r>
    </w:p>
    <w:p w:rsidR="00601C6F" w:rsidRDefault="00601C6F" w:rsidP="00601C6F">
      <w:pPr>
        <w:pStyle w:val="afb"/>
        <w:spacing w:after="0"/>
        <w:ind w:firstLine="0"/>
      </w:pPr>
      <w:r>
        <w:t>- Установленная тепловая мощность основного оборудования – 3,48 Гкал/ч;</w:t>
      </w:r>
    </w:p>
    <w:p w:rsidR="00601C6F" w:rsidRDefault="00601C6F" w:rsidP="00601C6F">
      <w:pPr>
        <w:pStyle w:val="afb"/>
        <w:spacing w:after="0"/>
        <w:ind w:firstLine="0"/>
      </w:pPr>
      <w:r>
        <w:t>- Располагаемая мощность основного оборудования источников тепловой энергии (снижается в результате снижения КПД котлов в процессе их эксплуатации) – 2,99Гкал/ч;</w:t>
      </w:r>
    </w:p>
    <w:p w:rsidR="00601C6F" w:rsidRDefault="00601C6F" w:rsidP="00601C6F">
      <w:pPr>
        <w:pStyle w:val="afb"/>
        <w:spacing w:after="0"/>
        <w:ind w:firstLine="0"/>
      </w:pPr>
      <w:r>
        <w:t>- Затраты тепловой мощности на собственные и хозяйственные нужды – 0,0377 Гкал/ч;</w:t>
      </w:r>
    </w:p>
    <w:p w:rsidR="00601C6F" w:rsidRDefault="00601C6F" w:rsidP="00601C6F">
      <w:pPr>
        <w:pStyle w:val="afb"/>
        <w:spacing w:after="0"/>
        <w:ind w:firstLine="0"/>
      </w:pPr>
      <w:r>
        <w:t>- Тепловая мощность источника нетто – 2,613 Гкал/ч;</w:t>
      </w:r>
    </w:p>
    <w:p w:rsidR="00601C6F" w:rsidRDefault="00601C6F" w:rsidP="00601C6F">
      <w:pPr>
        <w:pStyle w:val="afb"/>
        <w:spacing w:after="0"/>
        <w:ind w:firstLine="0"/>
      </w:pPr>
      <w:r>
        <w:t>- Потери тепловой энергии при ее передаче тепловыми сетями – 0,0734 Гкал/ч;</w:t>
      </w:r>
    </w:p>
    <w:p w:rsidR="00601C6F" w:rsidRDefault="00601C6F" w:rsidP="00046375">
      <w:pPr>
        <w:pStyle w:val="afb"/>
        <w:ind w:firstLine="0"/>
      </w:pPr>
      <w:r>
        <w:t>- Тепловая нагрузка потребителей – 0,45 Гкал/ч.</w:t>
      </w:r>
    </w:p>
    <w:p w:rsidR="00601C6F" w:rsidRDefault="00601C6F" w:rsidP="003C1C34">
      <w:pPr>
        <w:pStyle w:val="afb"/>
        <w:spacing w:after="0"/>
        <w:ind w:firstLine="0"/>
      </w:pPr>
      <w:r>
        <w:lastRenderedPageBreak/>
        <w:t xml:space="preserve">Таблица 2.3.4 Перспективные балансы тепловой мощности и тепловой нагрузки </w:t>
      </w:r>
      <w:proofErr w:type="spellStart"/>
      <w:r>
        <w:t>п.Ягодный</w:t>
      </w:r>
      <w:proofErr w:type="spellEnd"/>
      <w:r>
        <w:t xml:space="preserve"> Котельная № 8</w:t>
      </w:r>
    </w:p>
    <w:tbl>
      <w:tblPr>
        <w:tblW w:w="10455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2836"/>
        <w:gridCol w:w="709"/>
        <w:gridCol w:w="767"/>
        <w:gridCol w:w="768"/>
        <w:gridCol w:w="768"/>
        <w:gridCol w:w="768"/>
        <w:gridCol w:w="767"/>
        <w:gridCol w:w="768"/>
        <w:gridCol w:w="768"/>
        <w:gridCol w:w="768"/>
        <w:gridCol w:w="768"/>
      </w:tblGrid>
      <w:tr w:rsidR="00601C6F" w:rsidRPr="00601C6F" w:rsidTr="00601C6F">
        <w:trPr>
          <w:trHeight w:val="70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rPr>
                <w:color w:val="000000"/>
                <w:sz w:val="24"/>
                <w:szCs w:val="24"/>
              </w:rPr>
            </w:pPr>
            <w:r w:rsidRPr="00601C6F">
              <w:rPr>
                <w:color w:val="000000"/>
                <w:sz w:val="24"/>
                <w:szCs w:val="24"/>
              </w:rPr>
              <w:t xml:space="preserve">Показатель 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Ед. изм.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</w:rPr>
            </w:pPr>
            <w:r w:rsidRPr="00601C6F">
              <w:rPr>
                <w:color w:val="000000"/>
              </w:rPr>
              <w:t>2014г</w:t>
            </w:r>
          </w:p>
        </w:tc>
        <w:tc>
          <w:tcPr>
            <w:tcW w:w="7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</w:rPr>
            </w:pPr>
            <w:r w:rsidRPr="00601C6F">
              <w:rPr>
                <w:color w:val="000000"/>
              </w:rPr>
              <w:t>2015г</w:t>
            </w:r>
          </w:p>
        </w:tc>
        <w:tc>
          <w:tcPr>
            <w:tcW w:w="7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</w:rPr>
            </w:pPr>
            <w:r w:rsidRPr="00601C6F">
              <w:rPr>
                <w:color w:val="000000"/>
              </w:rPr>
              <w:t>2016г</w:t>
            </w:r>
          </w:p>
        </w:tc>
        <w:tc>
          <w:tcPr>
            <w:tcW w:w="7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</w:rPr>
            </w:pPr>
            <w:r w:rsidRPr="00601C6F">
              <w:rPr>
                <w:color w:val="000000"/>
              </w:rPr>
              <w:t>2017г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</w:rPr>
            </w:pPr>
            <w:r w:rsidRPr="00601C6F">
              <w:rPr>
                <w:color w:val="000000"/>
              </w:rPr>
              <w:t>2018г</w:t>
            </w:r>
          </w:p>
        </w:tc>
        <w:tc>
          <w:tcPr>
            <w:tcW w:w="7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</w:rPr>
            </w:pPr>
            <w:r w:rsidRPr="00601C6F">
              <w:rPr>
                <w:color w:val="000000"/>
              </w:rPr>
              <w:t>2019г</w:t>
            </w:r>
          </w:p>
        </w:tc>
        <w:tc>
          <w:tcPr>
            <w:tcW w:w="7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</w:rPr>
            </w:pPr>
            <w:r w:rsidRPr="00601C6F">
              <w:rPr>
                <w:color w:val="000000"/>
              </w:rPr>
              <w:t>2020г</w:t>
            </w:r>
          </w:p>
        </w:tc>
        <w:tc>
          <w:tcPr>
            <w:tcW w:w="7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</w:rPr>
            </w:pPr>
            <w:r w:rsidRPr="00601C6F">
              <w:rPr>
                <w:color w:val="000000"/>
              </w:rPr>
              <w:t>2021-2023гг</w:t>
            </w:r>
          </w:p>
        </w:tc>
        <w:tc>
          <w:tcPr>
            <w:tcW w:w="7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</w:rPr>
            </w:pPr>
            <w:r w:rsidRPr="00601C6F">
              <w:rPr>
                <w:color w:val="000000"/>
              </w:rPr>
              <w:t>2024-2029гг</w:t>
            </w:r>
          </w:p>
        </w:tc>
      </w:tr>
      <w:tr w:rsidR="00601C6F" w:rsidRPr="00601C6F" w:rsidTr="00601C6F">
        <w:trPr>
          <w:trHeight w:val="151"/>
        </w:trPr>
        <w:tc>
          <w:tcPr>
            <w:tcW w:w="2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 xml:space="preserve">Установленная тепловая мощность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601C6F">
              <w:rPr>
                <w:color w:val="000000"/>
                <w:sz w:val="22"/>
                <w:szCs w:val="22"/>
              </w:rPr>
              <w:t>/час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3,48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3,48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3,48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3,48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2,99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2,99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0,86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0,86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0,86</w:t>
            </w:r>
          </w:p>
        </w:tc>
      </w:tr>
      <w:tr w:rsidR="00601C6F" w:rsidRPr="00601C6F" w:rsidTr="00601C6F">
        <w:trPr>
          <w:trHeight w:val="70"/>
        </w:trPr>
        <w:tc>
          <w:tcPr>
            <w:tcW w:w="2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Располагаемая тепловая мощность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601C6F">
              <w:rPr>
                <w:color w:val="000000"/>
                <w:sz w:val="22"/>
                <w:szCs w:val="22"/>
              </w:rPr>
              <w:t>/час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2,99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2,99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2,99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2,99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2,99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2,99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0,86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0,86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0,86</w:t>
            </w:r>
          </w:p>
        </w:tc>
      </w:tr>
      <w:tr w:rsidR="00601C6F" w:rsidRPr="00601C6F" w:rsidTr="00601C6F">
        <w:trPr>
          <w:trHeight w:val="392"/>
        </w:trPr>
        <w:tc>
          <w:tcPr>
            <w:tcW w:w="2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Затраты тепловой мощности на собственные и хозяйственные нужды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601C6F">
              <w:rPr>
                <w:color w:val="000000"/>
                <w:sz w:val="22"/>
                <w:szCs w:val="22"/>
              </w:rPr>
              <w:t>/час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0,377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0,377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0,377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0,377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0,01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0,01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0,01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0,01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0,01</w:t>
            </w:r>
          </w:p>
        </w:tc>
      </w:tr>
      <w:tr w:rsidR="00601C6F" w:rsidRPr="00601C6F" w:rsidTr="00601C6F">
        <w:trPr>
          <w:trHeight w:val="70"/>
        </w:trPr>
        <w:tc>
          <w:tcPr>
            <w:tcW w:w="2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Тепловая мощность источника нетто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601C6F">
              <w:rPr>
                <w:color w:val="000000"/>
                <w:sz w:val="22"/>
                <w:szCs w:val="22"/>
              </w:rPr>
              <w:t>/час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2,613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2,613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2,613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2,613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2,613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2,61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0,86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0,86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0,86</w:t>
            </w:r>
          </w:p>
        </w:tc>
      </w:tr>
      <w:tr w:rsidR="00601C6F" w:rsidRPr="00601C6F" w:rsidTr="00601C6F">
        <w:trPr>
          <w:trHeight w:val="70"/>
        </w:trPr>
        <w:tc>
          <w:tcPr>
            <w:tcW w:w="2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Потери тепловой энергии при ее передаче тепловыми сетями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601C6F">
              <w:rPr>
                <w:color w:val="000000"/>
                <w:sz w:val="22"/>
                <w:szCs w:val="22"/>
              </w:rPr>
              <w:t>/час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0,0734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0,0734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0,0734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0,0734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0,0231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0,0202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0,0464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0,0464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0,0464</w:t>
            </w:r>
          </w:p>
        </w:tc>
      </w:tr>
      <w:tr w:rsidR="00601C6F" w:rsidRPr="00601C6F" w:rsidTr="00601C6F">
        <w:trPr>
          <w:trHeight w:val="70"/>
        </w:trPr>
        <w:tc>
          <w:tcPr>
            <w:tcW w:w="2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Присоединенная тепловая нагрузка (отопление, вентиляция и ГВС)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601C6F">
              <w:rPr>
                <w:color w:val="000000"/>
                <w:sz w:val="22"/>
                <w:szCs w:val="22"/>
              </w:rPr>
              <w:t>/час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0,45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0,45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0,45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0,37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0,34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0,41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0,42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0,42</w:t>
            </w:r>
          </w:p>
        </w:tc>
      </w:tr>
      <w:tr w:rsidR="00601C6F" w:rsidRPr="00601C6F" w:rsidTr="00601C6F">
        <w:trPr>
          <w:trHeight w:val="70"/>
        </w:trPr>
        <w:tc>
          <w:tcPr>
            <w:tcW w:w="2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Резерв (+) / дефицит (-) тепловой мощности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601C6F">
              <w:rPr>
                <w:color w:val="000000"/>
                <w:sz w:val="22"/>
                <w:szCs w:val="22"/>
              </w:rPr>
              <w:t>/час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2,09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2,09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2,09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2,09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2,25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2,27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0,45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0,44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1C6F" w:rsidRPr="00601C6F" w:rsidRDefault="00601C6F" w:rsidP="00601C6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0,44</w:t>
            </w:r>
          </w:p>
        </w:tc>
      </w:tr>
    </w:tbl>
    <w:p w:rsidR="00046375" w:rsidRDefault="00046375" w:rsidP="00AA7754">
      <w:pPr>
        <w:pStyle w:val="afb"/>
        <w:spacing w:after="0"/>
        <w:ind w:firstLine="0"/>
      </w:pPr>
    </w:p>
    <w:p w:rsidR="00AA7754" w:rsidRDefault="00046375" w:rsidP="003C1C34">
      <w:pPr>
        <w:pStyle w:val="afb"/>
        <w:ind w:firstLine="0"/>
      </w:pPr>
      <w:r w:rsidRPr="00046375">
        <w:t xml:space="preserve">Таблица 2.3.4.1 Фактические и прогнозные показатели баланса теплового потребления по Котельной №8 </w:t>
      </w:r>
      <w:proofErr w:type="spellStart"/>
      <w:r w:rsidRPr="00046375">
        <w:t>п.Ягодный</w:t>
      </w:r>
      <w:proofErr w:type="spellEnd"/>
    </w:p>
    <w:tbl>
      <w:tblPr>
        <w:tblW w:w="10336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2978"/>
        <w:gridCol w:w="658"/>
        <w:gridCol w:w="797"/>
        <w:gridCol w:w="797"/>
        <w:gridCol w:w="797"/>
        <w:gridCol w:w="798"/>
        <w:gridCol w:w="850"/>
        <w:gridCol w:w="887"/>
        <w:gridCol w:w="887"/>
        <w:gridCol w:w="887"/>
      </w:tblGrid>
      <w:tr w:rsidR="00046375" w:rsidRPr="00046375" w:rsidTr="00046375">
        <w:trPr>
          <w:trHeight w:val="70"/>
        </w:trPr>
        <w:tc>
          <w:tcPr>
            <w:tcW w:w="297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 xml:space="preserve">Показатель </w:t>
            </w:r>
          </w:p>
        </w:tc>
        <w:tc>
          <w:tcPr>
            <w:tcW w:w="65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Ед. изм.</w:t>
            </w:r>
          </w:p>
        </w:tc>
        <w:tc>
          <w:tcPr>
            <w:tcW w:w="318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Факт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2019г РСТ</w:t>
            </w:r>
          </w:p>
        </w:tc>
        <w:tc>
          <w:tcPr>
            <w:tcW w:w="26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прогноз</w:t>
            </w:r>
          </w:p>
        </w:tc>
      </w:tr>
      <w:tr w:rsidR="00046375" w:rsidRPr="00046375" w:rsidTr="00046375">
        <w:trPr>
          <w:trHeight w:val="248"/>
        </w:trPr>
        <w:tc>
          <w:tcPr>
            <w:tcW w:w="297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46375" w:rsidRPr="00046375" w:rsidRDefault="00046375" w:rsidP="00046375">
            <w:pPr>
              <w:ind w:left="-108" w:right="-108"/>
              <w:rPr>
                <w:color w:val="000000"/>
                <w:sz w:val="22"/>
                <w:szCs w:val="22"/>
              </w:rPr>
            </w:pPr>
          </w:p>
        </w:tc>
        <w:tc>
          <w:tcPr>
            <w:tcW w:w="65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46375" w:rsidRPr="00046375" w:rsidRDefault="00046375" w:rsidP="00046375">
            <w:pPr>
              <w:ind w:left="-108" w:right="-108"/>
              <w:rPr>
                <w:color w:val="000000"/>
                <w:sz w:val="22"/>
                <w:szCs w:val="22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2015г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2016г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2017г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2018г</w:t>
            </w: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46375" w:rsidRPr="00046375" w:rsidRDefault="00046375" w:rsidP="00046375">
            <w:pPr>
              <w:ind w:left="-108" w:right="-108"/>
              <w:rPr>
                <w:color w:val="000000"/>
                <w:sz w:val="22"/>
                <w:szCs w:val="22"/>
              </w:rPr>
            </w:pP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2020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2021-2023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2024-2029</w:t>
            </w:r>
          </w:p>
        </w:tc>
      </w:tr>
      <w:tr w:rsidR="00046375" w:rsidRPr="00046375" w:rsidTr="00046375">
        <w:trPr>
          <w:trHeight w:val="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продолжительность отопительного периода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proofErr w:type="spellStart"/>
            <w:r w:rsidRPr="00046375">
              <w:rPr>
                <w:color w:val="000000"/>
                <w:sz w:val="22"/>
                <w:szCs w:val="22"/>
              </w:rPr>
              <w:t>сут</w:t>
            </w:r>
            <w:proofErr w:type="spellEnd"/>
            <w:r w:rsidRPr="00046375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250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246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246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250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248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248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248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248</w:t>
            </w:r>
          </w:p>
        </w:tc>
      </w:tr>
      <w:tr w:rsidR="00046375" w:rsidRPr="00046375" w:rsidTr="00046375">
        <w:trPr>
          <w:trHeight w:val="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Выработано тепловой энергии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1193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1214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943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1052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972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1173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1194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1185</w:t>
            </w:r>
          </w:p>
        </w:tc>
      </w:tr>
      <w:tr w:rsidR="00046375" w:rsidRPr="00046375" w:rsidTr="00046375">
        <w:trPr>
          <w:trHeight w:val="70"/>
        </w:trPr>
        <w:tc>
          <w:tcPr>
            <w:tcW w:w="297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Собственные и хозяйственные нужды котельной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95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77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48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48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48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45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45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45</w:t>
            </w:r>
          </w:p>
        </w:tc>
      </w:tr>
      <w:tr w:rsidR="00046375" w:rsidRPr="00046375" w:rsidTr="00046375">
        <w:trPr>
          <w:trHeight w:val="70"/>
        </w:trPr>
        <w:tc>
          <w:tcPr>
            <w:tcW w:w="297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46375" w:rsidRPr="00046375" w:rsidRDefault="00046375" w:rsidP="00046375">
            <w:pPr>
              <w:ind w:left="-108" w:right="-108"/>
              <w:rPr>
                <w:color w:val="000000"/>
                <w:sz w:val="22"/>
                <w:szCs w:val="22"/>
              </w:rPr>
            </w:pP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%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7,99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6,34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5,06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4,54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4,90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3,85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3,78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3,81</w:t>
            </w:r>
          </w:p>
        </w:tc>
      </w:tr>
      <w:tr w:rsidR="00046375" w:rsidRPr="00046375" w:rsidTr="00046375">
        <w:trPr>
          <w:trHeight w:val="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Отпуск тепловой энергии от источника тепловой энергии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1098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1137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895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1004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924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1128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1149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1140</w:t>
            </w:r>
          </w:p>
        </w:tc>
      </w:tr>
      <w:tr w:rsidR="00046375" w:rsidRPr="00046375" w:rsidTr="00046375">
        <w:trPr>
          <w:trHeight w:val="70"/>
        </w:trPr>
        <w:tc>
          <w:tcPr>
            <w:tcW w:w="297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Потери тепловой энергии при ее передаче тепловыми сетями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311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304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-38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138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120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276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276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276</w:t>
            </w:r>
          </w:p>
        </w:tc>
      </w:tr>
      <w:tr w:rsidR="00046375" w:rsidRPr="00046375" w:rsidTr="00046375">
        <w:trPr>
          <w:trHeight w:val="70"/>
        </w:trPr>
        <w:tc>
          <w:tcPr>
            <w:tcW w:w="297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46375" w:rsidRPr="00046375" w:rsidRDefault="00046375" w:rsidP="00046375">
            <w:pPr>
              <w:ind w:left="-108" w:right="-108"/>
              <w:rPr>
                <w:color w:val="000000"/>
                <w:sz w:val="22"/>
                <w:szCs w:val="22"/>
              </w:rPr>
            </w:pP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%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28,4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26,7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-4,2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13,8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13,0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24,5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24,0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24,2</w:t>
            </w:r>
          </w:p>
        </w:tc>
      </w:tr>
      <w:tr w:rsidR="00046375" w:rsidRPr="00046375" w:rsidTr="00046375">
        <w:trPr>
          <w:trHeight w:val="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Полезный отпуск из тепловой сети потребителям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786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833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933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866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804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851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873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864</w:t>
            </w:r>
          </w:p>
        </w:tc>
      </w:tr>
      <w:tr w:rsidR="00046375" w:rsidRPr="00046375" w:rsidTr="00046375">
        <w:trPr>
          <w:trHeight w:val="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 xml:space="preserve">а том числе: </w:t>
            </w:r>
            <w:r w:rsidRPr="00046375">
              <w:rPr>
                <w:color w:val="000000"/>
                <w:sz w:val="22"/>
                <w:szCs w:val="22"/>
              </w:rPr>
              <w:br/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046375">
              <w:rPr>
                <w:color w:val="000000"/>
                <w:sz w:val="22"/>
                <w:szCs w:val="22"/>
              </w:rPr>
              <w:t>по приборам учета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648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708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823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788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694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773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795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785</w:t>
            </w:r>
          </w:p>
        </w:tc>
      </w:tr>
      <w:tr w:rsidR="00046375" w:rsidRPr="00046375" w:rsidTr="00046375">
        <w:trPr>
          <w:trHeight w:val="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 </w:t>
            </w:r>
            <w:r w:rsidRPr="00046375">
              <w:rPr>
                <w:color w:val="000000"/>
                <w:sz w:val="22"/>
                <w:szCs w:val="22"/>
              </w:rPr>
              <w:t>по нормативам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138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125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110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78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110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78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78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6375" w:rsidRPr="00046375" w:rsidRDefault="00046375" w:rsidP="00046375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78</w:t>
            </w:r>
          </w:p>
        </w:tc>
      </w:tr>
    </w:tbl>
    <w:p w:rsidR="00046375" w:rsidRDefault="00046375" w:rsidP="00AA7754">
      <w:pPr>
        <w:pStyle w:val="afb"/>
        <w:spacing w:after="0"/>
        <w:ind w:firstLine="0"/>
      </w:pPr>
    </w:p>
    <w:p w:rsidR="003C1C34" w:rsidRDefault="003C1C34" w:rsidP="00AA7754">
      <w:pPr>
        <w:pStyle w:val="afb"/>
        <w:spacing w:after="0"/>
        <w:ind w:firstLine="0"/>
      </w:pPr>
    </w:p>
    <w:p w:rsidR="00046375" w:rsidRDefault="00046375" w:rsidP="00046375">
      <w:pPr>
        <w:pStyle w:val="afb"/>
        <w:ind w:firstLine="0"/>
      </w:pPr>
      <w:r w:rsidRPr="00046375">
        <w:t>Котельная №2 (</w:t>
      </w:r>
      <w:proofErr w:type="spellStart"/>
      <w:r w:rsidRPr="00046375">
        <w:t>ул.Береговая</w:t>
      </w:r>
      <w:proofErr w:type="spellEnd"/>
      <w:r w:rsidRPr="00046375">
        <w:t xml:space="preserve">, 53, </w:t>
      </w:r>
      <w:proofErr w:type="spellStart"/>
      <w:r w:rsidRPr="00046375">
        <w:t>с.Леуши</w:t>
      </w:r>
      <w:proofErr w:type="spellEnd"/>
      <w:r w:rsidRPr="00046375">
        <w:t>)</w:t>
      </w:r>
    </w:p>
    <w:p w:rsidR="003C1C34" w:rsidRDefault="003C1C34" w:rsidP="00046375">
      <w:pPr>
        <w:pStyle w:val="afb"/>
        <w:ind w:firstLine="0"/>
      </w:pPr>
    </w:p>
    <w:p w:rsidR="00046375" w:rsidRDefault="00046375" w:rsidP="00046375">
      <w:pPr>
        <w:pStyle w:val="afb"/>
        <w:spacing w:after="0"/>
      </w:pPr>
      <w:r>
        <w:t>- Установленная тепловая мощность основного оборудования – 2,064 Гкал/ч;</w:t>
      </w:r>
    </w:p>
    <w:p w:rsidR="00046375" w:rsidRDefault="00046375" w:rsidP="00046375">
      <w:pPr>
        <w:pStyle w:val="afb"/>
        <w:spacing w:after="0"/>
      </w:pPr>
      <w:r>
        <w:t xml:space="preserve"> - Располагаемая мощность основного оборудования источников тепловой энергии – 2,064 Гкал/ч;</w:t>
      </w:r>
    </w:p>
    <w:p w:rsidR="00046375" w:rsidRDefault="00046375" w:rsidP="00046375">
      <w:pPr>
        <w:pStyle w:val="afb"/>
        <w:spacing w:after="0"/>
      </w:pPr>
      <w:r>
        <w:t xml:space="preserve"> - Затраты тепловой мощности на собственные и хозяйственные нужды – 0,004 Гкал/ч;</w:t>
      </w:r>
    </w:p>
    <w:p w:rsidR="00046375" w:rsidRDefault="00046375" w:rsidP="00046375">
      <w:pPr>
        <w:pStyle w:val="afb"/>
        <w:spacing w:after="0"/>
      </w:pPr>
      <w:r>
        <w:t xml:space="preserve"> - Тепловая мощность источника нетто – 2,064 Гкал/ч;</w:t>
      </w:r>
    </w:p>
    <w:p w:rsidR="00046375" w:rsidRDefault="00046375" w:rsidP="00046375">
      <w:pPr>
        <w:pStyle w:val="afb"/>
        <w:spacing w:after="0"/>
      </w:pPr>
      <w:r>
        <w:t xml:space="preserve"> - Потери тепловой энергии при ее передаче тепловыми сетями – 0,0032 Гкал/ч;</w:t>
      </w:r>
    </w:p>
    <w:p w:rsidR="00046375" w:rsidRDefault="00046375" w:rsidP="00046375">
      <w:pPr>
        <w:pStyle w:val="afb"/>
      </w:pPr>
      <w:r>
        <w:t>- Тепловая нагрузка потребителей – 0,41Гкал/ч.</w:t>
      </w:r>
    </w:p>
    <w:p w:rsidR="00046375" w:rsidRDefault="00046375" w:rsidP="003C1C34">
      <w:pPr>
        <w:pStyle w:val="afb"/>
        <w:spacing w:after="0"/>
        <w:ind w:firstLine="0"/>
      </w:pPr>
      <w:r>
        <w:lastRenderedPageBreak/>
        <w:t xml:space="preserve">Таблица 2.3.5 Перспективные балансы тепловой мощности и тепловой нагрузки </w:t>
      </w:r>
      <w:proofErr w:type="spellStart"/>
      <w:r>
        <w:t>с.Леуши</w:t>
      </w:r>
      <w:proofErr w:type="spellEnd"/>
      <w:r>
        <w:t xml:space="preserve"> Котельная №2 (СОШ)</w:t>
      </w:r>
    </w:p>
    <w:tbl>
      <w:tblPr>
        <w:tblW w:w="10491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2836"/>
        <w:gridCol w:w="709"/>
        <w:gridCol w:w="771"/>
        <w:gridCol w:w="772"/>
        <w:gridCol w:w="772"/>
        <w:gridCol w:w="772"/>
        <w:gridCol w:w="771"/>
        <w:gridCol w:w="772"/>
        <w:gridCol w:w="772"/>
        <w:gridCol w:w="772"/>
        <w:gridCol w:w="772"/>
      </w:tblGrid>
      <w:tr w:rsidR="003C1C34" w:rsidRPr="00046375" w:rsidTr="003C1C34">
        <w:trPr>
          <w:trHeight w:val="341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rPr>
                <w:color w:val="000000"/>
                <w:sz w:val="24"/>
                <w:szCs w:val="24"/>
              </w:rPr>
            </w:pPr>
            <w:r w:rsidRPr="00046375">
              <w:rPr>
                <w:color w:val="000000"/>
                <w:sz w:val="24"/>
                <w:szCs w:val="24"/>
              </w:rPr>
              <w:t xml:space="preserve">Показатель 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Ед. изм.</w:t>
            </w:r>
          </w:p>
        </w:tc>
        <w:tc>
          <w:tcPr>
            <w:tcW w:w="7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</w:rPr>
            </w:pPr>
            <w:r w:rsidRPr="00046375">
              <w:rPr>
                <w:color w:val="000000"/>
              </w:rPr>
              <w:t>2014г</w:t>
            </w:r>
          </w:p>
        </w:tc>
        <w:tc>
          <w:tcPr>
            <w:tcW w:w="7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</w:rPr>
            </w:pPr>
            <w:r w:rsidRPr="00046375">
              <w:rPr>
                <w:color w:val="000000"/>
              </w:rPr>
              <w:t>2015г</w:t>
            </w:r>
          </w:p>
        </w:tc>
        <w:tc>
          <w:tcPr>
            <w:tcW w:w="7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</w:rPr>
            </w:pPr>
            <w:r w:rsidRPr="00046375">
              <w:rPr>
                <w:color w:val="000000"/>
              </w:rPr>
              <w:t>2016г</w:t>
            </w:r>
          </w:p>
        </w:tc>
        <w:tc>
          <w:tcPr>
            <w:tcW w:w="7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</w:rPr>
            </w:pPr>
            <w:r w:rsidRPr="00046375">
              <w:rPr>
                <w:color w:val="000000"/>
              </w:rPr>
              <w:t>2017г</w:t>
            </w:r>
          </w:p>
        </w:tc>
        <w:tc>
          <w:tcPr>
            <w:tcW w:w="7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</w:rPr>
            </w:pPr>
            <w:r w:rsidRPr="00046375">
              <w:rPr>
                <w:color w:val="000000"/>
              </w:rPr>
              <w:t>2018г</w:t>
            </w:r>
          </w:p>
        </w:tc>
        <w:tc>
          <w:tcPr>
            <w:tcW w:w="7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</w:rPr>
            </w:pPr>
            <w:r w:rsidRPr="00046375">
              <w:rPr>
                <w:color w:val="000000"/>
              </w:rPr>
              <w:t>2019г</w:t>
            </w:r>
          </w:p>
        </w:tc>
        <w:tc>
          <w:tcPr>
            <w:tcW w:w="7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</w:rPr>
            </w:pPr>
            <w:r w:rsidRPr="00046375">
              <w:rPr>
                <w:color w:val="000000"/>
              </w:rPr>
              <w:t>2020г</w:t>
            </w:r>
          </w:p>
        </w:tc>
        <w:tc>
          <w:tcPr>
            <w:tcW w:w="7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</w:rPr>
            </w:pPr>
            <w:r w:rsidRPr="00046375">
              <w:rPr>
                <w:color w:val="000000"/>
              </w:rPr>
              <w:t>2021-2023гг</w:t>
            </w:r>
          </w:p>
        </w:tc>
        <w:tc>
          <w:tcPr>
            <w:tcW w:w="7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</w:rPr>
            </w:pPr>
            <w:r w:rsidRPr="00046375">
              <w:rPr>
                <w:color w:val="000000"/>
              </w:rPr>
              <w:t>2024-2029гг</w:t>
            </w:r>
          </w:p>
        </w:tc>
      </w:tr>
      <w:tr w:rsidR="003C1C34" w:rsidRPr="00046375" w:rsidTr="003C1C34">
        <w:trPr>
          <w:trHeight w:val="70"/>
        </w:trPr>
        <w:tc>
          <w:tcPr>
            <w:tcW w:w="2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 xml:space="preserve">Установленная тепловая мощность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Гкал</w:t>
            </w:r>
            <w:r w:rsidR="003C1C34">
              <w:rPr>
                <w:color w:val="000000"/>
                <w:sz w:val="22"/>
                <w:szCs w:val="22"/>
              </w:rPr>
              <w:t xml:space="preserve"> </w:t>
            </w:r>
            <w:r w:rsidRPr="00046375">
              <w:rPr>
                <w:color w:val="000000"/>
                <w:sz w:val="22"/>
                <w:szCs w:val="22"/>
              </w:rPr>
              <w:t>/час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2,064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2,064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2,064</w:t>
            </w:r>
          </w:p>
        </w:tc>
      </w:tr>
      <w:tr w:rsidR="003C1C34" w:rsidRPr="00046375" w:rsidTr="003C1C34">
        <w:trPr>
          <w:trHeight w:val="170"/>
        </w:trPr>
        <w:tc>
          <w:tcPr>
            <w:tcW w:w="2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Располагаемая тепловая мощность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Гкал</w:t>
            </w:r>
            <w:r w:rsidR="003C1C34">
              <w:rPr>
                <w:color w:val="000000"/>
                <w:sz w:val="22"/>
                <w:szCs w:val="22"/>
              </w:rPr>
              <w:t xml:space="preserve"> </w:t>
            </w:r>
            <w:r w:rsidRPr="00046375">
              <w:rPr>
                <w:color w:val="000000"/>
                <w:sz w:val="22"/>
                <w:szCs w:val="22"/>
              </w:rPr>
              <w:t>/час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2,064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2,064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2,064</w:t>
            </w:r>
          </w:p>
        </w:tc>
      </w:tr>
      <w:tr w:rsidR="003C1C34" w:rsidRPr="00046375" w:rsidTr="003C1C34">
        <w:trPr>
          <w:trHeight w:val="362"/>
        </w:trPr>
        <w:tc>
          <w:tcPr>
            <w:tcW w:w="2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Затраты тепловой мощности на собственные и хозяйственные нужды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Гкал</w:t>
            </w:r>
            <w:r w:rsidR="003C1C34">
              <w:rPr>
                <w:color w:val="000000"/>
                <w:sz w:val="22"/>
                <w:szCs w:val="22"/>
              </w:rPr>
              <w:t xml:space="preserve"> </w:t>
            </w:r>
            <w:r w:rsidRPr="00046375">
              <w:rPr>
                <w:color w:val="000000"/>
                <w:sz w:val="22"/>
                <w:szCs w:val="22"/>
              </w:rPr>
              <w:t>/час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0,894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0,894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0,894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0,894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0,004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0,004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0,013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0,013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0,013</w:t>
            </w:r>
          </w:p>
        </w:tc>
      </w:tr>
      <w:tr w:rsidR="003C1C34" w:rsidRPr="00046375" w:rsidTr="003C1C34">
        <w:trPr>
          <w:trHeight w:val="70"/>
        </w:trPr>
        <w:tc>
          <w:tcPr>
            <w:tcW w:w="2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Тепловая мощность источника нетто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Гкал</w:t>
            </w:r>
            <w:r w:rsidR="003C1C34">
              <w:rPr>
                <w:color w:val="000000"/>
                <w:sz w:val="22"/>
                <w:szCs w:val="22"/>
              </w:rPr>
              <w:t xml:space="preserve"> </w:t>
            </w:r>
            <w:r w:rsidRPr="00046375">
              <w:rPr>
                <w:color w:val="000000"/>
                <w:sz w:val="22"/>
                <w:szCs w:val="22"/>
              </w:rPr>
              <w:t>/час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2,546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2,546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2,546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2,546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2,546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2,546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2,06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2,06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2,06</w:t>
            </w:r>
          </w:p>
        </w:tc>
      </w:tr>
      <w:tr w:rsidR="003C1C34" w:rsidRPr="00046375" w:rsidTr="003C1C34">
        <w:trPr>
          <w:trHeight w:val="204"/>
        </w:trPr>
        <w:tc>
          <w:tcPr>
            <w:tcW w:w="2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Потери тепловой энергии при ее передаче тепловыми сетями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Гкал</w:t>
            </w:r>
            <w:r w:rsidR="003C1C34">
              <w:rPr>
                <w:color w:val="000000"/>
                <w:sz w:val="22"/>
                <w:szCs w:val="22"/>
              </w:rPr>
              <w:t xml:space="preserve"> </w:t>
            </w:r>
            <w:r w:rsidRPr="00046375">
              <w:rPr>
                <w:color w:val="000000"/>
                <w:sz w:val="22"/>
                <w:szCs w:val="22"/>
              </w:rPr>
              <w:t>/час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1,41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1,41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1,41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1,41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0,0211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0,0032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0,0948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0,0948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0,0948</w:t>
            </w:r>
          </w:p>
        </w:tc>
      </w:tr>
      <w:tr w:rsidR="003C1C34" w:rsidRPr="00046375" w:rsidTr="003C1C34">
        <w:trPr>
          <w:trHeight w:val="286"/>
        </w:trPr>
        <w:tc>
          <w:tcPr>
            <w:tcW w:w="2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Присоединенная тепловая нагрузка (отопление, вентиляция и ГВС)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Гкал</w:t>
            </w:r>
            <w:r w:rsidR="003C1C34">
              <w:rPr>
                <w:color w:val="000000"/>
                <w:sz w:val="22"/>
                <w:szCs w:val="22"/>
              </w:rPr>
              <w:t xml:space="preserve"> </w:t>
            </w:r>
            <w:r w:rsidRPr="00046375">
              <w:rPr>
                <w:color w:val="000000"/>
                <w:sz w:val="22"/>
                <w:szCs w:val="22"/>
              </w:rPr>
              <w:t>/час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0,41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0,41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0,41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0,41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0,33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0,29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0,87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0,69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0,72</w:t>
            </w:r>
          </w:p>
        </w:tc>
      </w:tr>
      <w:tr w:rsidR="003C1C34" w:rsidRPr="00046375" w:rsidTr="003C1C34">
        <w:trPr>
          <w:trHeight w:val="70"/>
        </w:trPr>
        <w:tc>
          <w:tcPr>
            <w:tcW w:w="2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Резерв (+) / дефицит (-) тепловой мощности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Гкал</w:t>
            </w:r>
            <w:r w:rsidR="003C1C34">
              <w:rPr>
                <w:color w:val="000000"/>
                <w:sz w:val="22"/>
                <w:szCs w:val="22"/>
              </w:rPr>
              <w:t xml:space="preserve"> </w:t>
            </w:r>
            <w:r w:rsidRPr="00046375">
              <w:rPr>
                <w:color w:val="000000"/>
                <w:sz w:val="22"/>
                <w:szCs w:val="22"/>
              </w:rPr>
              <w:t>/час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0,726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0,726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0,726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0,726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2,22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2,26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1,20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1,38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6375" w:rsidRPr="00046375" w:rsidRDefault="00046375" w:rsidP="00C6744C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1,35</w:t>
            </w:r>
          </w:p>
        </w:tc>
      </w:tr>
    </w:tbl>
    <w:p w:rsidR="00046375" w:rsidRDefault="00046375" w:rsidP="00AA7754">
      <w:pPr>
        <w:pStyle w:val="afb"/>
        <w:spacing w:after="0"/>
        <w:ind w:firstLine="0"/>
      </w:pPr>
    </w:p>
    <w:p w:rsidR="00AA7754" w:rsidRDefault="003C1C34" w:rsidP="00AA7754">
      <w:pPr>
        <w:pStyle w:val="afb"/>
        <w:spacing w:after="120"/>
        <w:ind w:firstLine="0"/>
      </w:pPr>
      <w:r w:rsidRPr="003C1C34">
        <w:t xml:space="preserve">Таблица 2.3.5.1 Фактические и прогнозные показатели баланса теплового потребления по Котельной №2 </w:t>
      </w:r>
      <w:proofErr w:type="spellStart"/>
      <w:r w:rsidRPr="003C1C34">
        <w:t>с.Леуши</w:t>
      </w:r>
      <w:proofErr w:type="spellEnd"/>
    </w:p>
    <w:tbl>
      <w:tblPr>
        <w:tblW w:w="10533" w:type="dxa"/>
        <w:tblInd w:w="-318" w:type="dxa"/>
        <w:tblLook w:val="04A0" w:firstRow="1" w:lastRow="0" w:firstColumn="1" w:lastColumn="0" w:noHBand="0" w:noVBand="1"/>
      </w:tblPr>
      <w:tblGrid>
        <w:gridCol w:w="2836"/>
        <w:gridCol w:w="709"/>
        <w:gridCol w:w="793"/>
        <w:gridCol w:w="794"/>
        <w:gridCol w:w="794"/>
        <w:gridCol w:w="794"/>
        <w:gridCol w:w="794"/>
        <w:gridCol w:w="747"/>
        <w:gridCol w:w="757"/>
        <w:gridCol w:w="757"/>
        <w:gridCol w:w="758"/>
      </w:tblGrid>
      <w:tr w:rsidR="003C1C34" w:rsidRPr="003C1C34" w:rsidTr="003C1C34">
        <w:trPr>
          <w:trHeight w:val="70"/>
        </w:trPr>
        <w:tc>
          <w:tcPr>
            <w:tcW w:w="28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 xml:space="preserve">Показатель 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Ед. изм.</w:t>
            </w:r>
          </w:p>
        </w:tc>
        <w:tc>
          <w:tcPr>
            <w:tcW w:w="396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Факт</w:t>
            </w:r>
          </w:p>
        </w:tc>
        <w:tc>
          <w:tcPr>
            <w:tcW w:w="74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2019г РСТ</w:t>
            </w:r>
          </w:p>
        </w:tc>
        <w:tc>
          <w:tcPr>
            <w:tcW w:w="227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прогноз</w:t>
            </w:r>
          </w:p>
        </w:tc>
      </w:tr>
      <w:tr w:rsidR="003C1C34" w:rsidRPr="003C1C34" w:rsidTr="003C1C34">
        <w:trPr>
          <w:trHeight w:val="216"/>
        </w:trPr>
        <w:tc>
          <w:tcPr>
            <w:tcW w:w="28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1C34" w:rsidRPr="003C1C34" w:rsidRDefault="003C1C34" w:rsidP="003C1C34">
            <w:pPr>
              <w:ind w:left="-108" w:right="-108"/>
              <w:rPr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1C34" w:rsidRPr="003C1C34" w:rsidRDefault="003C1C34" w:rsidP="003C1C34">
            <w:pPr>
              <w:ind w:left="-108" w:right="-108"/>
              <w:rPr>
                <w:color w:val="000000"/>
                <w:sz w:val="22"/>
                <w:szCs w:val="22"/>
              </w:rPr>
            </w:pP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2014г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2015г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2016г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2017г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2018г</w:t>
            </w:r>
          </w:p>
        </w:tc>
        <w:tc>
          <w:tcPr>
            <w:tcW w:w="74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1C34" w:rsidRPr="003C1C34" w:rsidRDefault="003C1C34" w:rsidP="003C1C34">
            <w:pPr>
              <w:ind w:left="-108" w:right="-108"/>
              <w:rPr>
                <w:color w:val="000000"/>
                <w:sz w:val="22"/>
                <w:szCs w:val="22"/>
              </w:rPr>
            </w:pP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2020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2021-2023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2024-2029</w:t>
            </w:r>
          </w:p>
        </w:tc>
      </w:tr>
      <w:tr w:rsidR="003C1C34" w:rsidRPr="003C1C34" w:rsidTr="003C1C34">
        <w:trPr>
          <w:trHeight w:val="70"/>
        </w:trPr>
        <w:tc>
          <w:tcPr>
            <w:tcW w:w="2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продолжительность отопительного периода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proofErr w:type="spellStart"/>
            <w:r w:rsidRPr="003C1C34">
              <w:rPr>
                <w:color w:val="000000"/>
                <w:sz w:val="22"/>
                <w:szCs w:val="22"/>
              </w:rPr>
              <w:t>сут</w:t>
            </w:r>
            <w:proofErr w:type="spellEnd"/>
            <w:r w:rsidRPr="003C1C34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242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250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246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246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250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248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248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248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248</w:t>
            </w:r>
          </w:p>
        </w:tc>
      </w:tr>
      <w:tr w:rsidR="003C1C34" w:rsidRPr="003C1C34" w:rsidTr="003C1C34">
        <w:trPr>
          <w:trHeight w:val="70"/>
        </w:trPr>
        <w:tc>
          <w:tcPr>
            <w:tcW w:w="2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Выработано тепловой энергии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905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854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841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830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940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822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2461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1947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2035</w:t>
            </w:r>
          </w:p>
        </w:tc>
      </w:tr>
      <w:tr w:rsidR="003C1C34" w:rsidRPr="003C1C34" w:rsidTr="003C1C34">
        <w:trPr>
          <w:trHeight w:val="70"/>
        </w:trPr>
        <w:tc>
          <w:tcPr>
            <w:tcW w:w="283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Собственные и хозяйственные нужды котельной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44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58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32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26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26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80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80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80</w:t>
            </w:r>
          </w:p>
        </w:tc>
      </w:tr>
      <w:tr w:rsidR="003C1C34" w:rsidRPr="003C1C34" w:rsidTr="003C1C34">
        <w:trPr>
          <w:trHeight w:val="300"/>
        </w:trPr>
        <w:tc>
          <w:tcPr>
            <w:tcW w:w="28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C1C34" w:rsidRPr="003C1C34" w:rsidRDefault="003C1C34" w:rsidP="003C1C34">
            <w:pPr>
              <w:ind w:left="-108" w:right="-108"/>
              <w:rPr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%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4,89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6,76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3,82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3,09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2,73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3,09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3,25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4,11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3,93</w:t>
            </w:r>
          </w:p>
        </w:tc>
      </w:tr>
      <w:tr w:rsidR="003C1C34" w:rsidRPr="003C1C34" w:rsidTr="003C1C34">
        <w:trPr>
          <w:trHeight w:val="70"/>
        </w:trPr>
        <w:tc>
          <w:tcPr>
            <w:tcW w:w="2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Отпуск тепловой энергии от источника тепловой энергии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861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797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809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804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914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796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2381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1867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1955</w:t>
            </w:r>
          </w:p>
        </w:tc>
      </w:tr>
      <w:tr w:rsidR="003C1C34" w:rsidRPr="003C1C34" w:rsidTr="003C1C34">
        <w:trPr>
          <w:trHeight w:val="300"/>
        </w:trPr>
        <w:tc>
          <w:tcPr>
            <w:tcW w:w="283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Потери тепловой энергии при ее передаче тепловыми сетями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142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81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189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27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126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19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564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564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564</w:t>
            </w:r>
          </w:p>
        </w:tc>
      </w:tr>
      <w:tr w:rsidR="003C1C34" w:rsidRPr="003C1C34" w:rsidTr="003C1C34">
        <w:trPr>
          <w:trHeight w:val="70"/>
        </w:trPr>
        <w:tc>
          <w:tcPr>
            <w:tcW w:w="28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C1C34" w:rsidRPr="003C1C34" w:rsidRDefault="003C1C34" w:rsidP="003C1C34">
            <w:pPr>
              <w:ind w:left="-108" w:right="-108"/>
              <w:rPr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%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16,5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10,2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23,3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3,4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13,8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2,4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23,7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30,2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28,9</w:t>
            </w:r>
          </w:p>
        </w:tc>
      </w:tr>
      <w:tr w:rsidR="003C1C34" w:rsidRPr="003C1C34" w:rsidTr="003C1C34">
        <w:trPr>
          <w:trHeight w:val="140"/>
        </w:trPr>
        <w:tc>
          <w:tcPr>
            <w:tcW w:w="2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Полезный отпуск из тепловой сети потребителям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719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716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621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777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788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777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1817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1303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1391</w:t>
            </w:r>
          </w:p>
        </w:tc>
      </w:tr>
      <w:tr w:rsidR="003C1C34" w:rsidRPr="003C1C34" w:rsidTr="003C1C34">
        <w:trPr>
          <w:trHeight w:val="204"/>
        </w:trPr>
        <w:tc>
          <w:tcPr>
            <w:tcW w:w="2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 xml:space="preserve">а том числе: </w:t>
            </w:r>
            <w:r w:rsidRPr="003C1C34">
              <w:rPr>
                <w:color w:val="000000"/>
                <w:sz w:val="22"/>
                <w:szCs w:val="22"/>
              </w:rPr>
              <w:br/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3C1C34">
              <w:rPr>
                <w:color w:val="000000"/>
                <w:sz w:val="22"/>
                <w:szCs w:val="22"/>
              </w:rPr>
              <w:t>по приборам учета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719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716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621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777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788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777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1553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1039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1127</w:t>
            </w:r>
          </w:p>
        </w:tc>
      </w:tr>
      <w:tr w:rsidR="003C1C34" w:rsidRPr="003C1C34" w:rsidTr="003C1C34">
        <w:trPr>
          <w:trHeight w:val="300"/>
        </w:trPr>
        <w:tc>
          <w:tcPr>
            <w:tcW w:w="2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 </w:t>
            </w:r>
            <w:r w:rsidRPr="003C1C34">
              <w:rPr>
                <w:color w:val="000000"/>
                <w:sz w:val="22"/>
                <w:szCs w:val="22"/>
              </w:rPr>
              <w:t>по нормативам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264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264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C1C34" w:rsidRPr="003C1C34" w:rsidRDefault="003C1C34" w:rsidP="003C1C34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264</w:t>
            </w:r>
          </w:p>
        </w:tc>
      </w:tr>
    </w:tbl>
    <w:p w:rsidR="003C1C34" w:rsidRDefault="003C1C34" w:rsidP="00AA7754">
      <w:pPr>
        <w:pStyle w:val="afb"/>
        <w:spacing w:before="360" w:after="240"/>
        <w:ind w:firstLine="0"/>
        <w:outlineLvl w:val="0"/>
        <w:rPr>
          <w:rStyle w:val="af9"/>
          <w:bCs w:val="0"/>
        </w:rPr>
        <w:sectPr w:rsidR="003C1C34" w:rsidSect="00C038CF">
          <w:pgSz w:w="11906" w:h="16838"/>
          <w:pgMar w:top="964" w:right="851" w:bottom="851" w:left="1304" w:header="709" w:footer="194" w:gutter="0"/>
          <w:cols w:space="708"/>
          <w:docGrid w:linePitch="360"/>
        </w:sectPr>
      </w:pPr>
      <w:bookmarkStart w:id="29" w:name="_Toc428729474"/>
    </w:p>
    <w:p w:rsidR="00AA7754" w:rsidRPr="00390AE2" w:rsidRDefault="00AA7754" w:rsidP="00AA7754">
      <w:pPr>
        <w:pStyle w:val="afb"/>
        <w:spacing w:before="360" w:after="240"/>
        <w:ind w:firstLine="0"/>
        <w:outlineLvl w:val="0"/>
        <w:rPr>
          <w:rStyle w:val="af9"/>
          <w:bCs w:val="0"/>
        </w:rPr>
      </w:pPr>
      <w:r w:rsidRPr="00390AE2">
        <w:rPr>
          <w:rStyle w:val="af9"/>
          <w:bCs w:val="0"/>
        </w:rPr>
        <w:lastRenderedPageBreak/>
        <w:t>РАЗДЕЛ 3</w:t>
      </w:r>
      <w:r>
        <w:rPr>
          <w:rStyle w:val="af9"/>
          <w:bCs w:val="0"/>
        </w:rPr>
        <w:t xml:space="preserve"> </w:t>
      </w:r>
      <w:r w:rsidRPr="00390AE2">
        <w:rPr>
          <w:rStyle w:val="af9"/>
          <w:bCs w:val="0"/>
        </w:rPr>
        <w:t>ПЕРСПЕКТИВНЫЕ БАЛАНСЫ ТЕПЛОНОСИТЕЛЯ</w:t>
      </w:r>
      <w:bookmarkEnd w:id="26"/>
      <w:bookmarkEnd w:id="27"/>
      <w:bookmarkEnd w:id="28"/>
      <w:bookmarkEnd w:id="29"/>
    </w:p>
    <w:p w:rsidR="00AA7754" w:rsidRDefault="00AA7754" w:rsidP="00AA7754">
      <w:pPr>
        <w:pStyle w:val="af7"/>
        <w:spacing w:line="240" w:lineRule="auto"/>
        <w:ind w:right="0"/>
        <w:outlineLvl w:val="1"/>
      </w:pPr>
      <w:bookmarkStart w:id="30" w:name="_Toc343247277"/>
      <w:bookmarkStart w:id="31" w:name="_Toc343876990"/>
      <w:bookmarkStart w:id="32" w:name="_Toc428729475"/>
      <w:r>
        <w:t xml:space="preserve">3.1 Перспективные балансы производительности водоподготовительных установок и максимального потребления теплоносителя </w:t>
      </w:r>
      <w:proofErr w:type="spellStart"/>
      <w:r>
        <w:t>теплопотребляющими</w:t>
      </w:r>
      <w:proofErr w:type="spellEnd"/>
      <w:r>
        <w:t xml:space="preserve"> установками </w:t>
      </w:r>
      <w:r w:rsidRPr="001B3812">
        <w:t>потребителей</w:t>
      </w:r>
      <w:bookmarkEnd w:id="30"/>
      <w:bookmarkEnd w:id="31"/>
      <w:bookmarkEnd w:id="32"/>
    </w:p>
    <w:p w:rsidR="00AA7754" w:rsidRDefault="00AA7754" w:rsidP="00AA7754">
      <w:pPr>
        <w:pStyle w:val="afb"/>
        <w:spacing w:before="120" w:after="120"/>
        <w:ind w:firstLine="539"/>
        <w:rPr>
          <w:rStyle w:val="afc"/>
        </w:rPr>
      </w:pPr>
      <w:bookmarkStart w:id="33" w:name="_Toc343247278"/>
      <w:bookmarkStart w:id="34" w:name="_Toc343876991"/>
      <w:r w:rsidRPr="00CB082E">
        <w:rPr>
          <w:rStyle w:val="afc"/>
        </w:rPr>
        <w:t xml:space="preserve">Таблица </w:t>
      </w:r>
      <w:r>
        <w:rPr>
          <w:rStyle w:val="afc"/>
        </w:rPr>
        <w:t>3</w:t>
      </w:r>
      <w:r w:rsidRPr="00CB082E">
        <w:rPr>
          <w:rStyle w:val="afc"/>
        </w:rPr>
        <w:t xml:space="preserve">.1 Максимальное потребление теплоносителя </w:t>
      </w:r>
      <w:proofErr w:type="spellStart"/>
      <w:r w:rsidRPr="00CB082E">
        <w:rPr>
          <w:rStyle w:val="afc"/>
        </w:rPr>
        <w:t>теплопотребляющими</w:t>
      </w:r>
      <w:proofErr w:type="spellEnd"/>
      <w:r w:rsidRPr="00CB082E">
        <w:rPr>
          <w:rStyle w:val="afc"/>
        </w:rPr>
        <w:t xml:space="preserve"> установками потребителей, </w:t>
      </w:r>
      <w:r>
        <w:t>м</w:t>
      </w:r>
      <w:r>
        <w:rPr>
          <w:vertAlign w:val="superscript"/>
        </w:rPr>
        <w:t>3</w:t>
      </w:r>
      <w:r w:rsidRPr="00CB082E">
        <w:t>/</w:t>
      </w:r>
      <w:r>
        <w:t>год</w:t>
      </w:r>
      <w:r w:rsidRPr="00CB082E">
        <w:rPr>
          <w:rStyle w:val="afc"/>
        </w:rPr>
        <w:t>.</w:t>
      </w:r>
    </w:p>
    <w:tbl>
      <w:tblPr>
        <w:tblW w:w="10207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2553"/>
        <w:gridCol w:w="850"/>
        <w:gridCol w:w="850"/>
        <w:gridCol w:w="851"/>
        <w:gridCol w:w="850"/>
        <w:gridCol w:w="851"/>
        <w:gridCol w:w="850"/>
        <w:gridCol w:w="851"/>
        <w:gridCol w:w="850"/>
        <w:gridCol w:w="851"/>
      </w:tblGrid>
      <w:tr w:rsidR="003C1C34" w:rsidRPr="003C1C34" w:rsidTr="003C1C34">
        <w:trPr>
          <w:trHeight w:val="70"/>
        </w:trPr>
        <w:tc>
          <w:tcPr>
            <w:tcW w:w="25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bCs/>
                <w:iCs/>
                <w:color w:val="000000"/>
                <w:sz w:val="22"/>
                <w:szCs w:val="22"/>
              </w:rPr>
              <w:t>Котельная</w:t>
            </w:r>
          </w:p>
        </w:tc>
        <w:tc>
          <w:tcPr>
            <w:tcW w:w="765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Расход теплоносителя,  м</w:t>
            </w:r>
            <w:r w:rsidRPr="003C1C34">
              <w:rPr>
                <w:color w:val="000000"/>
                <w:sz w:val="22"/>
                <w:szCs w:val="22"/>
                <w:vertAlign w:val="superscript"/>
              </w:rPr>
              <w:t>3</w:t>
            </w:r>
            <w:r w:rsidRPr="003C1C34">
              <w:rPr>
                <w:color w:val="000000"/>
                <w:sz w:val="22"/>
                <w:szCs w:val="22"/>
              </w:rPr>
              <w:t>/год</w:t>
            </w:r>
          </w:p>
        </w:tc>
      </w:tr>
      <w:tr w:rsidR="003C1C34" w:rsidRPr="003C1C34" w:rsidTr="003C1C34">
        <w:trPr>
          <w:trHeight w:val="70"/>
        </w:trPr>
        <w:tc>
          <w:tcPr>
            <w:tcW w:w="25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1C34" w:rsidRPr="003C1C34" w:rsidRDefault="003C1C34" w:rsidP="003C1C34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2014г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2015г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2016г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2017г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2018г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2019г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2020г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2021-2023гг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2024-2029гг</w:t>
            </w:r>
          </w:p>
        </w:tc>
      </w:tr>
      <w:tr w:rsidR="003C1C34" w:rsidRPr="003C1C34" w:rsidTr="003C1C34">
        <w:trPr>
          <w:trHeight w:val="70"/>
        </w:trPr>
        <w:tc>
          <w:tcPr>
            <w:tcW w:w="25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jc w:val="center"/>
              <w:rPr>
                <w:color w:val="000000"/>
                <w:sz w:val="22"/>
                <w:szCs w:val="22"/>
              </w:rPr>
            </w:pPr>
            <w:proofErr w:type="spellStart"/>
            <w:r w:rsidRPr="003C1C34">
              <w:rPr>
                <w:color w:val="000000"/>
                <w:sz w:val="22"/>
                <w:szCs w:val="22"/>
              </w:rPr>
              <w:t>с.Леуши</w:t>
            </w:r>
            <w:proofErr w:type="spellEnd"/>
            <w:r w:rsidRPr="003C1C34">
              <w:rPr>
                <w:color w:val="000000"/>
                <w:sz w:val="22"/>
                <w:szCs w:val="22"/>
              </w:rPr>
              <w:t xml:space="preserve"> </w:t>
            </w:r>
            <w:r w:rsidRPr="003C1C34">
              <w:rPr>
                <w:color w:val="000000"/>
                <w:sz w:val="22"/>
                <w:szCs w:val="22"/>
              </w:rPr>
              <w:br/>
              <w:t>Котельная № 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184,41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184,41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184,89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212,6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212,6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499,38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-</w:t>
            </w:r>
          </w:p>
        </w:tc>
      </w:tr>
      <w:tr w:rsidR="003C1C34" w:rsidRPr="003C1C34" w:rsidTr="003C1C34">
        <w:trPr>
          <w:trHeight w:val="70"/>
        </w:trPr>
        <w:tc>
          <w:tcPr>
            <w:tcW w:w="25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 xml:space="preserve">с. Леуши </w:t>
            </w:r>
            <w:r w:rsidRPr="003C1C34">
              <w:rPr>
                <w:color w:val="000000"/>
                <w:sz w:val="22"/>
                <w:szCs w:val="22"/>
              </w:rPr>
              <w:br/>
              <w:t>Котельная № 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24,19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24,19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24,19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-</w:t>
            </w:r>
          </w:p>
        </w:tc>
      </w:tr>
      <w:tr w:rsidR="003C1C34" w:rsidRPr="003C1C34" w:rsidTr="003C1C34">
        <w:trPr>
          <w:trHeight w:val="70"/>
        </w:trPr>
        <w:tc>
          <w:tcPr>
            <w:tcW w:w="25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 xml:space="preserve">п. </w:t>
            </w:r>
            <w:proofErr w:type="spellStart"/>
            <w:r w:rsidRPr="003C1C34">
              <w:rPr>
                <w:color w:val="000000"/>
                <w:sz w:val="22"/>
                <w:szCs w:val="22"/>
              </w:rPr>
              <w:t>Лиственичный</w:t>
            </w:r>
            <w:proofErr w:type="spellEnd"/>
            <w:r w:rsidRPr="003C1C34">
              <w:rPr>
                <w:color w:val="000000"/>
                <w:sz w:val="22"/>
                <w:szCs w:val="22"/>
              </w:rPr>
              <w:t xml:space="preserve"> </w:t>
            </w:r>
            <w:r w:rsidRPr="003C1C34">
              <w:rPr>
                <w:color w:val="000000"/>
                <w:sz w:val="22"/>
                <w:szCs w:val="22"/>
              </w:rPr>
              <w:br/>
              <w:t>Котельная № 10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304,12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304,12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304,91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302,4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302,4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302,40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302,40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302,40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302,40</w:t>
            </w:r>
          </w:p>
        </w:tc>
      </w:tr>
      <w:tr w:rsidR="003C1C34" w:rsidRPr="003C1C34" w:rsidTr="003C1C34">
        <w:trPr>
          <w:trHeight w:val="70"/>
        </w:trPr>
        <w:tc>
          <w:tcPr>
            <w:tcW w:w="25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jc w:val="center"/>
              <w:rPr>
                <w:color w:val="000000"/>
                <w:sz w:val="22"/>
                <w:szCs w:val="22"/>
              </w:rPr>
            </w:pPr>
            <w:proofErr w:type="spellStart"/>
            <w:r w:rsidRPr="003C1C34">
              <w:rPr>
                <w:color w:val="000000"/>
                <w:sz w:val="22"/>
                <w:szCs w:val="22"/>
              </w:rPr>
              <w:t>п.Ягодный</w:t>
            </w:r>
            <w:proofErr w:type="spellEnd"/>
            <w:r w:rsidRPr="003C1C34">
              <w:rPr>
                <w:color w:val="000000"/>
                <w:sz w:val="22"/>
                <w:szCs w:val="22"/>
              </w:rPr>
              <w:t xml:space="preserve"> </w:t>
            </w:r>
            <w:r w:rsidRPr="003C1C34">
              <w:rPr>
                <w:color w:val="000000"/>
                <w:sz w:val="22"/>
                <w:szCs w:val="22"/>
              </w:rPr>
              <w:br/>
              <w:t>Котельная № 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654,37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654,37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656,07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656,07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656,07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647,14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647,14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647,14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647,14</w:t>
            </w:r>
          </w:p>
        </w:tc>
      </w:tr>
      <w:tr w:rsidR="003C1C34" w:rsidRPr="003C1C34" w:rsidTr="003C1C34">
        <w:trPr>
          <w:trHeight w:val="70"/>
        </w:trPr>
        <w:tc>
          <w:tcPr>
            <w:tcW w:w="25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 xml:space="preserve">с. Леуши </w:t>
            </w:r>
            <w:r w:rsidRPr="003C1C34">
              <w:rPr>
                <w:color w:val="000000"/>
                <w:sz w:val="22"/>
                <w:szCs w:val="22"/>
              </w:rPr>
              <w:br/>
              <w:t>Котельная №2 (СОШ)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40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40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40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25,6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25,6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25,6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524,98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524,98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C34" w:rsidRPr="003C1C34" w:rsidRDefault="003C1C34" w:rsidP="003C1C34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524,98</w:t>
            </w:r>
          </w:p>
        </w:tc>
      </w:tr>
    </w:tbl>
    <w:p w:rsidR="00AA7754" w:rsidRDefault="00AA7754" w:rsidP="00AA7754">
      <w:pPr>
        <w:pStyle w:val="afb"/>
        <w:spacing w:before="120"/>
        <w:ind w:firstLine="539"/>
      </w:pPr>
      <w:r w:rsidRPr="00AE7841">
        <w:t>Потери теплоносителя обосновываются</w:t>
      </w:r>
      <w:r>
        <w:t xml:space="preserve"> аварийными, технологическими утечками и разбором теплоносителя потребителями. Таким образом, р</w:t>
      </w:r>
      <w:r>
        <w:rPr>
          <w:color w:val="000000"/>
        </w:rPr>
        <w:t>асход воды в теплосети компенсируется дополнительным количеством воды, подающимся в тепловую сеть.</w:t>
      </w:r>
    </w:p>
    <w:p w:rsidR="00AA7754" w:rsidRDefault="00AA7754" w:rsidP="00AA7754">
      <w:pPr>
        <w:pStyle w:val="afb"/>
        <w:spacing w:before="360" w:after="240"/>
        <w:ind w:firstLine="0"/>
        <w:rPr>
          <w:b/>
        </w:rPr>
      </w:pPr>
      <w:bookmarkStart w:id="35" w:name="_Toc343876992"/>
      <w:bookmarkEnd w:id="33"/>
      <w:bookmarkEnd w:id="34"/>
    </w:p>
    <w:p w:rsidR="00AA7754" w:rsidRPr="00390AE2" w:rsidRDefault="00AA7754" w:rsidP="00AA7754">
      <w:pPr>
        <w:pStyle w:val="afb"/>
        <w:spacing w:before="360" w:after="240"/>
        <w:ind w:firstLine="0"/>
        <w:outlineLvl w:val="0"/>
        <w:rPr>
          <w:b/>
        </w:rPr>
      </w:pPr>
      <w:bookmarkStart w:id="36" w:name="_Toc428729476"/>
      <w:r>
        <w:rPr>
          <w:b/>
        </w:rPr>
        <w:t>РАЗДЕЛ 4</w:t>
      </w:r>
      <w:r w:rsidRPr="00390AE2">
        <w:rPr>
          <w:b/>
        </w:rPr>
        <w:t xml:space="preserve"> ПРЕДЛОЖЕНИЯ ПО СТРОИТЕЛЬСТВУ, РЕКОНСТРУКЦИИ И ТЕХНИЧЕСКОМУ ПЕРЕВООРУЖЕНИЮ ИСТОЧНИКОВ ТЕПЛОВОЙ ЭНЕРГИИ</w:t>
      </w:r>
      <w:bookmarkEnd w:id="35"/>
      <w:bookmarkEnd w:id="36"/>
    </w:p>
    <w:p w:rsidR="00AA7754" w:rsidRDefault="00AA7754" w:rsidP="00AA7754">
      <w:pPr>
        <w:pStyle w:val="af7"/>
        <w:spacing w:line="240" w:lineRule="auto"/>
        <w:ind w:right="-23"/>
        <w:outlineLvl w:val="1"/>
      </w:pPr>
      <w:bookmarkStart w:id="37" w:name="_Toc343247280"/>
      <w:bookmarkStart w:id="38" w:name="_Toc343876993"/>
      <w:bookmarkStart w:id="39" w:name="_Toc428729477"/>
      <w:r>
        <w:t xml:space="preserve">4.1 </w:t>
      </w:r>
      <w:r w:rsidRPr="00C101E7">
        <w:t>Предложения по строительству</w:t>
      </w:r>
      <w:r>
        <w:t xml:space="preserve"> источников тепловой энергии, обеспечивающих перспективную тепловую нагрузку на осваиваемых территориях поселения,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</w:t>
      </w:r>
      <w:bookmarkEnd w:id="37"/>
      <w:bookmarkEnd w:id="38"/>
      <w:bookmarkEnd w:id="39"/>
    </w:p>
    <w:p w:rsidR="00AA7754" w:rsidRDefault="00AA7754" w:rsidP="00AA7754">
      <w:pPr>
        <w:pStyle w:val="af7"/>
        <w:spacing w:after="0" w:line="228" w:lineRule="auto"/>
        <w:ind w:right="0"/>
      </w:pPr>
    </w:p>
    <w:p w:rsidR="00AA7754" w:rsidRPr="000E7CE1" w:rsidRDefault="00AA7754" w:rsidP="00AA7754">
      <w:pPr>
        <w:pStyle w:val="af7"/>
        <w:spacing w:after="0"/>
        <w:ind w:right="0" w:firstLine="567"/>
        <w:rPr>
          <w:b w:val="0"/>
          <w:color w:val="000000"/>
        </w:rPr>
      </w:pPr>
      <w:r>
        <w:rPr>
          <w:b w:val="0"/>
          <w:color w:val="000000"/>
        </w:rPr>
        <w:t>Согласно генеральному плану не планируется строительство дополнительных источников тепловой энергии.</w:t>
      </w:r>
      <w:r w:rsidRPr="00582A16">
        <w:t xml:space="preserve"> </w:t>
      </w:r>
      <w:r w:rsidRPr="00582A16">
        <w:rPr>
          <w:b w:val="0"/>
        </w:rPr>
        <w:t>Теплоснабжение общественного и жилого фонда поселения предусматривается от существующих котельных с проведением их реконструкции и от автономных индивидуальных источников теплоты</w:t>
      </w:r>
    </w:p>
    <w:p w:rsidR="00AA7754" w:rsidRDefault="00AA7754" w:rsidP="00AA7754">
      <w:pPr>
        <w:pStyle w:val="af7"/>
        <w:spacing w:after="0" w:line="228" w:lineRule="auto"/>
        <w:ind w:right="0"/>
        <w:rPr>
          <w:b w:val="0"/>
        </w:rPr>
      </w:pPr>
    </w:p>
    <w:p w:rsidR="005110D9" w:rsidRPr="00C0475E" w:rsidRDefault="005110D9" w:rsidP="00AA7754">
      <w:pPr>
        <w:pStyle w:val="af7"/>
        <w:spacing w:after="0" w:line="228" w:lineRule="auto"/>
        <w:ind w:right="0"/>
        <w:rPr>
          <w:b w:val="0"/>
        </w:rPr>
      </w:pPr>
    </w:p>
    <w:p w:rsidR="00AA7754" w:rsidRPr="008F3F50" w:rsidRDefault="00AA7754" w:rsidP="00AA7754">
      <w:pPr>
        <w:pStyle w:val="af7"/>
        <w:spacing w:before="240" w:line="240" w:lineRule="auto"/>
        <w:ind w:right="-23"/>
        <w:outlineLvl w:val="1"/>
      </w:pPr>
      <w:bookmarkStart w:id="40" w:name="_Toc343247281"/>
      <w:bookmarkStart w:id="41" w:name="_Toc343876994"/>
      <w:bookmarkStart w:id="42" w:name="_Toc428729478"/>
      <w:r>
        <w:t>4.2 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</w:r>
      <w:bookmarkEnd w:id="40"/>
      <w:bookmarkEnd w:id="41"/>
      <w:bookmarkEnd w:id="42"/>
    </w:p>
    <w:p w:rsidR="005110D9" w:rsidRPr="005110D9" w:rsidRDefault="005110D9" w:rsidP="005110D9">
      <w:pPr>
        <w:ind w:firstLine="567"/>
        <w:jc w:val="both"/>
        <w:rPr>
          <w:color w:val="000000"/>
          <w:sz w:val="24"/>
          <w:szCs w:val="24"/>
        </w:rPr>
      </w:pPr>
      <w:bookmarkStart w:id="43" w:name="_Toc343876995"/>
      <w:r>
        <w:rPr>
          <w:color w:val="000000"/>
          <w:sz w:val="24"/>
          <w:szCs w:val="24"/>
        </w:rPr>
        <w:t xml:space="preserve">В </w:t>
      </w:r>
      <w:proofErr w:type="spellStart"/>
      <w:r>
        <w:rPr>
          <w:color w:val="000000"/>
          <w:sz w:val="24"/>
          <w:szCs w:val="24"/>
        </w:rPr>
        <w:t>с.п</w:t>
      </w:r>
      <w:proofErr w:type="spellEnd"/>
      <w:r>
        <w:rPr>
          <w:color w:val="000000"/>
          <w:sz w:val="24"/>
          <w:szCs w:val="24"/>
        </w:rPr>
        <w:t>. Леуши п</w:t>
      </w:r>
      <w:r w:rsidRPr="005110D9">
        <w:rPr>
          <w:color w:val="000000"/>
          <w:sz w:val="24"/>
          <w:szCs w:val="24"/>
        </w:rPr>
        <w:t>ланируется вывод котельной №1</w:t>
      </w:r>
      <w:r>
        <w:rPr>
          <w:color w:val="000000"/>
          <w:sz w:val="24"/>
          <w:szCs w:val="24"/>
        </w:rPr>
        <w:t xml:space="preserve"> и котельной №2 (СОШ) </w:t>
      </w:r>
      <w:r w:rsidRPr="005110D9">
        <w:rPr>
          <w:color w:val="000000"/>
          <w:sz w:val="24"/>
          <w:szCs w:val="24"/>
        </w:rPr>
        <w:t>из эксплуатации в 201</w:t>
      </w:r>
      <w:r>
        <w:rPr>
          <w:color w:val="000000"/>
          <w:sz w:val="24"/>
          <w:szCs w:val="24"/>
        </w:rPr>
        <w:t>9</w:t>
      </w:r>
      <w:r w:rsidRPr="005110D9">
        <w:rPr>
          <w:color w:val="000000"/>
          <w:sz w:val="24"/>
          <w:szCs w:val="24"/>
        </w:rPr>
        <w:t xml:space="preserve"> году, (</w:t>
      </w:r>
      <w:proofErr w:type="gramStart"/>
      <w:r w:rsidRPr="005110D9">
        <w:rPr>
          <w:color w:val="000000"/>
          <w:sz w:val="24"/>
          <w:szCs w:val="24"/>
        </w:rPr>
        <w:t>в</w:t>
      </w:r>
      <w:proofErr w:type="gramEnd"/>
      <w:r w:rsidRPr="005110D9">
        <w:rPr>
          <w:color w:val="000000"/>
          <w:sz w:val="24"/>
          <w:szCs w:val="24"/>
        </w:rPr>
        <w:t xml:space="preserve"> </w:t>
      </w:r>
      <w:proofErr w:type="gramStart"/>
      <w:r w:rsidRPr="005110D9">
        <w:rPr>
          <w:color w:val="000000"/>
          <w:sz w:val="24"/>
          <w:szCs w:val="24"/>
        </w:rPr>
        <w:t>замен</w:t>
      </w:r>
      <w:proofErr w:type="gramEnd"/>
      <w:r w:rsidRPr="005110D9">
        <w:rPr>
          <w:color w:val="000000"/>
          <w:sz w:val="24"/>
          <w:szCs w:val="24"/>
        </w:rPr>
        <w:t xml:space="preserve"> ус</w:t>
      </w:r>
      <w:r>
        <w:rPr>
          <w:color w:val="000000"/>
          <w:sz w:val="24"/>
          <w:szCs w:val="24"/>
        </w:rPr>
        <w:t>тановленной котельной № 2,4 МВт на территории котельной №2(СОШ)</w:t>
      </w:r>
      <w:r w:rsidRPr="005110D9">
        <w:rPr>
          <w:color w:val="000000"/>
          <w:sz w:val="24"/>
          <w:szCs w:val="24"/>
        </w:rPr>
        <w:t>).</w:t>
      </w:r>
    </w:p>
    <w:p w:rsidR="005110D9" w:rsidRPr="005110D9" w:rsidRDefault="005110D9" w:rsidP="005110D9">
      <w:pPr>
        <w:spacing w:after="240"/>
        <w:ind w:firstLine="567"/>
        <w:jc w:val="both"/>
        <w:rPr>
          <w:color w:val="000000"/>
          <w:sz w:val="24"/>
          <w:szCs w:val="24"/>
        </w:rPr>
      </w:pPr>
      <w:r w:rsidRPr="005110D9">
        <w:rPr>
          <w:color w:val="000000"/>
          <w:sz w:val="24"/>
          <w:szCs w:val="24"/>
        </w:rPr>
        <w:t>В п. Ягодный</w:t>
      </w:r>
      <w:r>
        <w:rPr>
          <w:color w:val="000000"/>
          <w:sz w:val="24"/>
          <w:szCs w:val="24"/>
        </w:rPr>
        <w:t xml:space="preserve"> планируется вывод котельной на нефти в 2019 году (</w:t>
      </w:r>
      <w:proofErr w:type="gramStart"/>
      <w:r w:rsidRPr="005110D9">
        <w:rPr>
          <w:color w:val="000000"/>
          <w:sz w:val="24"/>
          <w:szCs w:val="24"/>
        </w:rPr>
        <w:t>в</w:t>
      </w:r>
      <w:proofErr w:type="gramEnd"/>
      <w:r w:rsidRPr="005110D9">
        <w:rPr>
          <w:color w:val="000000"/>
          <w:sz w:val="24"/>
          <w:szCs w:val="24"/>
        </w:rPr>
        <w:t xml:space="preserve"> </w:t>
      </w:r>
      <w:proofErr w:type="gramStart"/>
      <w:r w:rsidRPr="005110D9">
        <w:rPr>
          <w:color w:val="000000"/>
          <w:sz w:val="24"/>
          <w:szCs w:val="24"/>
        </w:rPr>
        <w:t>замен</w:t>
      </w:r>
      <w:proofErr w:type="gramEnd"/>
      <w:r w:rsidRPr="005110D9">
        <w:rPr>
          <w:color w:val="000000"/>
          <w:sz w:val="24"/>
          <w:szCs w:val="24"/>
        </w:rPr>
        <w:t xml:space="preserve"> установленной котельной № 1,0 МВт, основной вид топливо – каменный уголь).</w:t>
      </w:r>
    </w:p>
    <w:p w:rsidR="00AA7754" w:rsidRDefault="00AA7754" w:rsidP="005110D9">
      <w:pPr>
        <w:pStyle w:val="af7"/>
        <w:spacing w:after="0" w:line="240" w:lineRule="auto"/>
        <w:ind w:right="-23"/>
        <w:outlineLvl w:val="1"/>
      </w:pPr>
      <w:bookmarkStart w:id="44" w:name="_Toc428729479"/>
      <w:r>
        <w:lastRenderedPageBreak/>
        <w:t>4.3 Предложения по техническому перевооружению источников тепловой энергии с целью повышения эффективности работы систем теплоснабжения</w:t>
      </w:r>
      <w:bookmarkEnd w:id="43"/>
      <w:bookmarkEnd w:id="44"/>
    </w:p>
    <w:p w:rsidR="00AA7754" w:rsidRDefault="00AA7754" w:rsidP="005110D9">
      <w:pPr>
        <w:pStyle w:val="af7"/>
        <w:spacing w:after="0"/>
        <w:ind w:right="-23" w:firstLine="567"/>
        <w:rPr>
          <w:b w:val="0"/>
        </w:rPr>
      </w:pPr>
      <w:bookmarkStart w:id="45" w:name="_Toc343247285"/>
      <w:bookmarkStart w:id="46" w:name="_Toc343876998"/>
      <w:r>
        <w:rPr>
          <w:b w:val="0"/>
        </w:rPr>
        <w:t xml:space="preserve">Предложения по техническому перевооружению источников тепловой энергии с целью повышения эффективности работы систем теплоснабжения будет </w:t>
      </w:r>
      <w:r w:rsidRPr="000E7CE1">
        <w:rPr>
          <w:b w:val="0"/>
          <w:color w:val="000000"/>
        </w:rPr>
        <w:t>уточняться ежегодно</w:t>
      </w:r>
      <w:r>
        <w:rPr>
          <w:b w:val="0"/>
        </w:rPr>
        <w:t>.</w:t>
      </w:r>
    </w:p>
    <w:p w:rsidR="003F08AF" w:rsidRDefault="003F08AF" w:rsidP="005110D9">
      <w:pPr>
        <w:pStyle w:val="af7"/>
        <w:spacing w:after="0" w:line="240" w:lineRule="auto"/>
        <w:ind w:right="-23"/>
        <w:outlineLvl w:val="1"/>
      </w:pPr>
      <w:bookmarkStart w:id="47" w:name="_Toc373221422"/>
      <w:bookmarkStart w:id="48" w:name="_Toc428729480"/>
      <w:bookmarkStart w:id="49" w:name="_Toc343247291"/>
      <w:bookmarkStart w:id="50" w:name="_Toc343877004"/>
      <w:bookmarkEnd w:id="45"/>
      <w:bookmarkEnd w:id="46"/>
    </w:p>
    <w:p w:rsidR="00AA7754" w:rsidRDefault="00AA7754" w:rsidP="005110D9">
      <w:pPr>
        <w:pStyle w:val="af7"/>
        <w:spacing w:after="0" w:line="240" w:lineRule="auto"/>
        <w:ind w:right="-23"/>
        <w:outlineLvl w:val="1"/>
      </w:pPr>
      <w:r>
        <w:t>4.4 Решения о загрузке источников тепловой энергии, распределении (перераспределении) тепловой нагрузки потребителей тепловой энергии в каждой зоне действия системы теплоснабжения между источниками тепловой энергии, поставляющими тепловую энергию в данной системе теплоснабжения.</w:t>
      </w:r>
      <w:bookmarkEnd w:id="47"/>
      <w:bookmarkEnd w:id="48"/>
    </w:p>
    <w:p w:rsidR="00AA7754" w:rsidRPr="002A1410" w:rsidRDefault="00AA7754" w:rsidP="005110D9">
      <w:pPr>
        <w:pStyle w:val="af7"/>
        <w:spacing w:after="0"/>
        <w:ind w:right="-23" w:firstLine="539"/>
      </w:pPr>
      <w:bookmarkStart w:id="51" w:name="_Toc370998371"/>
      <w:bookmarkStart w:id="52" w:name="_Toc372981497"/>
      <w:bookmarkStart w:id="53" w:name="_Toc373221423"/>
      <w:r w:rsidRPr="002A1410">
        <w:rPr>
          <w:rStyle w:val="afc"/>
          <w:b w:val="0"/>
        </w:rPr>
        <w:t>В перераспределении тепловой нагрузки потребителей тепловой энергии</w:t>
      </w:r>
      <w:r>
        <w:rPr>
          <w:rStyle w:val="afc"/>
          <w:b w:val="0"/>
        </w:rPr>
        <w:t>,</w:t>
      </w:r>
      <w:r w:rsidRPr="002A1410">
        <w:rPr>
          <w:rStyle w:val="afc"/>
          <w:b w:val="0"/>
        </w:rPr>
        <w:t xml:space="preserve"> между зонами действия источников тепловой энергии системы теплоснабжения</w:t>
      </w:r>
      <w:r>
        <w:rPr>
          <w:rStyle w:val="afc"/>
          <w:b w:val="0"/>
        </w:rPr>
        <w:t>,</w:t>
      </w:r>
      <w:r w:rsidRPr="002A1410">
        <w:rPr>
          <w:rStyle w:val="afc"/>
          <w:b w:val="0"/>
        </w:rPr>
        <w:t xml:space="preserve"> нет необходимости.</w:t>
      </w:r>
      <w:bookmarkEnd w:id="51"/>
      <w:bookmarkEnd w:id="52"/>
      <w:bookmarkEnd w:id="53"/>
    </w:p>
    <w:p w:rsidR="003F08AF" w:rsidRDefault="003F08AF" w:rsidP="005110D9">
      <w:pPr>
        <w:pStyle w:val="af7"/>
        <w:spacing w:after="0" w:line="240" w:lineRule="auto"/>
        <w:ind w:right="-23"/>
        <w:outlineLvl w:val="1"/>
      </w:pPr>
      <w:bookmarkStart w:id="54" w:name="_Toc428729481"/>
      <w:bookmarkStart w:id="55" w:name="_Toc373221424"/>
    </w:p>
    <w:p w:rsidR="00AA7754" w:rsidRDefault="00AA7754" w:rsidP="005110D9">
      <w:pPr>
        <w:pStyle w:val="af7"/>
        <w:spacing w:after="0" w:line="240" w:lineRule="auto"/>
        <w:ind w:right="-23"/>
        <w:outlineLvl w:val="1"/>
      </w:pPr>
      <w:r w:rsidRPr="000547B0">
        <w:t>4.5 Меры</w:t>
      </w:r>
      <w:r>
        <w:t xml:space="preserve"> по переоборудованию котельных в источники комбинированной выработки</w:t>
      </w:r>
      <w:bookmarkEnd w:id="54"/>
      <w:r>
        <w:t xml:space="preserve"> </w:t>
      </w:r>
    </w:p>
    <w:p w:rsidR="00AA7754" w:rsidRDefault="00AA7754" w:rsidP="005110D9">
      <w:pPr>
        <w:pStyle w:val="af7"/>
        <w:spacing w:after="0" w:line="240" w:lineRule="auto"/>
        <w:ind w:right="-23"/>
      </w:pPr>
      <w:r>
        <w:t>электрической и тепловой энергии.</w:t>
      </w:r>
      <w:bookmarkEnd w:id="55"/>
    </w:p>
    <w:p w:rsidR="00AA7754" w:rsidRPr="005E2F3B" w:rsidRDefault="00AA7754" w:rsidP="005110D9">
      <w:pPr>
        <w:pStyle w:val="afb"/>
        <w:spacing w:after="0"/>
        <w:ind w:firstLine="539"/>
      </w:pPr>
      <w:r w:rsidRPr="005A5E10">
        <w:t xml:space="preserve">В соответствии с Генеральным планом </w:t>
      </w:r>
      <w:r>
        <w:t xml:space="preserve">сельского поселения Леуши </w:t>
      </w:r>
      <w:r w:rsidRPr="005E2F3B">
        <w:t xml:space="preserve">переоборудование </w:t>
      </w:r>
      <w:r>
        <w:t xml:space="preserve">муниципальной </w:t>
      </w:r>
      <w:r w:rsidRPr="005E2F3B">
        <w:t>котельн</w:t>
      </w:r>
      <w:r>
        <w:t>ой</w:t>
      </w:r>
      <w:r w:rsidRPr="005E2F3B">
        <w:t xml:space="preserve"> в источник комбинированной выработки электрической и тепловой энергии не предусмотрено.</w:t>
      </w:r>
    </w:p>
    <w:p w:rsidR="003F08AF" w:rsidRDefault="003F08AF" w:rsidP="005110D9">
      <w:pPr>
        <w:pStyle w:val="af7"/>
        <w:spacing w:after="0" w:line="240" w:lineRule="auto"/>
        <w:ind w:right="-23"/>
        <w:outlineLvl w:val="1"/>
      </w:pPr>
      <w:bookmarkStart w:id="56" w:name="_Toc343247286"/>
      <w:bookmarkStart w:id="57" w:name="_Toc373221425"/>
      <w:bookmarkStart w:id="58" w:name="_Toc428729482"/>
    </w:p>
    <w:p w:rsidR="00AA7754" w:rsidRPr="005A5E10" w:rsidRDefault="00AA7754" w:rsidP="005110D9">
      <w:pPr>
        <w:pStyle w:val="af7"/>
        <w:spacing w:after="0" w:line="240" w:lineRule="auto"/>
        <w:ind w:right="-23"/>
        <w:outlineLvl w:val="1"/>
      </w:pPr>
      <w:r w:rsidRPr="005A5E10">
        <w:t>4.6 Меры по переводу котельных, размещенных в существующих и расширяемых зонах действия источников комбинированной выработки тепловой и электрической энергии, в пиковый режим работы.</w:t>
      </w:r>
      <w:bookmarkEnd w:id="56"/>
      <w:bookmarkEnd w:id="57"/>
      <w:bookmarkEnd w:id="58"/>
    </w:p>
    <w:p w:rsidR="00AA7754" w:rsidRDefault="00AA7754" w:rsidP="005110D9">
      <w:pPr>
        <w:pStyle w:val="afb"/>
        <w:spacing w:after="0"/>
        <w:ind w:firstLine="539"/>
      </w:pPr>
      <w:r w:rsidRPr="005A5E10">
        <w:t xml:space="preserve">В соответствии с Генеральным планом </w:t>
      </w:r>
      <w:r>
        <w:t xml:space="preserve">сельского поселения </w:t>
      </w:r>
      <w:bookmarkStart w:id="59" w:name="_Toc343247287"/>
      <w:bookmarkStart w:id="60" w:name="_Toc373221426"/>
      <w:r>
        <w:t>Леуши</w:t>
      </w:r>
      <w:r w:rsidRPr="005E2F3B">
        <w:t>, а так же отсутствием на его территории источников комбинированной выработки электрической и тепловой энергии, меры по переводу существующих теплогенерирующих источников в пиковый режим не предусмотрены.</w:t>
      </w:r>
    </w:p>
    <w:p w:rsidR="003F08AF" w:rsidRDefault="003F08AF" w:rsidP="005110D9">
      <w:pPr>
        <w:pStyle w:val="af7"/>
        <w:spacing w:after="0" w:line="240" w:lineRule="auto"/>
        <w:ind w:right="-23"/>
        <w:outlineLvl w:val="1"/>
      </w:pPr>
      <w:bookmarkStart w:id="61" w:name="_Toc428729483"/>
    </w:p>
    <w:p w:rsidR="00AA7754" w:rsidRDefault="00AA7754" w:rsidP="005110D9">
      <w:pPr>
        <w:pStyle w:val="af7"/>
        <w:spacing w:after="0" w:line="240" w:lineRule="auto"/>
        <w:ind w:right="-23"/>
        <w:outlineLvl w:val="1"/>
      </w:pPr>
      <w:r>
        <w:t>4.7 Решения о загрузке источников тепловой энергии, распределении (перераспределении) тепловой нагрузки потребителей тепловой энергии в каждой зоне действия системы теплоснабжения между источниками тепловой энергии.</w:t>
      </w:r>
      <w:bookmarkEnd w:id="59"/>
      <w:bookmarkEnd w:id="60"/>
      <w:bookmarkEnd w:id="61"/>
    </w:p>
    <w:p w:rsidR="00AA7754" w:rsidRPr="00060E62" w:rsidRDefault="00AA7754" w:rsidP="005110D9">
      <w:pPr>
        <w:pStyle w:val="afb"/>
        <w:spacing w:after="0"/>
        <w:ind w:firstLine="539"/>
      </w:pPr>
      <w:r w:rsidRPr="00060E62">
        <w:t>Решение о загрузке</w:t>
      </w:r>
      <w:r>
        <w:t xml:space="preserve"> </w:t>
      </w:r>
      <w:r w:rsidRPr="00060E62">
        <w:t xml:space="preserve">источников тепловой энергии, распределении (перераспределении) тепловой нагрузки потребителей тепловой энергии в каждой зоне действия системы теплоснабжения между источниками тепловой энергии, поставляющими тепловую энергию в данной системе теплоснабжения, заключается в необходимости загрузки существующих котельных. </w:t>
      </w:r>
    </w:p>
    <w:p w:rsidR="003F08AF" w:rsidRDefault="003F08AF" w:rsidP="005110D9">
      <w:pPr>
        <w:pStyle w:val="af7"/>
        <w:spacing w:after="0" w:line="240" w:lineRule="auto"/>
        <w:ind w:right="-23"/>
        <w:outlineLvl w:val="1"/>
      </w:pPr>
      <w:bookmarkStart w:id="62" w:name="_Toc373221427"/>
      <w:bookmarkStart w:id="63" w:name="_Toc428729484"/>
    </w:p>
    <w:p w:rsidR="00AA7754" w:rsidRDefault="00AA7754" w:rsidP="005110D9">
      <w:pPr>
        <w:pStyle w:val="af7"/>
        <w:spacing w:after="0" w:line="240" w:lineRule="auto"/>
        <w:ind w:right="-23"/>
        <w:outlineLvl w:val="1"/>
      </w:pPr>
      <w:r w:rsidRPr="005A5E10">
        <w:t>4.8 Оптимальный температурный график отпуска тепловой энергии для каждого источника</w:t>
      </w:r>
      <w:r w:rsidRPr="00011919">
        <w:t xml:space="preserve"> тепловой энергии или группы источников в системе теплоснабжения, работающей на общую тепловую сеть, устанавливаемый для каждого этапа, и оценку затрат при необходимости его изменения.</w:t>
      </w:r>
      <w:bookmarkEnd w:id="62"/>
      <w:bookmarkEnd w:id="63"/>
    </w:p>
    <w:p w:rsidR="00AA7754" w:rsidRDefault="00AA7754" w:rsidP="005110D9">
      <w:pPr>
        <w:pStyle w:val="af7"/>
        <w:spacing w:after="0"/>
        <w:ind w:right="-23" w:firstLine="567"/>
        <w:rPr>
          <w:b w:val="0"/>
        </w:rPr>
      </w:pPr>
    </w:p>
    <w:p w:rsidR="00AA7754" w:rsidRDefault="00AA7754" w:rsidP="005110D9">
      <w:pPr>
        <w:pStyle w:val="af7"/>
        <w:spacing w:after="0"/>
        <w:ind w:right="-23" w:firstLine="567"/>
        <w:rPr>
          <w:b w:val="0"/>
        </w:rPr>
      </w:pPr>
      <w:r w:rsidRPr="007A7F3A">
        <w:rPr>
          <w:b w:val="0"/>
        </w:rPr>
        <w:t>В соответствии с действующим законодательством оптимальный</w:t>
      </w:r>
      <w:r>
        <w:rPr>
          <w:b w:val="0"/>
        </w:rPr>
        <w:t xml:space="preserve"> </w:t>
      </w:r>
      <w:r w:rsidRPr="007A7F3A">
        <w:rPr>
          <w:b w:val="0"/>
        </w:rPr>
        <w:t>температурный график отпуска тепловой энергии разрабатывается для каждого источника тепловой энергии в системе теплоснабжения в процессе проведения энергетического обследования (энергоаудита) источника тепловой энергии, тепловых сетей, потребителей тепловой энергии и т.д</w:t>
      </w:r>
      <w:r>
        <w:rPr>
          <w:b w:val="0"/>
        </w:rPr>
        <w:t>.</w:t>
      </w:r>
    </w:p>
    <w:p w:rsidR="00AA7754" w:rsidRDefault="00AA7754" w:rsidP="005110D9">
      <w:pPr>
        <w:pStyle w:val="af7"/>
        <w:spacing w:after="0"/>
        <w:ind w:firstLine="567"/>
        <w:rPr>
          <w:b w:val="0"/>
        </w:rPr>
      </w:pPr>
      <w:r>
        <w:rPr>
          <w:b w:val="0"/>
        </w:rPr>
        <w:t>Муниципальная котельная сельского поселения Леуши в настоящий момент работает по температурному графику 95/70</w:t>
      </w:r>
      <w:r w:rsidRPr="00887D55">
        <w:rPr>
          <w:b w:val="0"/>
          <w:vertAlign w:val="superscript"/>
        </w:rPr>
        <w:t>0</w:t>
      </w:r>
      <w:r w:rsidRPr="00887D55">
        <w:rPr>
          <w:b w:val="0"/>
        </w:rPr>
        <w:t>С</w:t>
      </w:r>
      <w:r>
        <w:rPr>
          <w:b w:val="0"/>
        </w:rPr>
        <w:t xml:space="preserve">. </w:t>
      </w:r>
    </w:p>
    <w:p w:rsidR="00AA7754" w:rsidRDefault="00AA7754" w:rsidP="005110D9">
      <w:pPr>
        <w:pStyle w:val="afb"/>
        <w:spacing w:after="0"/>
        <w:ind w:left="567" w:firstLine="0"/>
      </w:pPr>
      <w:r>
        <w:t xml:space="preserve">Изменение температурных графиков не целесообразно. </w:t>
      </w:r>
    </w:p>
    <w:p w:rsidR="00AA7754" w:rsidRDefault="00AA7754" w:rsidP="005110D9">
      <w:pPr>
        <w:pStyle w:val="afb"/>
        <w:spacing w:after="0"/>
      </w:pPr>
      <w:r w:rsidRPr="000F23CF">
        <w:t>В таблице 4.8.1</w:t>
      </w:r>
      <w:r>
        <w:t xml:space="preserve"> п</w:t>
      </w:r>
      <w:r w:rsidRPr="000F23CF">
        <w:t>риведен рекомендуемы</w:t>
      </w:r>
      <w:r>
        <w:t>й</w:t>
      </w:r>
      <w:r w:rsidRPr="000F23CF">
        <w:t xml:space="preserve"> график зависимости температуры теплоносителя от среднесуточной температуры наружного воздуха, для </w:t>
      </w:r>
      <w:r>
        <w:t xml:space="preserve">муниципальной </w:t>
      </w:r>
      <w:r w:rsidRPr="000F23CF">
        <w:t>котельн</w:t>
      </w:r>
      <w:r>
        <w:t>ой сельского поселения Леуши.</w:t>
      </w:r>
    </w:p>
    <w:p w:rsidR="00AA7754" w:rsidRPr="001E7F9F" w:rsidRDefault="00AA7754" w:rsidP="005110D9">
      <w:pPr>
        <w:pStyle w:val="afb"/>
        <w:spacing w:after="0"/>
        <w:ind w:firstLine="0"/>
      </w:pPr>
      <w:r>
        <w:lastRenderedPageBreak/>
        <w:t xml:space="preserve">Таблица 4.8.1. </w:t>
      </w:r>
      <w:r w:rsidRPr="001E7F9F">
        <w:t xml:space="preserve">Температурный график </w:t>
      </w:r>
      <w:r>
        <w:t>95</w:t>
      </w:r>
      <w:r w:rsidRPr="001E7F9F">
        <w:t>/</w:t>
      </w:r>
      <w:r>
        <w:t>70</w:t>
      </w:r>
      <w:r w:rsidRPr="001E7F9F">
        <w:rPr>
          <w:vertAlign w:val="superscript"/>
        </w:rPr>
        <w:t>о</w:t>
      </w:r>
      <w:r w:rsidRPr="001E7F9F">
        <w:t xml:space="preserve">С 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263"/>
        <w:gridCol w:w="3260"/>
        <w:gridCol w:w="3232"/>
      </w:tblGrid>
      <w:tr w:rsidR="00AA7754" w:rsidTr="00AA7754">
        <w:trPr>
          <w:trHeight w:val="341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A7754" w:rsidRDefault="00AA7754" w:rsidP="00AA7754">
            <w:pPr>
              <w:jc w:val="center"/>
            </w:pPr>
            <w:r>
              <w:t>Температура наружного воздуха, °С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A7754" w:rsidRDefault="00AA7754" w:rsidP="00AA7754">
            <w:pPr>
              <w:jc w:val="center"/>
            </w:pPr>
            <w:r>
              <w:t>Температура сетевой воды в подающем трубопроводе, °С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A7754" w:rsidRDefault="00AA7754" w:rsidP="00AA7754">
            <w:pPr>
              <w:jc w:val="center"/>
            </w:pPr>
            <w:r>
              <w:t>Температура сетевой воды в обратном трубопроводе, °С</w:t>
            </w:r>
          </w:p>
        </w:tc>
      </w:tr>
      <w:tr w:rsidR="00AA7754" w:rsidTr="003F08AF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37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33</w:t>
            </w:r>
          </w:p>
        </w:tc>
      </w:tr>
      <w:tr w:rsidR="00AA7754" w:rsidTr="003F08AF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39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34</w:t>
            </w:r>
          </w:p>
        </w:tc>
      </w:tr>
      <w:tr w:rsidR="00AA7754" w:rsidTr="003F08AF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41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35</w:t>
            </w:r>
          </w:p>
        </w:tc>
      </w:tr>
      <w:tr w:rsidR="00AA7754" w:rsidTr="003F08AF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42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36</w:t>
            </w:r>
          </w:p>
        </w:tc>
      </w:tr>
      <w:tr w:rsidR="00AA7754" w:rsidTr="003F08AF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43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36</w:t>
            </w:r>
          </w:p>
        </w:tc>
      </w:tr>
      <w:tr w:rsidR="00AA7754" w:rsidTr="003F08AF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44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37</w:t>
            </w:r>
          </w:p>
        </w:tc>
      </w:tr>
      <w:tr w:rsidR="00AA7754" w:rsidTr="003F08AF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46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38</w:t>
            </w:r>
          </w:p>
        </w:tc>
      </w:tr>
      <w:tr w:rsidR="00AA7754" w:rsidTr="003F08AF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47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39</w:t>
            </w:r>
          </w:p>
        </w:tc>
      </w:tr>
      <w:tr w:rsidR="00AA7754" w:rsidTr="003F08AF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48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40</w:t>
            </w:r>
          </w:p>
        </w:tc>
      </w:tr>
      <w:tr w:rsidR="00AA7754" w:rsidTr="003F08AF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49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41</w:t>
            </w:r>
          </w:p>
        </w:tc>
      </w:tr>
      <w:tr w:rsidR="00AA7754" w:rsidTr="003F08AF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50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42</w:t>
            </w:r>
          </w:p>
        </w:tc>
      </w:tr>
      <w:tr w:rsidR="00AA7754" w:rsidTr="003F08AF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52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43</w:t>
            </w:r>
          </w:p>
        </w:tc>
      </w:tr>
      <w:tr w:rsidR="00AA7754" w:rsidTr="003F08AF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-2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53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44</w:t>
            </w:r>
          </w:p>
        </w:tc>
      </w:tr>
      <w:tr w:rsidR="00AA7754" w:rsidTr="003F08AF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-3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54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45</w:t>
            </w:r>
          </w:p>
        </w:tc>
      </w:tr>
      <w:tr w:rsidR="00AA7754" w:rsidTr="003F08AF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-4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55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46</w:t>
            </w:r>
          </w:p>
        </w:tc>
      </w:tr>
      <w:tr w:rsidR="00AA7754" w:rsidTr="003F08AF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-5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57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46</w:t>
            </w:r>
          </w:p>
        </w:tc>
      </w:tr>
      <w:tr w:rsidR="00AA7754" w:rsidTr="003F08AF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-6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58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47</w:t>
            </w:r>
          </w:p>
        </w:tc>
      </w:tr>
      <w:tr w:rsidR="00AA7754" w:rsidTr="003F08AF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-7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59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48</w:t>
            </w:r>
          </w:p>
        </w:tc>
      </w:tr>
      <w:tr w:rsidR="00AA7754" w:rsidTr="003F08AF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-8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60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48</w:t>
            </w:r>
          </w:p>
        </w:tc>
      </w:tr>
      <w:tr w:rsidR="00AA7754" w:rsidTr="003F08AF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-9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61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49</w:t>
            </w:r>
          </w:p>
        </w:tc>
      </w:tr>
      <w:tr w:rsidR="00AA7754" w:rsidTr="003F08AF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-10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63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50</w:t>
            </w:r>
          </w:p>
        </w:tc>
      </w:tr>
      <w:tr w:rsidR="00AA7754" w:rsidTr="003F08AF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-11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64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</w:t>
            </w:r>
          </w:p>
        </w:tc>
      </w:tr>
      <w:tr w:rsidR="00AA7754" w:rsidTr="003F08AF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-12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65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</w:t>
            </w:r>
          </w:p>
        </w:tc>
      </w:tr>
      <w:tr w:rsidR="00AA7754" w:rsidTr="003F08AF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-13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66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52</w:t>
            </w:r>
          </w:p>
        </w:tc>
      </w:tr>
      <w:tr w:rsidR="00AA7754" w:rsidTr="003F08AF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-14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67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52</w:t>
            </w:r>
          </w:p>
        </w:tc>
      </w:tr>
      <w:tr w:rsidR="00AA7754" w:rsidTr="003F08AF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-15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69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53</w:t>
            </w:r>
          </w:p>
        </w:tc>
      </w:tr>
      <w:tr w:rsidR="00AA7754" w:rsidTr="003F08AF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-16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70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54</w:t>
            </w:r>
          </w:p>
        </w:tc>
      </w:tr>
      <w:tr w:rsidR="00AA7754" w:rsidTr="003F08AF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-17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70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55</w:t>
            </w:r>
          </w:p>
        </w:tc>
      </w:tr>
      <w:tr w:rsidR="00AA7754" w:rsidTr="003F08AF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-18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72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55</w:t>
            </w:r>
          </w:p>
        </w:tc>
      </w:tr>
      <w:tr w:rsidR="00AA7754" w:rsidTr="003F08AF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-19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73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56</w:t>
            </w:r>
          </w:p>
        </w:tc>
      </w:tr>
      <w:tr w:rsidR="00AA7754" w:rsidTr="003F08AF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-20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74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57</w:t>
            </w:r>
          </w:p>
        </w:tc>
      </w:tr>
      <w:tr w:rsidR="00AA7754" w:rsidTr="003F08AF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-21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75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58</w:t>
            </w:r>
          </w:p>
        </w:tc>
      </w:tr>
      <w:tr w:rsidR="00AA7754" w:rsidTr="003F08AF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-22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76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58</w:t>
            </w:r>
          </w:p>
        </w:tc>
      </w:tr>
      <w:tr w:rsidR="00AA7754" w:rsidTr="003F08AF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-23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77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59</w:t>
            </w:r>
          </w:p>
        </w:tc>
      </w:tr>
      <w:tr w:rsidR="00AA7754" w:rsidTr="003F08AF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-24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78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60</w:t>
            </w:r>
          </w:p>
        </w:tc>
      </w:tr>
      <w:tr w:rsidR="00AA7754" w:rsidTr="003F08AF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-25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80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61</w:t>
            </w:r>
          </w:p>
        </w:tc>
      </w:tr>
      <w:tr w:rsidR="00AA7754" w:rsidTr="003F08AF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-26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81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62</w:t>
            </w:r>
          </w:p>
        </w:tc>
      </w:tr>
      <w:tr w:rsidR="00AA7754" w:rsidTr="003F08AF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-27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82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62</w:t>
            </w:r>
          </w:p>
        </w:tc>
      </w:tr>
      <w:tr w:rsidR="00AA7754" w:rsidTr="003F08AF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-28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83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63</w:t>
            </w:r>
          </w:p>
        </w:tc>
      </w:tr>
      <w:tr w:rsidR="00AA7754" w:rsidTr="003F08AF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-29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84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64</w:t>
            </w:r>
          </w:p>
        </w:tc>
      </w:tr>
      <w:tr w:rsidR="00AA7754" w:rsidTr="003F08AF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-30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85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64</w:t>
            </w:r>
          </w:p>
        </w:tc>
      </w:tr>
      <w:tr w:rsidR="00AA7754" w:rsidTr="003F08AF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-31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86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65</w:t>
            </w:r>
          </w:p>
        </w:tc>
      </w:tr>
      <w:tr w:rsidR="00AA7754" w:rsidTr="003F08AF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-32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87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66</w:t>
            </w:r>
          </w:p>
        </w:tc>
      </w:tr>
      <w:tr w:rsidR="00AA7754" w:rsidTr="003F08AF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-33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88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66</w:t>
            </w:r>
          </w:p>
        </w:tc>
      </w:tr>
      <w:tr w:rsidR="00AA7754" w:rsidTr="003F08AF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-34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89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67</w:t>
            </w:r>
          </w:p>
        </w:tc>
      </w:tr>
      <w:tr w:rsidR="00AA7754" w:rsidTr="003F08AF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-35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91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67</w:t>
            </w:r>
          </w:p>
        </w:tc>
      </w:tr>
      <w:tr w:rsidR="00AA7754" w:rsidTr="003F08AF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-36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92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68</w:t>
            </w:r>
          </w:p>
        </w:tc>
      </w:tr>
      <w:tr w:rsidR="00AA7754" w:rsidTr="003F08AF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-37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93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68</w:t>
            </w:r>
          </w:p>
        </w:tc>
      </w:tr>
      <w:tr w:rsidR="00AA7754" w:rsidTr="003F08AF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-38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94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69</w:t>
            </w:r>
          </w:p>
        </w:tc>
      </w:tr>
      <w:tr w:rsidR="00AA7754" w:rsidTr="003F08AF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-39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</w:pPr>
            <w:r>
              <w:t>95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70</w:t>
            </w:r>
          </w:p>
        </w:tc>
      </w:tr>
    </w:tbl>
    <w:p w:rsidR="00AA7754" w:rsidRDefault="00AA7754" w:rsidP="00AA7754">
      <w:pPr>
        <w:pStyle w:val="2"/>
        <w:rPr>
          <w:rFonts w:ascii="Times New Roman" w:hAnsi="Times New Roman"/>
          <w:color w:val="auto"/>
          <w:sz w:val="24"/>
          <w:szCs w:val="24"/>
        </w:rPr>
      </w:pPr>
      <w:bookmarkStart w:id="64" w:name="_Toc428729485"/>
      <w:r w:rsidRPr="00134206">
        <w:rPr>
          <w:rFonts w:ascii="Times New Roman" w:hAnsi="Times New Roman"/>
          <w:color w:val="auto"/>
          <w:sz w:val="24"/>
          <w:szCs w:val="24"/>
        </w:rPr>
        <w:lastRenderedPageBreak/>
        <w:t>РАЗДЕЛ 5 ПРЕДЛОЖЕНИЯ ПО СТРОИТЕЛЬСТВУ И РЕКОНСТРУКЦИИ ТЕПЛОВЫХ СЕТЕЙ</w:t>
      </w:r>
      <w:bookmarkEnd w:id="49"/>
      <w:bookmarkEnd w:id="50"/>
      <w:bookmarkEnd w:id="64"/>
    </w:p>
    <w:p w:rsidR="003F08AF" w:rsidRPr="003F08AF" w:rsidRDefault="003F08AF" w:rsidP="003F08AF">
      <w:pPr>
        <w:rPr>
          <w:lang w:eastAsia="en-US"/>
        </w:rPr>
      </w:pPr>
    </w:p>
    <w:p w:rsidR="00AA7754" w:rsidRPr="00124779" w:rsidRDefault="00AA7754" w:rsidP="00AA7754">
      <w:pPr>
        <w:pStyle w:val="af7"/>
        <w:spacing w:before="120" w:after="120" w:line="240" w:lineRule="auto"/>
        <w:ind w:right="-23"/>
        <w:outlineLvl w:val="1"/>
      </w:pPr>
      <w:bookmarkStart w:id="65" w:name="_Toc343247292"/>
      <w:bookmarkStart w:id="66" w:name="_Toc343877005"/>
      <w:bookmarkStart w:id="67" w:name="_Toc428729486"/>
      <w:r>
        <w:t>5.1 Предложения по строительству и реконструкции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</w:t>
      </w:r>
      <w:bookmarkEnd w:id="65"/>
      <w:bookmarkEnd w:id="66"/>
      <w:r>
        <w:t>.</w:t>
      </w:r>
      <w:bookmarkEnd w:id="67"/>
    </w:p>
    <w:p w:rsidR="00AA7754" w:rsidRDefault="00AA7754" w:rsidP="00AA7754">
      <w:pPr>
        <w:pStyle w:val="af7"/>
        <w:spacing w:before="120" w:after="120"/>
        <w:ind w:right="0" w:firstLine="567"/>
        <w:rPr>
          <w:b w:val="0"/>
        </w:rPr>
      </w:pPr>
    </w:p>
    <w:p w:rsidR="003F08AF" w:rsidRDefault="003F08AF" w:rsidP="00AA7754">
      <w:pPr>
        <w:pStyle w:val="af7"/>
        <w:spacing w:before="120" w:after="120"/>
        <w:ind w:right="0" w:firstLine="567"/>
        <w:rPr>
          <w:b w:val="0"/>
        </w:rPr>
      </w:pPr>
      <w:r>
        <w:rPr>
          <w:b w:val="0"/>
        </w:rPr>
        <w:t>П</w:t>
      </w:r>
      <w:r w:rsidRPr="003F08AF">
        <w:rPr>
          <w:b w:val="0"/>
        </w:rPr>
        <w:t xml:space="preserve">ри реконструкции котельных №1 и </w:t>
      </w:r>
      <w:r>
        <w:rPr>
          <w:b w:val="0"/>
        </w:rPr>
        <w:t xml:space="preserve">№2 (СОШ) необходима реконструкция тепловых </w:t>
      </w:r>
      <w:proofErr w:type="gramStart"/>
      <w:r>
        <w:rPr>
          <w:b w:val="0"/>
        </w:rPr>
        <w:t>сетей</w:t>
      </w:r>
      <w:proofErr w:type="gramEnd"/>
      <w:r>
        <w:rPr>
          <w:b w:val="0"/>
        </w:rPr>
        <w:t xml:space="preserve"> в результате чего</w:t>
      </w:r>
      <w:r w:rsidRPr="003F08AF">
        <w:rPr>
          <w:b w:val="0"/>
        </w:rPr>
        <w:t xml:space="preserve"> магистральные тепловые сети увеличатся на 360 метров  в 2-х трубном исполнении.</w:t>
      </w:r>
    </w:p>
    <w:p w:rsidR="00AA7754" w:rsidRPr="00096964" w:rsidRDefault="00AA7754" w:rsidP="00AA7754">
      <w:pPr>
        <w:pStyle w:val="af7"/>
        <w:spacing w:before="120" w:after="120"/>
        <w:ind w:right="0" w:firstLine="567"/>
        <w:rPr>
          <w:b w:val="0"/>
        </w:rPr>
      </w:pPr>
    </w:p>
    <w:p w:rsidR="00AA7754" w:rsidRDefault="00AA7754" w:rsidP="00AA7754">
      <w:pPr>
        <w:pStyle w:val="af7"/>
        <w:spacing w:line="240" w:lineRule="auto"/>
        <w:ind w:right="-23"/>
        <w:outlineLvl w:val="1"/>
      </w:pPr>
      <w:bookmarkStart w:id="68" w:name="_Toc343247293"/>
      <w:bookmarkStart w:id="69" w:name="_Toc343877006"/>
      <w:bookmarkStart w:id="70" w:name="_Toc428729487"/>
      <w:r w:rsidRPr="00216A3D">
        <w:t xml:space="preserve">5.2 </w:t>
      </w:r>
      <w:r w:rsidRPr="008C1FE3">
        <w:t>Предложения по строительству</w:t>
      </w:r>
      <w:r w:rsidRPr="00216A3D">
        <w:t xml:space="preserve"> и реконструкции тепловых сетей для обеспечения перспективных приростов тепловой нагрузки в осваиваемых районах поселения,</w:t>
      </w:r>
      <w:r>
        <w:t xml:space="preserve"> городского округа под жилищную, комплексную или производственную застройку</w:t>
      </w:r>
      <w:bookmarkEnd w:id="68"/>
      <w:bookmarkEnd w:id="69"/>
      <w:r>
        <w:t>.</w:t>
      </w:r>
      <w:bookmarkEnd w:id="70"/>
    </w:p>
    <w:p w:rsidR="00AA7754" w:rsidRDefault="00AA7754" w:rsidP="00AA7754">
      <w:pPr>
        <w:pStyle w:val="afb"/>
        <w:spacing w:after="0"/>
        <w:ind w:firstLine="567"/>
      </w:pPr>
      <w:r>
        <w:t xml:space="preserve">При новом строительстве теплопроводов рекомендуется применять </w:t>
      </w:r>
      <w:proofErr w:type="spellStart"/>
      <w:r>
        <w:t>предизолированные</w:t>
      </w:r>
      <w:proofErr w:type="spellEnd"/>
      <w:r>
        <w:t xml:space="preserve"> трубопроводы в пенополиуретановой (ППУ) изоляции. </w:t>
      </w:r>
    </w:p>
    <w:p w:rsidR="00AA7754" w:rsidRDefault="00AA7754" w:rsidP="00AA7754">
      <w:pPr>
        <w:pStyle w:val="af7"/>
        <w:spacing w:after="0"/>
        <w:ind w:firstLine="567"/>
        <w:rPr>
          <w:b w:val="0"/>
        </w:rPr>
      </w:pPr>
      <w:r w:rsidRPr="008C1FE3">
        <w:rPr>
          <w:b w:val="0"/>
        </w:rPr>
        <w:t>Величину диаметра трубопровода, способ прокладки и т.д. необходимо определить в ходе наладочного гидравлического расчета по каждому факту предполагаемого подключения</w:t>
      </w:r>
      <w:r>
        <w:rPr>
          <w:b w:val="0"/>
        </w:rPr>
        <w:t>.</w:t>
      </w:r>
    </w:p>
    <w:p w:rsidR="00AA7754" w:rsidRPr="008C1FE3" w:rsidRDefault="00AA7754" w:rsidP="00AA7754">
      <w:pPr>
        <w:pStyle w:val="af7"/>
        <w:spacing w:after="0"/>
        <w:ind w:firstLine="567"/>
        <w:rPr>
          <w:b w:val="0"/>
        </w:rPr>
      </w:pPr>
    </w:p>
    <w:p w:rsidR="00AA7754" w:rsidRDefault="00AA7754" w:rsidP="00AA7754">
      <w:pPr>
        <w:pStyle w:val="af7"/>
        <w:spacing w:before="120" w:line="240" w:lineRule="auto"/>
        <w:ind w:right="-23"/>
        <w:outlineLvl w:val="1"/>
      </w:pPr>
      <w:bookmarkStart w:id="71" w:name="_Toc373221432"/>
      <w:bookmarkStart w:id="72" w:name="_Toc428729488"/>
      <w:r>
        <w:t>5.3 Предложения по строительству и реконструкции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теплоснабжения.</w:t>
      </w:r>
      <w:bookmarkEnd w:id="71"/>
      <w:bookmarkEnd w:id="72"/>
    </w:p>
    <w:p w:rsidR="003F08AF" w:rsidRDefault="003F08AF" w:rsidP="00AA7754">
      <w:pPr>
        <w:pStyle w:val="af7"/>
        <w:spacing w:before="120" w:line="240" w:lineRule="auto"/>
        <w:ind w:right="-23"/>
        <w:outlineLvl w:val="1"/>
      </w:pPr>
    </w:p>
    <w:p w:rsidR="00AA7754" w:rsidRDefault="00AA7754" w:rsidP="00AA7754">
      <w:pPr>
        <w:pStyle w:val="afb"/>
        <w:spacing w:before="120"/>
        <w:ind w:firstLine="539"/>
      </w:pPr>
      <w:r>
        <w:t xml:space="preserve">На </w:t>
      </w:r>
      <w:r w:rsidRPr="007F7D2A">
        <w:t xml:space="preserve">территории </w:t>
      </w:r>
      <w:r>
        <w:t>сельского поселения Леуши</w:t>
      </w:r>
      <w:r w:rsidRPr="007F7D2A">
        <w:t xml:space="preserve"> услови</w:t>
      </w:r>
      <w:r>
        <w:t>я</w:t>
      </w:r>
      <w:r w:rsidRPr="007F7D2A">
        <w:t>, при которых существует возможность поставок тепловой энергии потребителям от</w:t>
      </w:r>
      <w:r>
        <w:t xml:space="preserve"> различных источников тепловой энергии при сохранении надежности теплоснабжения, отсутствуют.</w:t>
      </w:r>
    </w:p>
    <w:p w:rsidR="00AA7754" w:rsidRDefault="00AA7754" w:rsidP="00AA7754">
      <w:pPr>
        <w:pStyle w:val="af7"/>
        <w:spacing w:before="120" w:line="240" w:lineRule="auto"/>
        <w:ind w:right="-23"/>
        <w:outlineLvl w:val="1"/>
      </w:pPr>
      <w:bookmarkStart w:id="73" w:name="_Toc373221433"/>
      <w:bookmarkStart w:id="74" w:name="_Toc428729489"/>
      <w:r>
        <w:t>5.4. Предложения по строительству и реконструкции тепловых сетей для обеспечения нормативной надежности и безопасности теплоснабжения.</w:t>
      </w:r>
      <w:bookmarkEnd w:id="73"/>
      <w:bookmarkEnd w:id="74"/>
    </w:p>
    <w:p w:rsidR="003F08AF" w:rsidRDefault="003F08AF" w:rsidP="00AA7754">
      <w:pPr>
        <w:pStyle w:val="af7"/>
        <w:spacing w:before="120" w:line="240" w:lineRule="auto"/>
        <w:ind w:right="-23"/>
        <w:outlineLvl w:val="1"/>
      </w:pPr>
    </w:p>
    <w:p w:rsidR="00AA7754" w:rsidRDefault="00AA7754" w:rsidP="00AA7754">
      <w:pPr>
        <w:pStyle w:val="afb"/>
        <w:spacing w:after="0"/>
        <w:ind w:firstLine="567"/>
      </w:pPr>
      <w:r>
        <w:t>Рекомендуется р</w:t>
      </w:r>
      <w:r w:rsidRPr="008C1FE3">
        <w:t>еконструкция тепловых сетей с использованием энергоэффективного оборудования, при</w:t>
      </w:r>
      <w:r>
        <w:t>менением эффективных технологий</w:t>
      </w:r>
      <w:r w:rsidRPr="008C1FE3">
        <w:t xml:space="preserve"> при восстановлении разрушенной тепловой изоляции. Для своевременного определения мест утечек теплоносителя при авариях на тепловых сетях, уменьшения выброса теплоносителя в атмосферу рекомендуется применять </w:t>
      </w:r>
      <w:proofErr w:type="spellStart"/>
      <w:r w:rsidRPr="008C1FE3">
        <w:t>предизолированные</w:t>
      </w:r>
      <w:proofErr w:type="spellEnd"/>
      <w:r w:rsidRPr="008C1FE3">
        <w:t xml:space="preserve"> трубопроводы</w:t>
      </w:r>
      <w:r w:rsidRPr="00B3162C">
        <w:t xml:space="preserve"> в</w:t>
      </w:r>
      <w:r>
        <w:t xml:space="preserve"> </w:t>
      </w:r>
      <w:r w:rsidRPr="00B3162C">
        <w:t>ППУ изоляции с системой оперативно-дистанционного контроля (ОДК).</w:t>
      </w:r>
    </w:p>
    <w:p w:rsidR="003F08AF" w:rsidRDefault="003F08AF" w:rsidP="00AA7754">
      <w:pPr>
        <w:pStyle w:val="af7"/>
        <w:spacing w:before="240" w:after="240"/>
        <w:ind w:right="-23"/>
        <w:outlineLvl w:val="0"/>
        <w:sectPr w:rsidR="003F08AF" w:rsidSect="00C038CF">
          <w:pgSz w:w="11906" w:h="16838"/>
          <w:pgMar w:top="964" w:right="851" w:bottom="851" w:left="1304" w:header="709" w:footer="194" w:gutter="0"/>
          <w:cols w:space="708"/>
          <w:docGrid w:linePitch="360"/>
        </w:sectPr>
      </w:pPr>
      <w:bookmarkStart w:id="75" w:name="_Toc343247296"/>
      <w:bookmarkStart w:id="76" w:name="_Toc343877009"/>
      <w:bookmarkStart w:id="77" w:name="_Toc428729490"/>
    </w:p>
    <w:p w:rsidR="00AA7754" w:rsidRDefault="00AA7754" w:rsidP="00AA7754">
      <w:pPr>
        <w:pStyle w:val="af7"/>
        <w:spacing w:before="240" w:after="240"/>
        <w:ind w:right="-23"/>
        <w:outlineLvl w:val="0"/>
      </w:pPr>
      <w:r>
        <w:lastRenderedPageBreak/>
        <w:t>РАЗДЕЛ 6 ПЕРСПЕКТИВНЫЕ ТОПЛИВНЫЕ БАЛАНСЫ</w:t>
      </w:r>
      <w:bookmarkEnd w:id="75"/>
      <w:bookmarkEnd w:id="76"/>
      <w:bookmarkEnd w:id="77"/>
    </w:p>
    <w:p w:rsidR="003F08AF" w:rsidRDefault="003F08AF" w:rsidP="003F08AF">
      <w:pPr>
        <w:pStyle w:val="afb"/>
      </w:pPr>
      <w:bookmarkStart w:id="78" w:name="_Toc343247297"/>
      <w:bookmarkStart w:id="79" w:name="_Toc343877010"/>
    </w:p>
    <w:p w:rsidR="00AA7754" w:rsidRPr="00093295" w:rsidRDefault="00AA7754" w:rsidP="003F08AF">
      <w:pPr>
        <w:pStyle w:val="afb"/>
      </w:pPr>
      <w:r w:rsidRPr="00093295">
        <w:t>В таблице 6.1 представлена сводная информация по существующему виду используемого, резервного и аварийного топлива, а также расход основного топлива</w:t>
      </w:r>
      <w:r>
        <w:t xml:space="preserve"> на покрытие тепловой нагрузки.</w:t>
      </w:r>
    </w:p>
    <w:p w:rsidR="00AA7754" w:rsidRDefault="00AA7754" w:rsidP="00AA7754">
      <w:pPr>
        <w:pStyle w:val="afb"/>
        <w:spacing w:after="0"/>
        <w:ind w:firstLine="0"/>
        <w:jc w:val="left"/>
      </w:pPr>
      <w:r w:rsidRPr="00093295">
        <w:t xml:space="preserve">Таблица 6.1 Сводная информация по используемому топливу на теплогенерирующих источниках </w:t>
      </w:r>
      <w:r>
        <w:t>сельского поселения Леуши</w:t>
      </w:r>
      <w:r w:rsidRPr="007F7C01">
        <w:t>.</w:t>
      </w:r>
    </w:p>
    <w:p w:rsidR="003F08AF" w:rsidRDefault="003F08AF" w:rsidP="00AA7754">
      <w:pPr>
        <w:pStyle w:val="afb"/>
        <w:spacing w:after="0"/>
        <w:ind w:firstLine="0"/>
        <w:jc w:val="left"/>
      </w:pPr>
    </w:p>
    <w:tbl>
      <w:tblPr>
        <w:tblW w:w="98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510"/>
        <w:gridCol w:w="1985"/>
        <w:gridCol w:w="2835"/>
        <w:gridCol w:w="1558"/>
      </w:tblGrid>
      <w:tr w:rsidR="003F08AF" w:rsidRPr="003F08AF" w:rsidTr="003F08AF">
        <w:trPr>
          <w:trHeight w:val="478"/>
        </w:trPr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F08AF" w:rsidRPr="003F08AF" w:rsidRDefault="003F08AF" w:rsidP="003F08AF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3F08AF">
              <w:rPr>
                <w:rFonts w:ascii="Times New Roman" w:hAnsi="Times New Roman"/>
                <w:sz w:val="24"/>
                <w:szCs w:val="24"/>
              </w:rPr>
              <w:t>Котельная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F08AF" w:rsidRPr="003F08AF" w:rsidRDefault="003F08AF" w:rsidP="003F08AF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3F08AF">
              <w:rPr>
                <w:rFonts w:ascii="Times New Roman" w:hAnsi="Times New Roman"/>
                <w:sz w:val="24"/>
                <w:szCs w:val="24"/>
              </w:rPr>
              <w:t>Вид используемого топлива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F08AF" w:rsidRPr="003F08AF" w:rsidRDefault="003F08AF" w:rsidP="003F08AF">
            <w:pPr>
              <w:pStyle w:val="afd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3F08AF">
              <w:rPr>
                <w:rFonts w:ascii="Times New Roman" w:hAnsi="Times New Roman"/>
                <w:sz w:val="24"/>
                <w:szCs w:val="24"/>
              </w:rPr>
              <w:t>Расход топлива на выработку тепловой энергии в 2020 году, т/год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F08AF" w:rsidRPr="003F08AF" w:rsidRDefault="003F08AF" w:rsidP="003F08AF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3F08AF">
              <w:rPr>
                <w:rFonts w:ascii="Times New Roman" w:hAnsi="Times New Roman"/>
                <w:sz w:val="24"/>
                <w:szCs w:val="24"/>
              </w:rPr>
              <w:t>Резервный вид топлива</w:t>
            </w:r>
          </w:p>
        </w:tc>
      </w:tr>
      <w:tr w:rsidR="003F08AF" w:rsidRPr="003F08AF" w:rsidTr="003F08AF">
        <w:trPr>
          <w:trHeight w:val="70"/>
        </w:trPr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F08AF" w:rsidRPr="003F08AF" w:rsidRDefault="003F08AF" w:rsidP="003F08AF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3F08AF">
              <w:rPr>
                <w:rFonts w:ascii="Times New Roman" w:hAnsi="Times New Roman"/>
                <w:sz w:val="24"/>
                <w:szCs w:val="24"/>
              </w:rPr>
              <w:t>с.Леуши</w:t>
            </w:r>
            <w:proofErr w:type="spellEnd"/>
            <w:r w:rsidRPr="003F08A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3F08AF">
              <w:rPr>
                <w:rFonts w:ascii="Times New Roman" w:hAnsi="Times New Roman"/>
                <w:sz w:val="24"/>
                <w:szCs w:val="24"/>
              </w:rPr>
              <w:br/>
              <w:t>Котельная № 1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F08AF" w:rsidRPr="003F08AF" w:rsidRDefault="003F08AF" w:rsidP="003F08AF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3F08AF">
              <w:rPr>
                <w:rFonts w:ascii="Times New Roman" w:hAnsi="Times New Roman"/>
                <w:sz w:val="24"/>
                <w:szCs w:val="24"/>
              </w:rPr>
              <w:t>Уголь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F08AF" w:rsidRPr="003F08AF" w:rsidRDefault="003F08AF" w:rsidP="003F08AF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3F08AF">
              <w:rPr>
                <w:rFonts w:ascii="Times New Roman" w:hAnsi="Times New Roman"/>
                <w:sz w:val="24"/>
                <w:szCs w:val="24"/>
              </w:rPr>
              <w:t>0,0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F08AF" w:rsidRPr="003F08AF" w:rsidRDefault="003F08AF" w:rsidP="003F08AF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3F08AF">
              <w:rPr>
                <w:rFonts w:ascii="Times New Roman" w:hAnsi="Times New Roman"/>
                <w:sz w:val="24"/>
                <w:szCs w:val="24"/>
              </w:rPr>
              <w:t>дрова</w:t>
            </w:r>
          </w:p>
        </w:tc>
      </w:tr>
      <w:tr w:rsidR="003F08AF" w:rsidRPr="003F08AF" w:rsidTr="003F08AF">
        <w:trPr>
          <w:trHeight w:val="213"/>
        </w:trPr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F08AF" w:rsidRPr="003F08AF" w:rsidRDefault="003F08AF" w:rsidP="003F08AF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3F08AF">
              <w:rPr>
                <w:rFonts w:ascii="Times New Roman" w:hAnsi="Times New Roman"/>
                <w:sz w:val="24"/>
                <w:szCs w:val="24"/>
              </w:rPr>
              <w:t xml:space="preserve">п. </w:t>
            </w:r>
            <w:proofErr w:type="spellStart"/>
            <w:r w:rsidRPr="003F08AF">
              <w:rPr>
                <w:rFonts w:ascii="Times New Roman" w:hAnsi="Times New Roman"/>
                <w:sz w:val="24"/>
                <w:szCs w:val="24"/>
              </w:rPr>
              <w:t>Лиственичный</w:t>
            </w:r>
            <w:proofErr w:type="spellEnd"/>
            <w:r w:rsidRPr="003F08A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3F08AF">
              <w:rPr>
                <w:rFonts w:ascii="Times New Roman" w:hAnsi="Times New Roman"/>
                <w:sz w:val="24"/>
                <w:szCs w:val="24"/>
              </w:rPr>
              <w:br/>
              <w:t>Котельная № 10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F08AF" w:rsidRPr="003F08AF" w:rsidRDefault="003F08AF" w:rsidP="003F08AF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3F08AF">
              <w:rPr>
                <w:rFonts w:ascii="Times New Roman" w:hAnsi="Times New Roman"/>
                <w:sz w:val="24"/>
                <w:szCs w:val="24"/>
              </w:rPr>
              <w:t>Уголь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F08AF" w:rsidRPr="003F08AF" w:rsidRDefault="003F08AF" w:rsidP="003F08AF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3F08AF">
              <w:rPr>
                <w:rFonts w:ascii="Times New Roman" w:hAnsi="Times New Roman"/>
                <w:sz w:val="24"/>
                <w:szCs w:val="24"/>
              </w:rPr>
              <w:t>152,66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F08AF" w:rsidRPr="003F08AF" w:rsidRDefault="003F08AF" w:rsidP="003F08AF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3F08AF">
              <w:rPr>
                <w:rFonts w:ascii="Times New Roman" w:hAnsi="Times New Roman"/>
                <w:sz w:val="24"/>
                <w:szCs w:val="24"/>
              </w:rPr>
              <w:t>дрова</w:t>
            </w:r>
          </w:p>
        </w:tc>
      </w:tr>
      <w:tr w:rsidR="003F08AF" w:rsidRPr="003F08AF" w:rsidTr="003F08AF">
        <w:trPr>
          <w:trHeight w:val="80"/>
        </w:trPr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F08AF" w:rsidRPr="003F08AF" w:rsidRDefault="003F08AF" w:rsidP="003F08AF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3F08AF">
              <w:rPr>
                <w:rFonts w:ascii="Times New Roman" w:hAnsi="Times New Roman"/>
                <w:sz w:val="24"/>
                <w:szCs w:val="24"/>
              </w:rPr>
              <w:t>п.Ягодный</w:t>
            </w:r>
            <w:proofErr w:type="spellEnd"/>
            <w:r w:rsidRPr="003F08A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3F08AF">
              <w:rPr>
                <w:rFonts w:ascii="Times New Roman" w:hAnsi="Times New Roman"/>
                <w:sz w:val="24"/>
                <w:szCs w:val="24"/>
              </w:rPr>
              <w:br/>
              <w:t>Котельная № 8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F08AF" w:rsidRPr="003F08AF" w:rsidRDefault="003F08AF" w:rsidP="003F08AF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3F08AF">
              <w:rPr>
                <w:rFonts w:ascii="Times New Roman" w:hAnsi="Times New Roman"/>
                <w:sz w:val="24"/>
                <w:szCs w:val="24"/>
              </w:rPr>
              <w:t>Уголь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F08AF" w:rsidRPr="003F08AF" w:rsidRDefault="003F08AF" w:rsidP="003F08AF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3F08AF">
              <w:rPr>
                <w:rFonts w:ascii="Times New Roman" w:hAnsi="Times New Roman"/>
                <w:sz w:val="24"/>
                <w:szCs w:val="24"/>
              </w:rPr>
              <w:t>241,01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F08AF" w:rsidRPr="003F08AF" w:rsidRDefault="003F08AF" w:rsidP="003F08AF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3F08AF">
              <w:rPr>
                <w:rFonts w:ascii="Times New Roman" w:hAnsi="Times New Roman"/>
                <w:sz w:val="24"/>
                <w:szCs w:val="24"/>
              </w:rPr>
              <w:t>дрова</w:t>
            </w:r>
          </w:p>
        </w:tc>
      </w:tr>
      <w:tr w:rsidR="003F08AF" w:rsidRPr="003F08AF" w:rsidTr="003F08AF">
        <w:trPr>
          <w:trHeight w:val="74"/>
        </w:trPr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F08AF" w:rsidRPr="003F08AF" w:rsidRDefault="003F08AF" w:rsidP="003F08AF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3F08AF">
              <w:rPr>
                <w:rFonts w:ascii="Times New Roman" w:hAnsi="Times New Roman"/>
                <w:sz w:val="24"/>
                <w:szCs w:val="24"/>
              </w:rPr>
              <w:t xml:space="preserve">с. Леуши </w:t>
            </w:r>
            <w:r w:rsidRPr="003F08AF">
              <w:rPr>
                <w:rFonts w:ascii="Times New Roman" w:hAnsi="Times New Roman"/>
                <w:sz w:val="24"/>
                <w:szCs w:val="24"/>
              </w:rPr>
              <w:br/>
              <w:t>Котельная №2 (СОШ)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F08AF" w:rsidRPr="003F08AF" w:rsidRDefault="003F08AF" w:rsidP="003F08AF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3F08AF">
              <w:rPr>
                <w:rFonts w:ascii="Times New Roman" w:hAnsi="Times New Roman"/>
                <w:sz w:val="24"/>
                <w:szCs w:val="24"/>
              </w:rPr>
              <w:t>Уголь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F08AF" w:rsidRPr="003F08AF" w:rsidRDefault="003F08AF" w:rsidP="003F08AF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3F08AF">
              <w:rPr>
                <w:rFonts w:ascii="Times New Roman" w:hAnsi="Times New Roman"/>
                <w:sz w:val="24"/>
                <w:szCs w:val="24"/>
              </w:rPr>
              <w:t>241,5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F08AF" w:rsidRPr="003F08AF" w:rsidRDefault="003F08AF" w:rsidP="003F08AF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3F08AF">
              <w:rPr>
                <w:rFonts w:ascii="Times New Roman" w:hAnsi="Times New Roman"/>
                <w:sz w:val="24"/>
                <w:szCs w:val="24"/>
              </w:rPr>
              <w:t>дрова</w:t>
            </w:r>
          </w:p>
        </w:tc>
      </w:tr>
    </w:tbl>
    <w:p w:rsidR="003F08AF" w:rsidRDefault="003F08AF" w:rsidP="003F08AF">
      <w:pPr>
        <w:pStyle w:val="afb"/>
        <w:spacing w:before="240"/>
        <w:ind w:firstLine="539"/>
      </w:pPr>
    </w:p>
    <w:p w:rsidR="00AA7754" w:rsidRDefault="00AA7754" w:rsidP="003F08AF">
      <w:pPr>
        <w:pStyle w:val="afb"/>
        <w:spacing w:before="240"/>
        <w:ind w:firstLine="539"/>
      </w:pPr>
      <w:r>
        <w:t>В таблице 6.2 представлен перспективный топливный баланс муниципальных котельных сельского поселения Леуши.</w:t>
      </w:r>
    </w:p>
    <w:p w:rsidR="00AA7754" w:rsidRDefault="00AA7754" w:rsidP="00AA7754">
      <w:pPr>
        <w:pStyle w:val="afb"/>
        <w:spacing w:after="0"/>
        <w:ind w:firstLine="539"/>
      </w:pPr>
      <w:r>
        <w:t>Таблица 6</w:t>
      </w:r>
      <w:r w:rsidRPr="000B4038">
        <w:t xml:space="preserve">.2 Перспективные топливные балансы </w:t>
      </w:r>
      <w:r>
        <w:rPr>
          <w:rFonts w:eastAsia="Times New Roman"/>
          <w:lang w:eastAsia="ru-RU"/>
        </w:rPr>
        <w:t>муниципальных котельных сельского поселения Леуши</w:t>
      </w:r>
      <w:r>
        <w:t>.</w:t>
      </w:r>
    </w:p>
    <w:p w:rsidR="003F08AF" w:rsidRDefault="003F08AF" w:rsidP="00AA7754">
      <w:pPr>
        <w:pStyle w:val="afb"/>
        <w:spacing w:after="0"/>
        <w:ind w:firstLine="539"/>
      </w:pPr>
    </w:p>
    <w:tbl>
      <w:tblPr>
        <w:tblW w:w="10284" w:type="dxa"/>
        <w:tblInd w:w="-318" w:type="dxa"/>
        <w:tblLook w:val="04A0" w:firstRow="1" w:lastRow="0" w:firstColumn="1" w:lastColumn="0" w:noHBand="0" w:noVBand="1"/>
      </w:tblPr>
      <w:tblGrid>
        <w:gridCol w:w="2269"/>
        <w:gridCol w:w="801"/>
        <w:gridCol w:w="802"/>
        <w:gridCol w:w="801"/>
        <w:gridCol w:w="802"/>
        <w:gridCol w:w="801"/>
        <w:gridCol w:w="802"/>
        <w:gridCol w:w="801"/>
        <w:gridCol w:w="802"/>
        <w:gridCol w:w="801"/>
        <w:gridCol w:w="802"/>
      </w:tblGrid>
      <w:tr w:rsidR="003F08AF" w:rsidRPr="003F08AF" w:rsidTr="003F08AF">
        <w:trPr>
          <w:trHeight w:val="300"/>
        </w:trPr>
        <w:tc>
          <w:tcPr>
            <w:tcW w:w="22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bCs/>
                <w:iCs/>
                <w:color w:val="000000"/>
                <w:sz w:val="22"/>
                <w:szCs w:val="22"/>
              </w:rPr>
              <w:t>Котельная</w:t>
            </w:r>
          </w:p>
        </w:tc>
        <w:tc>
          <w:tcPr>
            <w:tcW w:w="8015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 xml:space="preserve">Расход условного топлива, </w:t>
            </w:r>
            <w:proofErr w:type="spellStart"/>
            <w:r w:rsidRPr="003F08AF">
              <w:rPr>
                <w:color w:val="000000"/>
                <w:sz w:val="22"/>
                <w:szCs w:val="22"/>
              </w:rPr>
              <w:t>кг.у.т</w:t>
            </w:r>
            <w:proofErr w:type="spellEnd"/>
            <w:r w:rsidRPr="003F08AF">
              <w:rPr>
                <w:color w:val="000000"/>
                <w:sz w:val="22"/>
                <w:szCs w:val="22"/>
              </w:rPr>
              <w:t>./Гкал</w:t>
            </w:r>
          </w:p>
        </w:tc>
      </w:tr>
      <w:tr w:rsidR="003F08AF" w:rsidRPr="003F08AF" w:rsidTr="003F08AF">
        <w:trPr>
          <w:trHeight w:val="70"/>
        </w:trPr>
        <w:tc>
          <w:tcPr>
            <w:tcW w:w="2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08AF" w:rsidRPr="003F08AF" w:rsidRDefault="003F08AF" w:rsidP="003F08AF">
            <w:pPr>
              <w:ind w:left="-108" w:right="-108"/>
              <w:rPr>
                <w:color w:val="000000"/>
                <w:sz w:val="22"/>
                <w:szCs w:val="22"/>
              </w:rPr>
            </w:pP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2013г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2014г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2015г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2016г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2017г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2018г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2019г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2020г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2021-2023гг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2024-2028гг</w:t>
            </w:r>
          </w:p>
        </w:tc>
      </w:tr>
      <w:tr w:rsidR="003F08AF" w:rsidRPr="003F08AF" w:rsidTr="003F08AF">
        <w:trPr>
          <w:trHeight w:val="604"/>
        </w:trPr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proofErr w:type="spellStart"/>
            <w:r w:rsidRPr="003F08AF">
              <w:rPr>
                <w:color w:val="000000"/>
                <w:sz w:val="22"/>
                <w:szCs w:val="22"/>
              </w:rPr>
              <w:t>с.Леуши</w:t>
            </w:r>
            <w:proofErr w:type="spellEnd"/>
            <w:r w:rsidRPr="003F08AF">
              <w:rPr>
                <w:color w:val="000000"/>
                <w:sz w:val="22"/>
                <w:szCs w:val="22"/>
              </w:rPr>
              <w:t xml:space="preserve"> </w:t>
            </w:r>
            <w:r w:rsidRPr="003F08AF">
              <w:rPr>
                <w:color w:val="000000"/>
                <w:sz w:val="22"/>
                <w:szCs w:val="22"/>
              </w:rPr>
              <w:br/>
              <w:t>Котельная № 1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251,2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251,2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251,2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249,1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191,8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191,8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179,2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 </w:t>
            </w:r>
          </w:p>
        </w:tc>
      </w:tr>
      <w:tr w:rsidR="003F08AF" w:rsidRPr="003F08AF" w:rsidTr="003F08AF">
        <w:trPr>
          <w:trHeight w:val="604"/>
        </w:trPr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 xml:space="preserve">с. Леуши </w:t>
            </w:r>
            <w:r w:rsidRPr="003F08AF">
              <w:rPr>
                <w:color w:val="000000"/>
                <w:sz w:val="22"/>
                <w:szCs w:val="22"/>
              </w:rPr>
              <w:br/>
              <w:t>Котельная № 4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185,3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185,3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185,3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185,3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 </w:t>
            </w:r>
          </w:p>
        </w:tc>
      </w:tr>
      <w:tr w:rsidR="003F08AF" w:rsidRPr="003F08AF" w:rsidTr="003F08AF">
        <w:trPr>
          <w:trHeight w:val="604"/>
        </w:trPr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 xml:space="preserve">п. </w:t>
            </w:r>
            <w:proofErr w:type="spellStart"/>
            <w:r w:rsidRPr="003F08AF">
              <w:rPr>
                <w:color w:val="000000"/>
                <w:sz w:val="22"/>
                <w:szCs w:val="22"/>
              </w:rPr>
              <w:t>Лиственичный</w:t>
            </w:r>
            <w:proofErr w:type="spellEnd"/>
            <w:r w:rsidRPr="003F08AF">
              <w:rPr>
                <w:color w:val="000000"/>
                <w:sz w:val="22"/>
                <w:szCs w:val="22"/>
              </w:rPr>
              <w:t xml:space="preserve"> </w:t>
            </w:r>
            <w:r w:rsidRPr="003F08AF">
              <w:rPr>
                <w:color w:val="000000"/>
                <w:sz w:val="22"/>
                <w:szCs w:val="22"/>
              </w:rPr>
              <w:br/>
              <w:t>Котельная № 10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251,1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251,1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251,1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246,9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191,9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191,9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191,5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191,5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191,5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191,5</w:t>
            </w:r>
          </w:p>
        </w:tc>
      </w:tr>
      <w:tr w:rsidR="003F08AF" w:rsidRPr="003F08AF" w:rsidTr="003F08AF">
        <w:trPr>
          <w:trHeight w:val="604"/>
        </w:trPr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proofErr w:type="spellStart"/>
            <w:r w:rsidRPr="003F08AF">
              <w:rPr>
                <w:color w:val="000000"/>
                <w:sz w:val="22"/>
                <w:szCs w:val="22"/>
              </w:rPr>
              <w:t>п.Ягодный</w:t>
            </w:r>
            <w:proofErr w:type="spellEnd"/>
            <w:r w:rsidRPr="003F08AF">
              <w:rPr>
                <w:color w:val="000000"/>
                <w:sz w:val="22"/>
                <w:szCs w:val="22"/>
              </w:rPr>
              <w:t xml:space="preserve"> </w:t>
            </w:r>
            <w:r w:rsidRPr="003F08AF">
              <w:rPr>
                <w:color w:val="000000"/>
                <w:sz w:val="22"/>
                <w:szCs w:val="22"/>
              </w:rPr>
              <w:br/>
              <w:t>Котельная № 8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189,5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189,5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189,4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188,9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171,4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171,4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178,9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178,9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178,9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178,9</w:t>
            </w:r>
          </w:p>
        </w:tc>
      </w:tr>
      <w:tr w:rsidR="003F08AF" w:rsidRPr="003F08AF" w:rsidTr="003F08AF">
        <w:trPr>
          <w:trHeight w:val="604"/>
        </w:trPr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 xml:space="preserve">с. Леуши </w:t>
            </w:r>
            <w:r w:rsidRPr="003F08AF">
              <w:rPr>
                <w:color w:val="000000"/>
                <w:sz w:val="22"/>
                <w:szCs w:val="22"/>
              </w:rPr>
              <w:br/>
              <w:t>Котельная №2 (СОШ)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241,9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241,9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241,9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236,5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236,3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236,3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179,2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179,2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179,2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08AF" w:rsidRPr="003F08AF" w:rsidRDefault="003F08AF" w:rsidP="003F08A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179,2</w:t>
            </w:r>
          </w:p>
        </w:tc>
      </w:tr>
    </w:tbl>
    <w:p w:rsidR="003F08AF" w:rsidRDefault="003F08AF" w:rsidP="00AA7754">
      <w:pPr>
        <w:pStyle w:val="afb"/>
        <w:spacing w:before="360" w:after="240"/>
        <w:ind w:firstLine="0"/>
        <w:outlineLvl w:val="0"/>
        <w:rPr>
          <w:b/>
        </w:rPr>
        <w:sectPr w:rsidR="003F08AF" w:rsidSect="00C038CF">
          <w:pgSz w:w="11906" w:h="16838"/>
          <w:pgMar w:top="964" w:right="851" w:bottom="851" w:left="1304" w:header="709" w:footer="194" w:gutter="0"/>
          <w:cols w:space="708"/>
          <w:docGrid w:linePitch="360"/>
        </w:sectPr>
      </w:pPr>
      <w:bookmarkStart w:id="80" w:name="_Toc428729491"/>
    </w:p>
    <w:p w:rsidR="00AA7754" w:rsidRDefault="00AA7754" w:rsidP="00AA7754">
      <w:pPr>
        <w:pStyle w:val="afb"/>
        <w:spacing w:before="360" w:after="240"/>
        <w:ind w:firstLine="0"/>
        <w:outlineLvl w:val="0"/>
        <w:rPr>
          <w:b/>
        </w:rPr>
      </w:pPr>
      <w:r>
        <w:rPr>
          <w:b/>
        </w:rPr>
        <w:lastRenderedPageBreak/>
        <w:t xml:space="preserve">РАЗДЕЛ 7 </w:t>
      </w:r>
      <w:r w:rsidRPr="00E02333">
        <w:rPr>
          <w:b/>
        </w:rPr>
        <w:t xml:space="preserve">ИНВЕСТИЦИИ В СТРОИТЕЛЬСТВО, РЕКОНСТРУКЦИЮ И </w:t>
      </w:r>
      <w:r>
        <w:rPr>
          <w:b/>
        </w:rPr>
        <w:t>Т</w:t>
      </w:r>
      <w:r w:rsidRPr="00E02333">
        <w:rPr>
          <w:b/>
        </w:rPr>
        <w:t>ЕХНИЧЕСКОЕ ПЕРЕВООРУЖЕНИЕ</w:t>
      </w:r>
      <w:bookmarkEnd w:id="78"/>
      <w:bookmarkEnd w:id="79"/>
      <w:bookmarkEnd w:id="80"/>
    </w:p>
    <w:p w:rsidR="00AA7754" w:rsidRPr="00B7305E" w:rsidRDefault="00AA7754" w:rsidP="00AA7754">
      <w:pPr>
        <w:pStyle w:val="af7"/>
        <w:spacing w:line="240" w:lineRule="auto"/>
        <w:ind w:right="-23"/>
        <w:outlineLvl w:val="1"/>
      </w:pPr>
      <w:bookmarkStart w:id="81" w:name="_Toc343247298"/>
      <w:bookmarkStart w:id="82" w:name="_Toc343877011"/>
      <w:bookmarkStart w:id="83" w:name="_Toc428729492"/>
      <w:r>
        <w:t xml:space="preserve">7.1 </w:t>
      </w:r>
      <w:r w:rsidRPr="00207C7C">
        <w:t>Предложения по</w:t>
      </w:r>
      <w:r>
        <w:t xml:space="preserve"> величине необходимых инвестиций в строительство, реконструкцию и техническое перевооружение источников тепловой энергии</w:t>
      </w:r>
      <w:bookmarkEnd w:id="81"/>
      <w:bookmarkEnd w:id="82"/>
      <w:bookmarkEnd w:id="83"/>
    </w:p>
    <w:p w:rsidR="00AA7754" w:rsidRDefault="00AA7754" w:rsidP="00AA7754">
      <w:pPr>
        <w:pStyle w:val="afb"/>
        <w:spacing w:before="240" w:after="240"/>
        <w:ind w:firstLine="567"/>
      </w:pPr>
      <w:bookmarkStart w:id="84" w:name="_Toc343247299"/>
      <w:bookmarkStart w:id="85" w:name="_Toc343877012"/>
      <w:r>
        <w:t xml:space="preserve">Ориентировочная стоимость реконструкции котельных составляет 30 </w:t>
      </w:r>
      <w:proofErr w:type="spellStart"/>
      <w:r>
        <w:t>млн</w:t>
      </w:r>
      <w:proofErr w:type="gramStart"/>
      <w:r>
        <w:t>.р</w:t>
      </w:r>
      <w:proofErr w:type="gramEnd"/>
      <w:r>
        <w:t>ублей</w:t>
      </w:r>
      <w:proofErr w:type="spellEnd"/>
      <w:r>
        <w:t xml:space="preserve">. </w:t>
      </w:r>
    </w:p>
    <w:p w:rsidR="00AA7754" w:rsidRDefault="00AA7754" w:rsidP="00AA7754">
      <w:pPr>
        <w:pStyle w:val="af7"/>
        <w:spacing w:line="240" w:lineRule="auto"/>
        <w:ind w:right="-23"/>
        <w:outlineLvl w:val="1"/>
      </w:pPr>
      <w:bookmarkStart w:id="86" w:name="_Toc428729493"/>
      <w:r>
        <w:t>7.2 Предложения по величине необходимых инвестиций в строительство, реконструкцию и техническое перевооружение тепловых сетей, насосных станций и тепловых пунктов</w:t>
      </w:r>
      <w:bookmarkEnd w:id="84"/>
      <w:bookmarkEnd w:id="85"/>
      <w:bookmarkEnd w:id="86"/>
    </w:p>
    <w:p w:rsidR="00AA7754" w:rsidRPr="00327606" w:rsidRDefault="00AA7754" w:rsidP="00AA7754">
      <w:pPr>
        <w:pStyle w:val="af7"/>
        <w:ind w:firstLine="567"/>
        <w:rPr>
          <w:sz w:val="16"/>
          <w:szCs w:val="16"/>
        </w:rPr>
      </w:pPr>
    </w:p>
    <w:p w:rsidR="00AA7754" w:rsidRPr="00AC369F" w:rsidRDefault="00AA7754" w:rsidP="00AA7754">
      <w:pPr>
        <w:pStyle w:val="af7"/>
        <w:ind w:firstLine="567"/>
        <w:rPr>
          <w:b w:val="0"/>
        </w:rPr>
      </w:pPr>
      <w:bookmarkStart w:id="87" w:name="_Toc343247300"/>
      <w:bookmarkStart w:id="88" w:name="_Toc343877013"/>
      <w:r w:rsidRPr="0030733D">
        <w:rPr>
          <w:b w:val="0"/>
        </w:rPr>
        <w:t>Ориентировочное к</w:t>
      </w:r>
      <w:r w:rsidRPr="00AC369F">
        <w:rPr>
          <w:b w:val="0"/>
        </w:rPr>
        <w:t>оличество необходимых инвестиций в строительство, реконструкцию и техническое перевооружение тепловых сетей</w:t>
      </w:r>
      <w:r>
        <w:rPr>
          <w:b w:val="0"/>
        </w:rPr>
        <w:t xml:space="preserve"> составляет 25 </w:t>
      </w:r>
      <w:proofErr w:type="spellStart"/>
      <w:r>
        <w:rPr>
          <w:b w:val="0"/>
        </w:rPr>
        <w:t>млн</w:t>
      </w:r>
      <w:proofErr w:type="gramStart"/>
      <w:r>
        <w:rPr>
          <w:b w:val="0"/>
        </w:rPr>
        <w:t>.р</w:t>
      </w:r>
      <w:proofErr w:type="gramEnd"/>
      <w:r>
        <w:rPr>
          <w:b w:val="0"/>
        </w:rPr>
        <w:t>ублей</w:t>
      </w:r>
      <w:proofErr w:type="spellEnd"/>
      <w:r>
        <w:rPr>
          <w:b w:val="0"/>
        </w:rPr>
        <w:t xml:space="preserve">. </w:t>
      </w:r>
    </w:p>
    <w:p w:rsidR="00AA7754" w:rsidRPr="00432CCE" w:rsidRDefault="00AA7754" w:rsidP="00AA7754">
      <w:pPr>
        <w:pStyle w:val="af7"/>
      </w:pPr>
    </w:p>
    <w:p w:rsidR="00AA7754" w:rsidRDefault="00AA7754" w:rsidP="00AA7754">
      <w:pPr>
        <w:pStyle w:val="af7"/>
        <w:spacing w:after="240" w:line="240" w:lineRule="auto"/>
        <w:ind w:right="-23"/>
        <w:outlineLvl w:val="1"/>
      </w:pPr>
      <w:bookmarkStart w:id="89" w:name="_Toc428729494"/>
      <w:r>
        <w:t>7.3 Предложения по величине инвестиций в строительство, реконструкцию и техническое перевооружение в связи с изменениями температурного графика и гидравлического режима работы системы теплоснабжения</w:t>
      </w:r>
      <w:bookmarkEnd w:id="87"/>
      <w:bookmarkEnd w:id="88"/>
      <w:r>
        <w:t>.</w:t>
      </w:r>
      <w:bookmarkEnd w:id="89"/>
    </w:p>
    <w:p w:rsidR="00AA7754" w:rsidRDefault="00AA7754" w:rsidP="00AA7754">
      <w:pPr>
        <w:pStyle w:val="af7"/>
        <w:spacing w:before="120" w:after="120"/>
        <w:ind w:right="-23"/>
        <w:rPr>
          <w:b w:val="0"/>
        </w:rPr>
      </w:pPr>
    </w:p>
    <w:p w:rsidR="00AA7754" w:rsidRPr="00D41024" w:rsidRDefault="00AA7754" w:rsidP="00AA7754">
      <w:pPr>
        <w:pStyle w:val="af7"/>
        <w:spacing w:before="120" w:after="120"/>
        <w:ind w:right="-23" w:firstLine="567"/>
        <w:rPr>
          <w:b w:val="0"/>
        </w:rPr>
      </w:pPr>
      <w:r w:rsidRPr="00D41024">
        <w:rPr>
          <w:b w:val="0"/>
        </w:rPr>
        <w:t>В настоящи</w:t>
      </w:r>
      <w:r>
        <w:rPr>
          <w:b w:val="0"/>
        </w:rPr>
        <w:t>й момент изменение существующих</w:t>
      </w:r>
      <w:r w:rsidRPr="00D41024">
        <w:rPr>
          <w:b w:val="0"/>
        </w:rPr>
        <w:t xml:space="preserve"> температурных графиков не рекомендуется.</w:t>
      </w:r>
    </w:p>
    <w:p w:rsidR="00AA7754" w:rsidRDefault="00AA7754" w:rsidP="00AA7754">
      <w:pPr>
        <w:pStyle w:val="afb"/>
        <w:spacing w:before="240" w:after="240"/>
        <w:ind w:firstLine="0"/>
        <w:outlineLvl w:val="0"/>
        <w:rPr>
          <w:b/>
        </w:rPr>
      </w:pPr>
      <w:bookmarkStart w:id="90" w:name="_Toc343247301"/>
      <w:bookmarkStart w:id="91" w:name="_Toc343877014"/>
      <w:bookmarkStart w:id="92" w:name="_Toc428729495"/>
      <w:r w:rsidRPr="006757B8">
        <w:rPr>
          <w:b/>
        </w:rPr>
        <w:t>РАЗДЕЛ 8</w:t>
      </w:r>
      <w:r>
        <w:rPr>
          <w:b/>
        </w:rPr>
        <w:t xml:space="preserve"> </w:t>
      </w:r>
      <w:r w:rsidRPr="006757B8">
        <w:rPr>
          <w:b/>
        </w:rPr>
        <w:t>РЕШЕНИЕ ОБ ОПРЕДЕЛЕНИИ ЕДИНОЙ ТЕПЛОСНАБЖАЮЩЕЙ ОРГАНИЗАЦИИ (ОРГАНИЗАЦИЙ)</w:t>
      </w:r>
      <w:bookmarkEnd w:id="90"/>
      <w:bookmarkEnd w:id="91"/>
      <w:bookmarkEnd w:id="92"/>
    </w:p>
    <w:p w:rsidR="00AA7754" w:rsidRPr="008B00E9" w:rsidRDefault="00AA7754" w:rsidP="00AA7754">
      <w:pPr>
        <w:autoSpaceDE w:val="0"/>
        <w:autoSpaceDN w:val="0"/>
        <w:adjustRightInd w:val="0"/>
        <w:spacing w:before="120" w:after="120"/>
        <w:ind w:firstLine="709"/>
        <w:jc w:val="both"/>
        <w:rPr>
          <w:sz w:val="24"/>
          <w:szCs w:val="24"/>
        </w:rPr>
      </w:pPr>
      <w:r w:rsidRPr="008B00E9">
        <w:rPr>
          <w:sz w:val="24"/>
          <w:szCs w:val="24"/>
        </w:rPr>
        <w:t xml:space="preserve">В соответствии со статьей 2 пунктом 28 Федерального </w:t>
      </w:r>
      <w:r>
        <w:rPr>
          <w:sz w:val="24"/>
          <w:szCs w:val="24"/>
        </w:rPr>
        <w:t>закона от 27.07.2010 г. №190-ФЗ</w:t>
      </w:r>
      <w:r w:rsidRPr="008B00E9">
        <w:rPr>
          <w:sz w:val="24"/>
          <w:szCs w:val="24"/>
        </w:rPr>
        <w:t xml:space="preserve"> «О теплоснабжении»:</w:t>
      </w:r>
    </w:p>
    <w:p w:rsidR="00AA7754" w:rsidRPr="008B00E9" w:rsidRDefault="00AA7754" w:rsidP="00AA7754">
      <w:pPr>
        <w:autoSpaceDE w:val="0"/>
        <w:autoSpaceDN w:val="0"/>
        <w:adjustRightInd w:val="0"/>
        <w:spacing w:before="120" w:after="120"/>
        <w:ind w:firstLine="709"/>
        <w:jc w:val="both"/>
        <w:rPr>
          <w:sz w:val="24"/>
          <w:szCs w:val="24"/>
        </w:rPr>
      </w:pPr>
      <w:r w:rsidRPr="008B00E9">
        <w:rPr>
          <w:sz w:val="24"/>
          <w:szCs w:val="24"/>
        </w:rPr>
        <w:t>«Единая теплоснабжающая организация в системе теплоснабжения (далее - единая теплоснабжающая организация) - теплоснабжающая организация, которая определяется в схеме теплоснабжения федеральным органом исполнительной власти, уполномоченным Правительством Российской Федерации на реализацию государственной политики в сфере теплоснабжения (далее - федеральный орган исполнительной власти, уполномоченный на реализацию государственной политики в сфере теплоснабжения), или органом местного самоуправления на основании критериев и в порядке, которые установлены правилами организации теплоснабжения, утвержденными Правительством Российской Федерации».</w:t>
      </w:r>
    </w:p>
    <w:p w:rsidR="00AA7754" w:rsidRPr="008B00E9" w:rsidRDefault="00AA7754" w:rsidP="00AA7754">
      <w:pPr>
        <w:autoSpaceDE w:val="0"/>
        <w:autoSpaceDN w:val="0"/>
        <w:adjustRightInd w:val="0"/>
        <w:spacing w:before="120" w:after="120"/>
        <w:ind w:firstLine="708"/>
        <w:jc w:val="both"/>
        <w:rPr>
          <w:sz w:val="24"/>
          <w:szCs w:val="24"/>
        </w:rPr>
      </w:pPr>
      <w:r w:rsidRPr="008B00E9">
        <w:rPr>
          <w:sz w:val="24"/>
          <w:szCs w:val="24"/>
        </w:rPr>
        <w:t xml:space="preserve">В соответствии со статьей 6 пунктом 6 Федерального </w:t>
      </w:r>
      <w:r>
        <w:rPr>
          <w:sz w:val="24"/>
          <w:szCs w:val="24"/>
        </w:rPr>
        <w:t>закона от 27.07.2010 г. №190-ФЗ</w:t>
      </w:r>
      <w:r w:rsidRPr="008B00E9">
        <w:rPr>
          <w:sz w:val="24"/>
          <w:szCs w:val="24"/>
        </w:rPr>
        <w:t xml:space="preserve"> «О теплоснабжении» (далее - Федеральный закон № 190- ФЗ):</w:t>
      </w:r>
    </w:p>
    <w:p w:rsidR="00AA7754" w:rsidRPr="008B00E9" w:rsidRDefault="00AA7754" w:rsidP="00AA7754">
      <w:pPr>
        <w:autoSpaceDE w:val="0"/>
        <w:autoSpaceDN w:val="0"/>
        <w:adjustRightInd w:val="0"/>
        <w:spacing w:before="120" w:after="120"/>
        <w:ind w:firstLine="708"/>
        <w:jc w:val="both"/>
        <w:rPr>
          <w:sz w:val="24"/>
          <w:szCs w:val="24"/>
        </w:rPr>
      </w:pPr>
      <w:r w:rsidRPr="008B00E9">
        <w:rPr>
          <w:sz w:val="24"/>
          <w:szCs w:val="24"/>
        </w:rPr>
        <w:t>«К полномочиям органов местного самоуправления поселений, городских округов по организации теплоснабжения на соответствующих территориях относится утверждение схем теплоснабжения поселений, городских округов с численностью населения менее пятисот тысяч человек, в том числе определение единой теплоснабжающей организации».</w:t>
      </w:r>
    </w:p>
    <w:p w:rsidR="00AA7754" w:rsidRPr="008B00E9" w:rsidRDefault="00AA7754" w:rsidP="00AA7754">
      <w:pPr>
        <w:autoSpaceDE w:val="0"/>
        <w:autoSpaceDN w:val="0"/>
        <w:adjustRightInd w:val="0"/>
        <w:spacing w:before="120" w:after="120"/>
        <w:ind w:firstLine="708"/>
        <w:jc w:val="both"/>
        <w:rPr>
          <w:sz w:val="24"/>
          <w:szCs w:val="24"/>
        </w:rPr>
      </w:pPr>
      <w:r w:rsidRPr="008B00E9">
        <w:rPr>
          <w:sz w:val="24"/>
          <w:szCs w:val="24"/>
        </w:rPr>
        <w:t>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организации, установленных в Правилах организации теплоснабжения в Российской Федерации, утвержденных Постановлением Правительства Российской Федерации от 8 августа 2012 г. №808, в соответствии со статьей 4 пунктом 1 Федерального закона № 190- ФЗ.</w:t>
      </w:r>
    </w:p>
    <w:p w:rsidR="00AA7754" w:rsidRPr="008B00E9" w:rsidRDefault="00AA7754" w:rsidP="00AA7754">
      <w:pPr>
        <w:autoSpaceDE w:val="0"/>
        <w:autoSpaceDN w:val="0"/>
        <w:adjustRightInd w:val="0"/>
        <w:spacing w:before="120" w:after="120"/>
        <w:ind w:firstLine="708"/>
        <w:jc w:val="both"/>
        <w:rPr>
          <w:sz w:val="24"/>
          <w:szCs w:val="24"/>
        </w:rPr>
      </w:pPr>
      <w:r w:rsidRPr="008B00E9">
        <w:rPr>
          <w:sz w:val="24"/>
          <w:szCs w:val="24"/>
        </w:rPr>
        <w:t>Критерии и порядок определения единой теплоснабжающей организации:</w:t>
      </w:r>
    </w:p>
    <w:p w:rsidR="00AA7754" w:rsidRPr="008B00E9" w:rsidRDefault="00AA7754" w:rsidP="00AA7754">
      <w:pPr>
        <w:pStyle w:val="31"/>
        <w:numPr>
          <w:ilvl w:val="0"/>
          <w:numId w:val="30"/>
        </w:numPr>
        <w:tabs>
          <w:tab w:val="left" w:pos="709"/>
          <w:tab w:val="left" w:pos="1134"/>
        </w:tabs>
        <w:autoSpaceDE w:val="0"/>
        <w:autoSpaceDN w:val="0"/>
        <w:adjustRightInd w:val="0"/>
        <w:spacing w:before="120" w:after="120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8B00E9">
        <w:rPr>
          <w:rFonts w:ascii="Times New Roman" w:hAnsi="Times New Roman"/>
          <w:sz w:val="24"/>
          <w:szCs w:val="24"/>
        </w:rPr>
        <w:t xml:space="preserve">Статус единой теплоснабжающей организации присваивается органом местного самоуправления или федеральным органом исполнительной власти (далее – уполномоченные </w:t>
      </w:r>
      <w:r w:rsidRPr="008B00E9">
        <w:rPr>
          <w:rFonts w:ascii="Times New Roman" w:hAnsi="Times New Roman"/>
          <w:sz w:val="24"/>
          <w:szCs w:val="24"/>
        </w:rPr>
        <w:lastRenderedPageBreak/>
        <w:t>органы) при утверждении схемы теплоснабжения поселения, городского округа, а в случае смены единой теплоснабжающей организации – при актуализации схемы теплоснабжения.</w:t>
      </w:r>
    </w:p>
    <w:p w:rsidR="00AA7754" w:rsidRPr="008B00E9" w:rsidRDefault="00AA7754" w:rsidP="00AA7754">
      <w:pPr>
        <w:pStyle w:val="31"/>
        <w:numPr>
          <w:ilvl w:val="0"/>
          <w:numId w:val="30"/>
        </w:numPr>
        <w:tabs>
          <w:tab w:val="left" w:pos="709"/>
          <w:tab w:val="left" w:pos="1134"/>
        </w:tabs>
        <w:autoSpaceDE w:val="0"/>
        <w:autoSpaceDN w:val="0"/>
        <w:adjustRightInd w:val="0"/>
        <w:spacing w:before="120" w:after="120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8B00E9">
        <w:rPr>
          <w:rFonts w:ascii="Times New Roman" w:hAnsi="Times New Roman"/>
          <w:sz w:val="24"/>
          <w:szCs w:val="24"/>
        </w:rPr>
        <w:t>В проекте схемы теплоснабжения должны быть определены границы зон деятельности единой теплоснабжающей организации (организаций). Границы зоны (зон) деятельности единой теплоснабжающей организации (организаций) определяются границами системы теплоснабжения, в отношении которой присваивается соответствующий статус.</w:t>
      </w:r>
    </w:p>
    <w:p w:rsidR="00AA7754" w:rsidRPr="008B00E9" w:rsidRDefault="00AA7754" w:rsidP="00AA7754">
      <w:pPr>
        <w:autoSpaceDE w:val="0"/>
        <w:autoSpaceDN w:val="0"/>
        <w:adjustRightInd w:val="0"/>
        <w:spacing w:before="120" w:after="120"/>
        <w:ind w:firstLine="708"/>
        <w:jc w:val="both"/>
        <w:rPr>
          <w:sz w:val="24"/>
          <w:szCs w:val="24"/>
        </w:rPr>
      </w:pPr>
      <w:r w:rsidRPr="008B00E9">
        <w:rPr>
          <w:sz w:val="24"/>
          <w:szCs w:val="24"/>
        </w:rPr>
        <w:t>В случае, если на территории поселения, городского округа существуют несколько систем теплоснабжения, уполномоченные органы вправе:</w:t>
      </w:r>
    </w:p>
    <w:p w:rsidR="00AA7754" w:rsidRPr="008B00E9" w:rsidRDefault="00AA7754" w:rsidP="00AA7754">
      <w:pPr>
        <w:autoSpaceDE w:val="0"/>
        <w:autoSpaceDN w:val="0"/>
        <w:adjustRightInd w:val="0"/>
        <w:spacing w:before="120" w:after="120"/>
        <w:jc w:val="both"/>
        <w:rPr>
          <w:sz w:val="24"/>
          <w:szCs w:val="24"/>
        </w:rPr>
      </w:pPr>
      <w:r w:rsidRPr="008B00E9">
        <w:rPr>
          <w:sz w:val="24"/>
          <w:szCs w:val="24"/>
        </w:rPr>
        <w:t>-определить единую теплоснабжающую организацию (организации) в каждой из систем теплоснабжения, расположенных в границах поселения, городского округа;</w:t>
      </w:r>
    </w:p>
    <w:p w:rsidR="00AA7754" w:rsidRPr="008B00E9" w:rsidRDefault="00AA7754" w:rsidP="00AA7754">
      <w:pPr>
        <w:autoSpaceDE w:val="0"/>
        <w:autoSpaceDN w:val="0"/>
        <w:adjustRightInd w:val="0"/>
        <w:spacing w:before="120" w:after="120"/>
        <w:jc w:val="both"/>
        <w:rPr>
          <w:sz w:val="24"/>
          <w:szCs w:val="24"/>
        </w:rPr>
      </w:pPr>
      <w:r w:rsidRPr="008B00E9">
        <w:rPr>
          <w:sz w:val="24"/>
          <w:szCs w:val="24"/>
        </w:rPr>
        <w:t>-определить на несколько систем теплоснабжения единую теплоснабжающую организацию, если такая организация владеет на праве собственности или ином законном основании источниками тепловой энергии и (или) тепловыми сетями</w:t>
      </w:r>
    </w:p>
    <w:p w:rsidR="00AA7754" w:rsidRPr="008B00E9" w:rsidRDefault="00AA7754" w:rsidP="00AA7754">
      <w:pPr>
        <w:autoSpaceDE w:val="0"/>
        <w:autoSpaceDN w:val="0"/>
        <w:adjustRightInd w:val="0"/>
        <w:spacing w:before="120" w:after="120"/>
        <w:jc w:val="both"/>
        <w:rPr>
          <w:sz w:val="24"/>
          <w:szCs w:val="24"/>
        </w:rPr>
      </w:pPr>
      <w:r w:rsidRPr="008B00E9">
        <w:rPr>
          <w:sz w:val="24"/>
          <w:szCs w:val="24"/>
        </w:rPr>
        <w:t>в каждой из систем теплоснабжения, входящей в зону её деятельности.</w:t>
      </w:r>
    </w:p>
    <w:p w:rsidR="00AA7754" w:rsidRPr="008B00E9" w:rsidRDefault="00AA7754" w:rsidP="00AA7754">
      <w:pPr>
        <w:pStyle w:val="31"/>
        <w:numPr>
          <w:ilvl w:val="0"/>
          <w:numId w:val="30"/>
        </w:numPr>
        <w:tabs>
          <w:tab w:val="left" w:pos="851"/>
        </w:tabs>
        <w:autoSpaceDE w:val="0"/>
        <w:autoSpaceDN w:val="0"/>
        <w:adjustRightInd w:val="0"/>
        <w:spacing w:before="120" w:after="120"/>
        <w:ind w:left="0" w:firstLine="993"/>
        <w:jc w:val="both"/>
        <w:rPr>
          <w:rFonts w:ascii="Times New Roman" w:hAnsi="Times New Roman"/>
          <w:sz w:val="24"/>
          <w:szCs w:val="24"/>
        </w:rPr>
      </w:pPr>
      <w:r w:rsidRPr="008B00E9">
        <w:rPr>
          <w:rFonts w:ascii="Times New Roman" w:hAnsi="Times New Roman"/>
          <w:sz w:val="24"/>
          <w:szCs w:val="24"/>
        </w:rPr>
        <w:t xml:space="preserve">Для присвоения статуса единой теплоснабжающей организации впервые на территории поселения, городского округа, лица, владеющие на праве собственности или ином законном основании источниками тепловой энергии и (или) тепловыми сетями на территории поселения, городского округа вправе подать в течение одного месяца с даты размещения на сайте поселения, городского округа, города федерального значения проекта схемы теплоснабжения в орган местного самоуправления заявки на присвоение статуса единой теплоснабжающей организации с указанием зоны деятельности, в которой указанные лица планируют исполнять функции единой теплоснабжающей организации. Орган местного самоуправления в течение трех рабочих дней с даты окончания срока для подачи заявок обязан разместить сведения о принятых заявках на сайте поселения, городского округа.  </w:t>
      </w:r>
    </w:p>
    <w:p w:rsidR="00AA7754" w:rsidRPr="008B00E9" w:rsidRDefault="00AA7754" w:rsidP="00AA7754">
      <w:pPr>
        <w:pStyle w:val="31"/>
        <w:numPr>
          <w:ilvl w:val="0"/>
          <w:numId w:val="30"/>
        </w:numPr>
        <w:tabs>
          <w:tab w:val="left" w:pos="1276"/>
        </w:tabs>
        <w:autoSpaceDE w:val="0"/>
        <w:autoSpaceDN w:val="0"/>
        <w:adjustRightInd w:val="0"/>
        <w:spacing w:before="120" w:after="120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8B00E9">
        <w:rPr>
          <w:rFonts w:ascii="Times New Roman" w:hAnsi="Times New Roman"/>
          <w:sz w:val="24"/>
          <w:szCs w:val="24"/>
        </w:rPr>
        <w:t>В случае, если в отношении одной зоны деятельности единой теплоснабжающей организации подана одна заявка от лица, владеющего на праве собственности или ином законном основании источниками тепловой энергии и (или) тепловыми сетями в соответствующей системе теплоснабжения, то статус единой теплоснабжающей организации присваивается указанному лицу. В случае, если в отношении одной зоны деятельности единой теплоснабжающей организации подано несколько заявок от лиц, владеющих на праве собственности или ином законном основании источниками тепловой энергии и (или) тепловыми сетями в соответствующей системе теплоснабжения, орган местного самоуправления присваивает статус единой теплоснабжающей организации в соответст</w:t>
      </w:r>
      <w:r>
        <w:rPr>
          <w:rFonts w:ascii="Times New Roman" w:hAnsi="Times New Roman"/>
          <w:sz w:val="24"/>
          <w:szCs w:val="24"/>
        </w:rPr>
        <w:t xml:space="preserve">вии с критериями, указанными в </w:t>
      </w:r>
      <w:r w:rsidRPr="008B00E9">
        <w:rPr>
          <w:rFonts w:ascii="Times New Roman" w:hAnsi="Times New Roman"/>
          <w:sz w:val="24"/>
          <w:szCs w:val="24"/>
        </w:rPr>
        <w:t>Правилах.</w:t>
      </w:r>
    </w:p>
    <w:p w:rsidR="00AA7754" w:rsidRPr="008B00E9" w:rsidRDefault="00AA7754" w:rsidP="00AA7754">
      <w:pPr>
        <w:autoSpaceDE w:val="0"/>
        <w:autoSpaceDN w:val="0"/>
        <w:adjustRightInd w:val="0"/>
        <w:spacing w:before="120" w:after="120"/>
        <w:ind w:firstLine="708"/>
        <w:jc w:val="both"/>
        <w:rPr>
          <w:sz w:val="24"/>
          <w:szCs w:val="24"/>
        </w:rPr>
      </w:pPr>
      <w:r w:rsidRPr="008B00E9">
        <w:rPr>
          <w:sz w:val="24"/>
          <w:szCs w:val="24"/>
        </w:rPr>
        <w:t>5. Критериями определения единой теплоснабжающей организации являются:</w:t>
      </w:r>
    </w:p>
    <w:p w:rsidR="00AA7754" w:rsidRPr="008B00E9" w:rsidRDefault="00AA7754" w:rsidP="00AA7754">
      <w:pPr>
        <w:pStyle w:val="31"/>
        <w:numPr>
          <w:ilvl w:val="1"/>
          <w:numId w:val="31"/>
        </w:numPr>
        <w:tabs>
          <w:tab w:val="left" w:pos="1134"/>
        </w:tabs>
        <w:autoSpaceDE w:val="0"/>
        <w:autoSpaceDN w:val="0"/>
        <w:adjustRightInd w:val="0"/>
        <w:spacing w:before="120" w:after="12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B00E9">
        <w:rPr>
          <w:rFonts w:ascii="Times New Roman" w:hAnsi="Times New Roman"/>
          <w:sz w:val="24"/>
          <w:szCs w:val="24"/>
        </w:rPr>
        <w:t>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сетями,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организации;</w:t>
      </w:r>
    </w:p>
    <w:p w:rsidR="00AA7754" w:rsidRPr="008B00E9" w:rsidRDefault="00AA7754" w:rsidP="00AA7754">
      <w:pPr>
        <w:pStyle w:val="31"/>
        <w:numPr>
          <w:ilvl w:val="1"/>
          <w:numId w:val="31"/>
        </w:numPr>
        <w:tabs>
          <w:tab w:val="left" w:pos="1134"/>
        </w:tabs>
        <w:spacing w:before="120" w:after="12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B00E9">
        <w:rPr>
          <w:rFonts w:ascii="Times New Roman" w:hAnsi="Times New Roman"/>
          <w:bCs/>
          <w:sz w:val="24"/>
          <w:szCs w:val="24"/>
        </w:rPr>
        <w:t>Размер уставного (складочного) капитала хозяйственного товарищества или общества, уставного фонда унитарного предприятия должен быть не менее остаточной</w:t>
      </w:r>
      <w:r>
        <w:rPr>
          <w:rFonts w:ascii="Times New Roman" w:hAnsi="Times New Roman"/>
          <w:bCs/>
          <w:sz w:val="24"/>
          <w:szCs w:val="24"/>
        </w:rPr>
        <w:t xml:space="preserve"> </w:t>
      </w:r>
      <w:r w:rsidRPr="008B00E9">
        <w:rPr>
          <w:rFonts w:ascii="Times New Roman" w:hAnsi="Times New Roman"/>
          <w:bCs/>
          <w:sz w:val="24"/>
          <w:szCs w:val="24"/>
        </w:rPr>
        <w:t xml:space="preserve">стоимости источников тепловой энергии и тепловых сетей, которыми организация владеет на праве собственности или ином законном основании в границах зоны деятельности единой </w:t>
      </w:r>
      <w:r w:rsidRPr="008B00E9">
        <w:rPr>
          <w:rFonts w:ascii="Times New Roman" w:hAnsi="Times New Roman"/>
          <w:bCs/>
          <w:sz w:val="24"/>
          <w:szCs w:val="24"/>
        </w:rPr>
        <w:lastRenderedPageBreak/>
        <w:t>теплоснабжающей организации.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организации.</w:t>
      </w:r>
    </w:p>
    <w:p w:rsidR="00AA7754" w:rsidRPr="008B00E9" w:rsidRDefault="00AA7754" w:rsidP="00AA7754">
      <w:pPr>
        <w:pStyle w:val="31"/>
        <w:numPr>
          <w:ilvl w:val="1"/>
          <w:numId w:val="31"/>
        </w:numPr>
        <w:tabs>
          <w:tab w:val="left" w:pos="1134"/>
        </w:tabs>
        <w:autoSpaceDE w:val="0"/>
        <w:autoSpaceDN w:val="0"/>
        <w:adjustRightInd w:val="0"/>
        <w:spacing w:before="120" w:after="12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B00E9">
        <w:rPr>
          <w:rFonts w:ascii="Times New Roman" w:hAnsi="Times New Roman"/>
          <w:sz w:val="24"/>
          <w:szCs w:val="24"/>
        </w:rPr>
        <w:t>Способность в лучшей мере обеспечить надежность теплоснабжения в соответствующей системе теплоснабжения.</w:t>
      </w:r>
    </w:p>
    <w:p w:rsidR="00AA7754" w:rsidRPr="008B00E9" w:rsidRDefault="00AA7754" w:rsidP="00AA7754">
      <w:pPr>
        <w:autoSpaceDE w:val="0"/>
        <w:autoSpaceDN w:val="0"/>
        <w:adjustRightInd w:val="0"/>
        <w:spacing w:before="120" w:after="120"/>
        <w:ind w:firstLine="708"/>
        <w:jc w:val="both"/>
        <w:rPr>
          <w:sz w:val="24"/>
          <w:szCs w:val="24"/>
        </w:rPr>
      </w:pPr>
      <w:r w:rsidRPr="008B00E9">
        <w:rPr>
          <w:sz w:val="24"/>
          <w:szCs w:val="24"/>
        </w:rPr>
        <w:t>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наладке, мониторингу, диспетчеризации, переключениям и оперативному управлению гидравлическими и температурными режимами системы теплоснабжения и обосновывается в схеме теплоснабжения.</w:t>
      </w:r>
    </w:p>
    <w:p w:rsidR="00AA7754" w:rsidRPr="008B00E9" w:rsidRDefault="00AA7754" w:rsidP="00AA7754">
      <w:pPr>
        <w:pStyle w:val="31"/>
        <w:numPr>
          <w:ilvl w:val="0"/>
          <w:numId w:val="32"/>
        </w:numPr>
        <w:tabs>
          <w:tab w:val="left" w:pos="709"/>
          <w:tab w:val="left" w:pos="1134"/>
        </w:tabs>
        <w:autoSpaceDE w:val="0"/>
        <w:autoSpaceDN w:val="0"/>
        <w:adjustRightInd w:val="0"/>
        <w:spacing w:before="120" w:after="120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8B00E9">
        <w:rPr>
          <w:rFonts w:ascii="Times New Roman" w:hAnsi="Times New Roman"/>
          <w:sz w:val="24"/>
          <w:szCs w:val="24"/>
        </w:rPr>
        <w:t>В случае если в отношении зоны деятельности единой теплоснабжающей организации не подано ни одной заявки на присвоение соответствующего статуса, статус единой теплоснабжающей организации присваивается организации, владеющей в соответствующей зоне деятельности источниками тепловой энергии с наибольшей рабочей тепловой мощностью и (или) тепловыми сетями с наибольшей тепловой емкостью.</w:t>
      </w:r>
    </w:p>
    <w:p w:rsidR="00AA7754" w:rsidRPr="008B00E9" w:rsidRDefault="00AA7754" w:rsidP="00AA7754">
      <w:pPr>
        <w:pStyle w:val="31"/>
        <w:numPr>
          <w:ilvl w:val="0"/>
          <w:numId w:val="32"/>
        </w:numPr>
        <w:tabs>
          <w:tab w:val="left" w:pos="709"/>
          <w:tab w:val="left" w:pos="1134"/>
        </w:tabs>
        <w:autoSpaceDE w:val="0"/>
        <w:autoSpaceDN w:val="0"/>
        <w:adjustRightInd w:val="0"/>
        <w:spacing w:before="120" w:after="120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8B00E9">
        <w:rPr>
          <w:rFonts w:ascii="Times New Roman" w:hAnsi="Times New Roman"/>
          <w:sz w:val="24"/>
          <w:szCs w:val="24"/>
        </w:rPr>
        <w:t>Единая теплоснабжающая организация при осуществлении своей деятельности обязана:</w:t>
      </w:r>
    </w:p>
    <w:p w:rsidR="00AA7754" w:rsidRPr="008B00E9" w:rsidRDefault="00AA7754" w:rsidP="00AA7754">
      <w:pPr>
        <w:pStyle w:val="31"/>
        <w:numPr>
          <w:ilvl w:val="0"/>
          <w:numId w:val="33"/>
        </w:numPr>
        <w:tabs>
          <w:tab w:val="left" w:pos="1134"/>
        </w:tabs>
        <w:autoSpaceDE w:val="0"/>
        <w:autoSpaceDN w:val="0"/>
        <w:adjustRightInd w:val="0"/>
        <w:spacing w:before="120" w:after="120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8B00E9">
        <w:rPr>
          <w:rFonts w:ascii="Times New Roman" w:hAnsi="Times New Roman"/>
          <w:sz w:val="24"/>
          <w:szCs w:val="24"/>
        </w:rPr>
        <w:t>заключать и надлежаще исполнять договоры теплоснабжения со всеми обратившимися к ней потребителями тепловой энергии в своей зоне деятельности,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сетям;</w:t>
      </w:r>
    </w:p>
    <w:p w:rsidR="00AA7754" w:rsidRPr="008B00E9" w:rsidRDefault="00AA7754" w:rsidP="00AA7754">
      <w:pPr>
        <w:pStyle w:val="31"/>
        <w:numPr>
          <w:ilvl w:val="0"/>
          <w:numId w:val="33"/>
        </w:numPr>
        <w:tabs>
          <w:tab w:val="left" w:pos="1134"/>
        </w:tabs>
        <w:autoSpaceDE w:val="0"/>
        <w:autoSpaceDN w:val="0"/>
        <w:adjustRightInd w:val="0"/>
        <w:spacing w:before="120" w:after="120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8B00E9">
        <w:rPr>
          <w:rFonts w:ascii="Times New Roman" w:hAnsi="Times New Roman"/>
          <w:sz w:val="24"/>
          <w:szCs w:val="24"/>
        </w:rPr>
        <w:t xml:space="preserve"> заключать и исполнять договоры поставки тепловой энергии (мощности) и (или) теплоносителя в отно</w:t>
      </w:r>
      <w:r>
        <w:rPr>
          <w:rFonts w:ascii="Times New Roman" w:hAnsi="Times New Roman"/>
          <w:sz w:val="24"/>
          <w:szCs w:val="24"/>
        </w:rPr>
        <w:t>шении объема тепловой нагрузки</w:t>
      </w:r>
      <w:r w:rsidRPr="008B00E9">
        <w:rPr>
          <w:rFonts w:ascii="Times New Roman" w:hAnsi="Times New Roman"/>
          <w:sz w:val="24"/>
          <w:szCs w:val="24"/>
        </w:rPr>
        <w:t>, распределенной в соответствии со схемой теплоснабжения;</w:t>
      </w:r>
    </w:p>
    <w:p w:rsidR="00AA7754" w:rsidRPr="008B00E9" w:rsidRDefault="00AA7754" w:rsidP="00AA7754">
      <w:pPr>
        <w:pStyle w:val="31"/>
        <w:numPr>
          <w:ilvl w:val="0"/>
          <w:numId w:val="33"/>
        </w:numPr>
        <w:tabs>
          <w:tab w:val="left" w:pos="1134"/>
        </w:tabs>
        <w:autoSpaceDE w:val="0"/>
        <w:autoSpaceDN w:val="0"/>
        <w:adjustRightInd w:val="0"/>
        <w:spacing w:before="120" w:after="120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8B00E9">
        <w:rPr>
          <w:rFonts w:ascii="Times New Roman" w:hAnsi="Times New Roman"/>
          <w:sz w:val="24"/>
          <w:szCs w:val="24"/>
        </w:rPr>
        <w:t xml:space="preserve">заключать и исполнять договоры оказания услуг по передаче тепловой энергии, теплоносителя в объеме, необходимом для обеспечения теплоснабжения потребителей тепловой энергии с учетом потерь тепловой энергии, теплоносителя при их передаче; </w:t>
      </w:r>
    </w:p>
    <w:p w:rsidR="00AA7754" w:rsidRPr="008B00E9" w:rsidRDefault="00AA7754" w:rsidP="00AA7754">
      <w:pPr>
        <w:pStyle w:val="31"/>
        <w:numPr>
          <w:ilvl w:val="0"/>
          <w:numId w:val="33"/>
        </w:numPr>
        <w:tabs>
          <w:tab w:val="left" w:pos="1134"/>
        </w:tabs>
        <w:autoSpaceDE w:val="0"/>
        <w:autoSpaceDN w:val="0"/>
        <w:adjustRightInd w:val="0"/>
        <w:spacing w:before="120" w:after="120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8B00E9">
        <w:rPr>
          <w:rFonts w:ascii="Times New Roman" w:hAnsi="Times New Roman"/>
          <w:sz w:val="24"/>
          <w:szCs w:val="24"/>
        </w:rPr>
        <w:t>осуществлять мониторинг реализации схемы теплоснабжения и подавать в орган, утвердивший схему теплоснабжения, отчеты о реализации, включая предложения по актуализации схемы теплоснабжения.</w:t>
      </w:r>
    </w:p>
    <w:p w:rsidR="00AA7754" w:rsidRPr="008B00E9" w:rsidRDefault="00AA7754" w:rsidP="00AA7754">
      <w:pPr>
        <w:autoSpaceDE w:val="0"/>
        <w:autoSpaceDN w:val="0"/>
        <w:adjustRightInd w:val="0"/>
        <w:spacing w:before="120" w:after="120"/>
        <w:ind w:firstLine="709"/>
        <w:jc w:val="both"/>
        <w:rPr>
          <w:sz w:val="24"/>
          <w:szCs w:val="24"/>
        </w:rPr>
      </w:pPr>
      <w:r w:rsidRPr="008B00E9">
        <w:rPr>
          <w:sz w:val="24"/>
          <w:szCs w:val="24"/>
        </w:rPr>
        <w:t xml:space="preserve">В настоящее время </w:t>
      </w:r>
      <w:r w:rsidRPr="00DC627C">
        <w:rPr>
          <w:sz w:val="24"/>
          <w:szCs w:val="24"/>
        </w:rPr>
        <w:t xml:space="preserve">предприятие </w:t>
      </w:r>
      <w:r w:rsidRPr="000C5FC6">
        <w:rPr>
          <w:color w:val="000000"/>
          <w:sz w:val="24"/>
          <w:szCs w:val="24"/>
        </w:rPr>
        <w:t>ООО "М</w:t>
      </w:r>
      <w:r>
        <w:rPr>
          <w:color w:val="000000"/>
          <w:sz w:val="24"/>
          <w:szCs w:val="24"/>
        </w:rPr>
        <w:t>еждуреченские коммунальные системы</w:t>
      </w:r>
      <w:r w:rsidRPr="000C5FC6">
        <w:rPr>
          <w:color w:val="000000"/>
          <w:sz w:val="24"/>
          <w:szCs w:val="24"/>
        </w:rPr>
        <w:t>"</w:t>
      </w:r>
      <w:r>
        <w:rPr>
          <w:color w:val="000000"/>
          <w:sz w:val="24"/>
          <w:szCs w:val="24"/>
        </w:rPr>
        <w:t xml:space="preserve"> </w:t>
      </w:r>
      <w:r w:rsidRPr="008B00E9">
        <w:rPr>
          <w:sz w:val="24"/>
          <w:szCs w:val="24"/>
        </w:rPr>
        <w:t>отвеча</w:t>
      </w:r>
      <w:r>
        <w:rPr>
          <w:sz w:val="24"/>
          <w:szCs w:val="24"/>
        </w:rPr>
        <w:t>е</w:t>
      </w:r>
      <w:r w:rsidRPr="008B00E9">
        <w:rPr>
          <w:sz w:val="24"/>
          <w:szCs w:val="24"/>
        </w:rPr>
        <w:t>т всем требованиям критериев по определению статуса единой теплоснабжающей организации, а именно:</w:t>
      </w:r>
    </w:p>
    <w:p w:rsidR="00AA7754" w:rsidRPr="008B00E9" w:rsidRDefault="00AA7754" w:rsidP="00AA7754">
      <w:pPr>
        <w:autoSpaceDE w:val="0"/>
        <w:autoSpaceDN w:val="0"/>
        <w:adjustRightInd w:val="0"/>
        <w:spacing w:before="120" w:after="120"/>
        <w:ind w:firstLine="708"/>
        <w:jc w:val="both"/>
        <w:rPr>
          <w:sz w:val="24"/>
          <w:szCs w:val="24"/>
        </w:rPr>
      </w:pPr>
      <w:r w:rsidRPr="008B00E9">
        <w:rPr>
          <w:sz w:val="24"/>
          <w:szCs w:val="24"/>
        </w:rPr>
        <w:t>1)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сетями,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организации.</w:t>
      </w:r>
    </w:p>
    <w:p w:rsidR="00AA7754" w:rsidRPr="008B00E9" w:rsidRDefault="00AA7754" w:rsidP="003F08AF">
      <w:pPr>
        <w:autoSpaceDE w:val="0"/>
        <w:autoSpaceDN w:val="0"/>
        <w:adjustRightInd w:val="0"/>
        <w:ind w:firstLine="708"/>
        <w:jc w:val="both"/>
        <w:rPr>
          <w:sz w:val="24"/>
          <w:szCs w:val="24"/>
        </w:rPr>
      </w:pPr>
      <w:r w:rsidRPr="008B00E9">
        <w:rPr>
          <w:sz w:val="24"/>
          <w:szCs w:val="24"/>
        </w:rPr>
        <w:t>2) Способность обеспечить надежность теплоснабжения определяется наличием у предприяти</w:t>
      </w:r>
      <w:r>
        <w:rPr>
          <w:sz w:val="24"/>
          <w:szCs w:val="24"/>
        </w:rPr>
        <w:t>я</w:t>
      </w:r>
      <w:r w:rsidRPr="008B00E9">
        <w:rPr>
          <w:sz w:val="24"/>
          <w:szCs w:val="24"/>
        </w:rPr>
        <w:t xml:space="preserve"> </w:t>
      </w:r>
      <w:r w:rsidRPr="000C5FC6">
        <w:rPr>
          <w:color w:val="000000"/>
          <w:sz w:val="24"/>
          <w:szCs w:val="24"/>
        </w:rPr>
        <w:t xml:space="preserve">ООО </w:t>
      </w:r>
      <w:r>
        <w:rPr>
          <w:color w:val="000000"/>
          <w:sz w:val="24"/>
          <w:szCs w:val="24"/>
        </w:rPr>
        <w:t>«</w:t>
      </w:r>
      <w:r w:rsidRPr="000C5FC6">
        <w:rPr>
          <w:color w:val="000000"/>
          <w:sz w:val="24"/>
          <w:szCs w:val="24"/>
        </w:rPr>
        <w:t>М</w:t>
      </w:r>
      <w:r>
        <w:rPr>
          <w:color w:val="000000"/>
          <w:sz w:val="24"/>
          <w:szCs w:val="24"/>
        </w:rPr>
        <w:t>еждуреченские коммунальные системы»</w:t>
      </w:r>
      <w:r w:rsidRPr="00FD34B5">
        <w:rPr>
          <w:sz w:val="24"/>
          <w:szCs w:val="24"/>
        </w:rPr>
        <w:t xml:space="preserve"> </w:t>
      </w:r>
      <w:r w:rsidRPr="008B00E9">
        <w:rPr>
          <w:sz w:val="24"/>
          <w:szCs w:val="24"/>
        </w:rPr>
        <w:t>технических возможностей и квалифицированного персонала по наладке, мониторингу, диспетчеризации, переключениям и оперативному управлению гидравлическими режимами.</w:t>
      </w:r>
    </w:p>
    <w:p w:rsidR="00AA7754" w:rsidRPr="008B00E9" w:rsidRDefault="00AA7754" w:rsidP="003F08AF">
      <w:pPr>
        <w:autoSpaceDE w:val="0"/>
        <w:autoSpaceDN w:val="0"/>
        <w:adjustRightInd w:val="0"/>
        <w:ind w:firstLine="708"/>
        <w:jc w:val="both"/>
        <w:rPr>
          <w:sz w:val="24"/>
          <w:szCs w:val="24"/>
        </w:rPr>
      </w:pPr>
      <w:r w:rsidRPr="008B00E9">
        <w:rPr>
          <w:sz w:val="24"/>
          <w:szCs w:val="24"/>
        </w:rPr>
        <w:lastRenderedPageBreak/>
        <w:t>3) При осуществлении своей деятельност</w:t>
      </w:r>
      <w:proofErr w:type="gramStart"/>
      <w:r w:rsidRPr="008B00E9">
        <w:rPr>
          <w:sz w:val="24"/>
          <w:szCs w:val="24"/>
        </w:rPr>
        <w:t xml:space="preserve">и </w:t>
      </w:r>
      <w:r w:rsidRPr="000C5FC6">
        <w:rPr>
          <w:color w:val="000000"/>
          <w:sz w:val="24"/>
          <w:szCs w:val="24"/>
        </w:rPr>
        <w:t>ООО</w:t>
      </w:r>
      <w:proofErr w:type="gramEnd"/>
      <w:r w:rsidRPr="000C5FC6"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«</w:t>
      </w:r>
      <w:r w:rsidRPr="000C5FC6">
        <w:rPr>
          <w:color w:val="000000"/>
          <w:sz w:val="24"/>
          <w:szCs w:val="24"/>
        </w:rPr>
        <w:t>М</w:t>
      </w:r>
      <w:r>
        <w:rPr>
          <w:color w:val="000000"/>
          <w:sz w:val="24"/>
          <w:szCs w:val="24"/>
        </w:rPr>
        <w:t>еждуреченские коммунальные системы»</w:t>
      </w:r>
      <w:r w:rsidRPr="00FD34B5">
        <w:rPr>
          <w:sz w:val="24"/>
          <w:szCs w:val="24"/>
        </w:rPr>
        <w:t xml:space="preserve"> </w:t>
      </w:r>
      <w:r w:rsidRPr="000C5FC6">
        <w:rPr>
          <w:color w:val="000000"/>
          <w:sz w:val="24"/>
          <w:szCs w:val="24"/>
        </w:rPr>
        <w:t xml:space="preserve"> </w:t>
      </w:r>
      <w:r w:rsidRPr="008B00E9">
        <w:rPr>
          <w:sz w:val="24"/>
          <w:szCs w:val="24"/>
        </w:rPr>
        <w:t>фактически уже исполняет обязанности единой теплоснабжающей организации, а именно:</w:t>
      </w:r>
    </w:p>
    <w:p w:rsidR="00AA7754" w:rsidRPr="008B00E9" w:rsidRDefault="00AA7754" w:rsidP="003F08AF">
      <w:pPr>
        <w:pStyle w:val="31"/>
        <w:numPr>
          <w:ilvl w:val="0"/>
          <w:numId w:val="34"/>
        </w:numPr>
        <w:tabs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B00E9">
        <w:rPr>
          <w:rFonts w:ascii="Times New Roman" w:hAnsi="Times New Roman"/>
          <w:sz w:val="24"/>
          <w:szCs w:val="24"/>
        </w:rPr>
        <w:t>заключает и надлежаще исполняет договоры теплоснабжения со всеми обратившимися к ней потребителями тепловой энергии в своей зоне деятельности;</w:t>
      </w:r>
    </w:p>
    <w:p w:rsidR="00AA7754" w:rsidRPr="008B00E9" w:rsidRDefault="00AA7754" w:rsidP="003F08AF">
      <w:pPr>
        <w:pStyle w:val="31"/>
        <w:numPr>
          <w:ilvl w:val="0"/>
          <w:numId w:val="34"/>
        </w:numPr>
        <w:tabs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B00E9">
        <w:rPr>
          <w:rFonts w:ascii="Times New Roman" w:hAnsi="Times New Roman"/>
          <w:sz w:val="24"/>
          <w:szCs w:val="24"/>
        </w:rPr>
        <w:t>надлежащим образом исполняет обязательства перед иными теплоснабжающими и теплосетевыми организациями в зоне своей деятельности;</w:t>
      </w:r>
    </w:p>
    <w:p w:rsidR="00AA7754" w:rsidRPr="008B00E9" w:rsidRDefault="00AA7754" w:rsidP="003F08AF">
      <w:pPr>
        <w:pStyle w:val="31"/>
        <w:numPr>
          <w:ilvl w:val="0"/>
          <w:numId w:val="34"/>
        </w:numPr>
        <w:tabs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B00E9">
        <w:rPr>
          <w:rFonts w:ascii="Times New Roman" w:hAnsi="Times New Roman"/>
          <w:sz w:val="24"/>
          <w:szCs w:val="24"/>
        </w:rPr>
        <w:t>осуществляет контроль режимов потребления тепловой энергии в зоне своей деятельности.</w:t>
      </w:r>
    </w:p>
    <w:p w:rsidR="00AA7754" w:rsidRPr="008B00E9" w:rsidRDefault="00AA7754" w:rsidP="003F08AF">
      <w:pPr>
        <w:pStyle w:val="31"/>
        <w:numPr>
          <w:ilvl w:val="0"/>
          <w:numId w:val="34"/>
        </w:numPr>
        <w:tabs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B00E9">
        <w:rPr>
          <w:rFonts w:ascii="Times New Roman" w:hAnsi="Times New Roman"/>
          <w:sz w:val="24"/>
          <w:szCs w:val="24"/>
        </w:rPr>
        <w:t>будет осуществлять мониторинг реализации схемы теплоснабжения и подавать в орган, утвердивший схему теплоснабжения, отчеты о реализации, включая предложения по актуализации схемы теплоснабжения.</w:t>
      </w:r>
    </w:p>
    <w:p w:rsidR="00AA7754" w:rsidRDefault="00AA7754" w:rsidP="003F08AF">
      <w:pPr>
        <w:autoSpaceDE w:val="0"/>
        <w:autoSpaceDN w:val="0"/>
        <w:adjustRightInd w:val="0"/>
        <w:ind w:firstLine="708"/>
        <w:jc w:val="both"/>
        <w:rPr>
          <w:sz w:val="24"/>
          <w:szCs w:val="24"/>
        </w:rPr>
      </w:pPr>
      <w:r w:rsidRPr="008B00E9">
        <w:rPr>
          <w:sz w:val="24"/>
          <w:szCs w:val="24"/>
        </w:rPr>
        <w:t>Таким образом</w:t>
      </w:r>
      <w:r w:rsidRPr="008B00E9">
        <w:rPr>
          <w:b/>
          <w:bCs/>
          <w:sz w:val="24"/>
          <w:szCs w:val="24"/>
        </w:rPr>
        <w:t xml:space="preserve">, </w:t>
      </w:r>
      <w:r w:rsidRPr="008B00E9">
        <w:rPr>
          <w:sz w:val="24"/>
          <w:szCs w:val="24"/>
        </w:rPr>
        <w:t>на основании критериев определения единой теплоснабжающей организации</w:t>
      </w:r>
      <w:r w:rsidRPr="008B00E9">
        <w:rPr>
          <w:b/>
          <w:bCs/>
          <w:sz w:val="24"/>
          <w:szCs w:val="24"/>
        </w:rPr>
        <w:t xml:space="preserve">, </w:t>
      </w:r>
      <w:r w:rsidRPr="008B00E9">
        <w:rPr>
          <w:sz w:val="24"/>
          <w:szCs w:val="24"/>
        </w:rPr>
        <w:t>установленных в Правилах организации теплоснабжения предлагается определить един</w:t>
      </w:r>
      <w:r>
        <w:rPr>
          <w:sz w:val="24"/>
          <w:szCs w:val="24"/>
        </w:rPr>
        <w:t>ую</w:t>
      </w:r>
      <w:r w:rsidRPr="008B00E9">
        <w:rPr>
          <w:sz w:val="24"/>
          <w:szCs w:val="24"/>
        </w:rPr>
        <w:t xml:space="preserve"> теплоснабжающ</w:t>
      </w:r>
      <w:r>
        <w:rPr>
          <w:sz w:val="24"/>
          <w:szCs w:val="24"/>
        </w:rPr>
        <w:t xml:space="preserve">ую </w:t>
      </w:r>
      <w:r w:rsidRPr="008B00E9">
        <w:rPr>
          <w:sz w:val="24"/>
          <w:szCs w:val="24"/>
        </w:rPr>
        <w:t>организаци</w:t>
      </w:r>
      <w:r>
        <w:rPr>
          <w:sz w:val="24"/>
          <w:szCs w:val="24"/>
        </w:rPr>
        <w:t>ю</w:t>
      </w:r>
      <w:r w:rsidRPr="008B00E9">
        <w:rPr>
          <w:sz w:val="24"/>
          <w:szCs w:val="24"/>
        </w:rPr>
        <w:t xml:space="preserve"> в </w:t>
      </w:r>
      <w:r>
        <w:rPr>
          <w:sz w:val="24"/>
          <w:szCs w:val="24"/>
        </w:rPr>
        <w:t xml:space="preserve">сельском поселении Леуши </w:t>
      </w:r>
      <w:r w:rsidRPr="000C5FC6">
        <w:rPr>
          <w:color w:val="000000"/>
          <w:sz w:val="24"/>
          <w:szCs w:val="24"/>
        </w:rPr>
        <w:t xml:space="preserve">ООО </w:t>
      </w:r>
      <w:r>
        <w:rPr>
          <w:color w:val="000000"/>
          <w:sz w:val="24"/>
          <w:szCs w:val="24"/>
        </w:rPr>
        <w:t>«</w:t>
      </w:r>
      <w:r w:rsidRPr="000C5FC6">
        <w:rPr>
          <w:color w:val="000000"/>
          <w:sz w:val="24"/>
          <w:szCs w:val="24"/>
        </w:rPr>
        <w:t>М</w:t>
      </w:r>
      <w:r>
        <w:rPr>
          <w:color w:val="000000"/>
          <w:sz w:val="24"/>
          <w:szCs w:val="24"/>
        </w:rPr>
        <w:t>еждуреченские коммунальные системы»</w:t>
      </w:r>
      <w:r w:rsidRPr="00FD34B5">
        <w:rPr>
          <w:sz w:val="24"/>
          <w:szCs w:val="24"/>
        </w:rPr>
        <w:t xml:space="preserve"> </w:t>
      </w:r>
      <w:r w:rsidRPr="008B00E9">
        <w:rPr>
          <w:rStyle w:val="FontStyle13"/>
          <w:sz w:val="24"/>
          <w:szCs w:val="24"/>
        </w:rPr>
        <w:t>Зоны</w:t>
      </w:r>
      <w:r>
        <w:rPr>
          <w:rStyle w:val="FontStyle13"/>
          <w:sz w:val="24"/>
          <w:szCs w:val="24"/>
        </w:rPr>
        <w:t xml:space="preserve"> </w:t>
      </w:r>
      <w:r w:rsidRPr="008B00E9">
        <w:rPr>
          <w:rStyle w:val="FontStyle13"/>
          <w:sz w:val="24"/>
          <w:szCs w:val="24"/>
        </w:rPr>
        <w:t xml:space="preserve">действия источников теплоснабжения, являются границами зоны деятельности и эксплуатационной ответственности </w:t>
      </w:r>
      <w:r w:rsidRPr="008B00E9">
        <w:rPr>
          <w:sz w:val="24"/>
          <w:szCs w:val="24"/>
        </w:rPr>
        <w:t xml:space="preserve">поставщика тепловой энергии в </w:t>
      </w:r>
      <w:r>
        <w:rPr>
          <w:sz w:val="24"/>
          <w:szCs w:val="24"/>
        </w:rPr>
        <w:t>сельском поселении Леуши</w:t>
      </w:r>
      <w:r w:rsidRPr="008B00E9">
        <w:rPr>
          <w:sz w:val="24"/>
          <w:szCs w:val="24"/>
        </w:rPr>
        <w:t xml:space="preserve">, которому принадлежат данные источники. </w:t>
      </w:r>
    </w:p>
    <w:p w:rsidR="00AA7754" w:rsidRPr="006757B8" w:rsidRDefault="00AA7754" w:rsidP="003F08AF">
      <w:pPr>
        <w:pStyle w:val="1"/>
        <w:rPr>
          <w:b/>
          <w:szCs w:val="24"/>
        </w:rPr>
      </w:pPr>
      <w:bookmarkStart w:id="93" w:name="_Toc343247302"/>
      <w:bookmarkStart w:id="94" w:name="_Toc343877015"/>
      <w:bookmarkStart w:id="95" w:name="_Toc428729496"/>
      <w:r>
        <w:rPr>
          <w:szCs w:val="24"/>
        </w:rPr>
        <w:t xml:space="preserve">РАЗДЕЛ 9 </w:t>
      </w:r>
      <w:r w:rsidRPr="006757B8">
        <w:rPr>
          <w:szCs w:val="24"/>
        </w:rPr>
        <w:t>РЕШЕНИЯ О РАСПРЕДЕЛЕНИИ ТЕПЛОВОЙ НАГРУЗКИ МЕЖДУ ИСТОЧНИКАМИ ТЕПЛОВОЙ ЭНЕРГИИ</w:t>
      </w:r>
      <w:bookmarkEnd w:id="93"/>
      <w:bookmarkEnd w:id="94"/>
      <w:bookmarkEnd w:id="95"/>
    </w:p>
    <w:p w:rsidR="00AA7754" w:rsidRDefault="00AA7754" w:rsidP="00AA7754">
      <w:pPr>
        <w:pStyle w:val="afb"/>
        <w:spacing w:after="0"/>
        <w:ind w:firstLine="539"/>
      </w:pPr>
      <w:bookmarkStart w:id="96" w:name="_Toc343247303"/>
      <w:bookmarkStart w:id="97" w:name="_Toc343877016"/>
      <w:r>
        <w:t>Возможность поставок тепловой энергии потребителям от различных источников тепловой энергии при сохранении надежности теплоснабжения отсутствует.</w:t>
      </w:r>
    </w:p>
    <w:p w:rsidR="00AA7754" w:rsidRPr="006757B8" w:rsidRDefault="00AA7754" w:rsidP="00AA7754">
      <w:pPr>
        <w:pStyle w:val="afb"/>
        <w:spacing w:before="240" w:after="240"/>
        <w:ind w:firstLine="0"/>
        <w:jc w:val="left"/>
        <w:outlineLvl w:val="0"/>
        <w:rPr>
          <w:b/>
        </w:rPr>
      </w:pPr>
      <w:bookmarkStart w:id="98" w:name="_Toc428729497"/>
      <w:r w:rsidRPr="006757B8">
        <w:rPr>
          <w:b/>
        </w:rPr>
        <w:t>РАЗДЕЛ 10 РЕШЕНИЯ ПО БЕСХОЗЯЙНЫМ ТЕПЛОВЫМ СЕТЯМ</w:t>
      </w:r>
      <w:bookmarkEnd w:id="96"/>
      <w:bookmarkEnd w:id="97"/>
      <w:bookmarkEnd w:id="98"/>
    </w:p>
    <w:p w:rsidR="00AA7754" w:rsidRPr="00597897" w:rsidRDefault="00AA7754" w:rsidP="00AA7754">
      <w:pPr>
        <w:autoSpaceDE w:val="0"/>
        <w:autoSpaceDN w:val="0"/>
        <w:adjustRightInd w:val="0"/>
        <w:spacing w:before="120"/>
        <w:ind w:firstLine="709"/>
        <w:jc w:val="both"/>
        <w:rPr>
          <w:sz w:val="24"/>
          <w:szCs w:val="24"/>
        </w:rPr>
      </w:pPr>
      <w:bookmarkStart w:id="99" w:name="_Toc341622580"/>
      <w:bookmarkStart w:id="100" w:name="_Toc343877043"/>
      <w:bookmarkEnd w:id="7"/>
      <w:r w:rsidRPr="00597897">
        <w:rPr>
          <w:sz w:val="24"/>
          <w:szCs w:val="24"/>
        </w:rPr>
        <w:t xml:space="preserve">На территории </w:t>
      </w:r>
      <w:r>
        <w:rPr>
          <w:sz w:val="24"/>
          <w:szCs w:val="24"/>
        </w:rPr>
        <w:t>сельского поселения Леуши</w:t>
      </w:r>
      <w:r w:rsidRPr="00597897">
        <w:rPr>
          <w:sz w:val="24"/>
          <w:szCs w:val="24"/>
        </w:rPr>
        <w:t xml:space="preserve"> в грани</w:t>
      </w:r>
      <w:r>
        <w:rPr>
          <w:sz w:val="24"/>
          <w:szCs w:val="24"/>
        </w:rPr>
        <w:t xml:space="preserve">цах системы теплоснабжения </w:t>
      </w:r>
      <w:r w:rsidRPr="00597897">
        <w:rPr>
          <w:sz w:val="24"/>
          <w:szCs w:val="24"/>
        </w:rPr>
        <w:t xml:space="preserve">бесхозяйных тепловых сетей (тепловых сетей, не имеющих эксплуатирующей организации) </w:t>
      </w:r>
      <w:r>
        <w:rPr>
          <w:sz w:val="24"/>
          <w:szCs w:val="24"/>
        </w:rPr>
        <w:t>не выявлено</w:t>
      </w:r>
      <w:r w:rsidRPr="00597897">
        <w:rPr>
          <w:sz w:val="24"/>
          <w:szCs w:val="24"/>
        </w:rPr>
        <w:t>.</w:t>
      </w:r>
    </w:p>
    <w:p w:rsidR="00AA7754" w:rsidRPr="00597897" w:rsidRDefault="00AA7754" w:rsidP="00AA7754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597897">
        <w:rPr>
          <w:sz w:val="24"/>
          <w:szCs w:val="24"/>
        </w:rPr>
        <w:t>В случае выявления бесхозяйных тепловых сетей решения принимаются органом местного самоуправления в соответствии со статьей 15 с пунктом 6 Федерального закона от 27. 07. 2010 года № 190-ФЗ: «В случае выявления бесхозяйных тепловых сетей (тепловых сетей, не имеющих эксплуатирующей организации) орган местного самоуправления поселения или городского округа</w:t>
      </w:r>
      <w:r>
        <w:rPr>
          <w:sz w:val="24"/>
          <w:szCs w:val="24"/>
        </w:rPr>
        <w:t xml:space="preserve"> </w:t>
      </w:r>
      <w:r w:rsidRPr="00597897">
        <w:rPr>
          <w:sz w:val="24"/>
          <w:szCs w:val="24"/>
        </w:rPr>
        <w:t>до признания права собственности на указанные бесхозяйные тепловые сети в течение тридцати дней с даты их выявления обязан определить тепло</w:t>
      </w:r>
      <w:r>
        <w:rPr>
          <w:sz w:val="24"/>
          <w:szCs w:val="24"/>
        </w:rPr>
        <w:t>снабжающую</w:t>
      </w:r>
      <w:r w:rsidRPr="00597897">
        <w:rPr>
          <w:sz w:val="24"/>
          <w:szCs w:val="24"/>
        </w:rPr>
        <w:t xml:space="preserve"> организацию, тепловые сети которой непосредственно соединены с указанными бесхозяйными тепловыми сетями, или единую теплоснабжающую организацию в системе теплоснабжения, в которую входят указанные бесхозяйные тепловые сети, и которая осуществляет содержание и обслуживание указанных бесхозяйных тепловых сетей.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регулирования».</w:t>
      </w:r>
    </w:p>
    <w:p w:rsidR="00AA7754" w:rsidRPr="00737D5F" w:rsidRDefault="00AA7754" w:rsidP="00AA7754">
      <w:pPr>
        <w:pStyle w:val="af7"/>
        <w:spacing w:after="240"/>
        <w:ind w:right="-23"/>
        <w:jc w:val="center"/>
        <w:outlineLvl w:val="0"/>
      </w:pPr>
      <w:bookmarkStart w:id="101" w:name="_Toc370844440"/>
      <w:bookmarkStart w:id="102" w:name="_Toc428729498"/>
      <w:bookmarkEnd w:id="99"/>
      <w:bookmarkEnd w:id="100"/>
      <w:r w:rsidRPr="005A5E10">
        <w:t>ВЫВОДЫ И РЕКОМЕНДАЦИИ</w:t>
      </w:r>
      <w:bookmarkEnd w:id="101"/>
      <w:bookmarkEnd w:id="102"/>
    </w:p>
    <w:p w:rsidR="00AA7754" w:rsidRPr="00CA629B" w:rsidRDefault="00AA7754" w:rsidP="003F08AF">
      <w:pPr>
        <w:pStyle w:val="23"/>
        <w:ind w:firstLine="709"/>
        <w:jc w:val="both"/>
        <w:rPr>
          <w:rFonts w:ascii="Times New Roman" w:hAnsi="Times New Roman"/>
          <w:sz w:val="24"/>
          <w:szCs w:val="24"/>
        </w:rPr>
      </w:pPr>
      <w:r w:rsidRPr="00CA629B">
        <w:rPr>
          <w:rFonts w:ascii="Times New Roman" w:hAnsi="Times New Roman"/>
          <w:sz w:val="24"/>
          <w:szCs w:val="24"/>
        </w:rPr>
        <w:t xml:space="preserve">Для обеспечения надежности и эффективности систем теплоснабжения в </w:t>
      </w:r>
      <w:r>
        <w:rPr>
          <w:rFonts w:ascii="Times New Roman" w:hAnsi="Times New Roman"/>
          <w:sz w:val="24"/>
          <w:szCs w:val="24"/>
        </w:rPr>
        <w:t>сельском поселении Леуши</w:t>
      </w:r>
      <w:r w:rsidRPr="00CA629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и </w:t>
      </w:r>
      <w:r w:rsidRPr="00CA629B">
        <w:rPr>
          <w:rFonts w:ascii="Times New Roman" w:hAnsi="Times New Roman"/>
          <w:sz w:val="24"/>
          <w:szCs w:val="24"/>
        </w:rPr>
        <w:t xml:space="preserve">исполнения федерального законодательства в сфере теплоснабжения рекомендуется: </w:t>
      </w:r>
    </w:p>
    <w:p w:rsidR="00AA7754" w:rsidRDefault="00AA7754" w:rsidP="003F08AF">
      <w:pPr>
        <w:pStyle w:val="afb"/>
        <w:spacing w:after="0" w:line="240" w:lineRule="auto"/>
        <w:ind w:firstLine="709"/>
        <w:rPr>
          <w:color w:val="000000"/>
        </w:rPr>
      </w:pPr>
      <w:r w:rsidRPr="00CA629B">
        <w:rPr>
          <w:color w:val="000000"/>
        </w:rPr>
        <w:t>1</w:t>
      </w:r>
      <w:r>
        <w:rPr>
          <w:color w:val="000000"/>
        </w:rPr>
        <w:t>. Реконструкция муниципальных котельных.</w:t>
      </w:r>
    </w:p>
    <w:p w:rsidR="00AA7754" w:rsidRPr="00CA629B" w:rsidRDefault="00AA7754" w:rsidP="003F08AF">
      <w:pPr>
        <w:pStyle w:val="afb"/>
        <w:spacing w:after="0" w:line="240" w:lineRule="auto"/>
        <w:ind w:firstLine="709"/>
        <w:rPr>
          <w:color w:val="000000"/>
        </w:rPr>
      </w:pPr>
      <w:r>
        <w:rPr>
          <w:color w:val="000000"/>
        </w:rPr>
        <w:t>2</w:t>
      </w:r>
      <w:r w:rsidRPr="00CA629B">
        <w:rPr>
          <w:color w:val="000000"/>
        </w:rPr>
        <w:t xml:space="preserve">. Вести статистику: </w:t>
      </w:r>
    </w:p>
    <w:p w:rsidR="00AA7754" w:rsidRPr="00CA629B" w:rsidRDefault="00AA7754" w:rsidP="003F08AF">
      <w:pPr>
        <w:pStyle w:val="afb"/>
        <w:spacing w:after="0" w:line="240" w:lineRule="auto"/>
        <w:ind w:firstLine="709"/>
        <w:rPr>
          <w:color w:val="000000"/>
        </w:rPr>
      </w:pPr>
      <w:r>
        <w:rPr>
          <w:color w:val="000000"/>
        </w:rPr>
        <w:t>2</w:t>
      </w:r>
      <w:r w:rsidRPr="00CA629B">
        <w:rPr>
          <w:color w:val="000000"/>
        </w:rPr>
        <w:t xml:space="preserve">.1. Аварийных отключений потребителей и повреждений тепловых сетей и сооружений на них раздельно по отопительному периоду и неотопительному периоду. </w:t>
      </w:r>
    </w:p>
    <w:p w:rsidR="00AA7754" w:rsidRPr="00CA629B" w:rsidRDefault="00AA7754" w:rsidP="003F08AF">
      <w:pPr>
        <w:pStyle w:val="afb"/>
        <w:spacing w:after="0" w:line="240" w:lineRule="auto"/>
        <w:ind w:firstLine="709"/>
        <w:rPr>
          <w:color w:val="000000"/>
        </w:rPr>
      </w:pPr>
      <w:r w:rsidRPr="00CA629B">
        <w:rPr>
          <w:color w:val="000000"/>
        </w:rPr>
        <w:t>Статистика повреждений тепловых сетей по отопительному периоду должна отражать следующие показатели:</w:t>
      </w:r>
    </w:p>
    <w:p w:rsidR="00AA7754" w:rsidRPr="00CA629B" w:rsidRDefault="00AA7754" w:rsidP="003F08AF">
      <w:pPr>
        <w:pStyle w:val="41"/>
        <w:numPr>
          <w:ilvl w:val="0"/>
          <w:numId w:val="14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CA629B">
        <w:rPr>
          <w:rFonts w:ascii="Times New Roman" w:hAnsi="Times New Roman"/>
          <w:color w:val="000000"/>
          <w:sz w:val="24"/>
          <w:szCs w:val="24"/>
          <w:lang w:eastAsia="ru-RU"/>
        </w:rPr>
        <w:lastRenderedPageBreak/>
        <w:t xml:space="preserve">место повреждения (номер участка, участок между тепловыми камерами); </w:t>
      </w:r>
    </w:p>
    <w:p w:rsidR="00AA7754" w:rsidRPr="00CA629B" w:rsidRDefault="00AA7754" w:rsidP="003F08AF">
      <w:pPr>
        <w:pStyle w:val="41"/>
        <w:numPr>
          <w:ilvl w:val="0"/>
          <w:numId w:val="14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CA629B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дату и время обнаружения повреждения; </w:t>
      </w:r>
    </w:p>
    <w:p w:rsidR="00AA7754" w:rsidRPr="00CA629B" w:rsidRDefault="00AA7754" w:rsidP="003F08AF">
      <w:pPr>
        <w:pStyle w:val="41"/>
        <w:numPr>
          <w:ilvl w:val="0"/>
          <w:numId w:val="14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CA629B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количество потребителей, отключенных от теплоснабжения; </w:t>
      </w:r>
    </w:p>
    <w:p w:rsidR="00AA7754" w:rsidRPr="00CA629B" w:rsidRDefault="00AA7754" w:rsidP="003F08AF">
      <w:pPr>
        <w:pStyle w:val="41"/>
        <w:numPr>
          <w:ilvl w:val="0"/>
          <w:numId w:val="14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CA629B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общую тепловую нагрузку потребителей, отключенных от теплоснабжения (из них объектов первой категории теплоснабжения: школы, детские сады, больницы) раздельно по нагрузке отопления, вентиляции, горячего водоснабжения; </w:t>
      </w:r>
    </w:p>
    <w:p w:rsidR="00AA7754" w:rsidRPr="00CA629B" w:rsidRDefault="00AA7754" w:rsidP="003F08AF">
      <w:pPr>
        <w:pStyle w:val="41"/>
        <w:numPr>
          <w:ilvl w:val="0"/>
          <w:numId w:val="14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CA629B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дату и время начала устранения повреждения; </w:t>
      </w:r>
    </w:p>
    <w:p w:rsidR="00AA7754" w:rsidRPr="00CA629B" w:rsidRDefault="00AA7754" w:rsidP="003F08AF">
      <w:pPr>
        <w:pStyle w:val="41"/>
        <w:numPr>
          <w:ilvl w:val="0"/>
          <w:numId w:val="14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CA629B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дату и время завершения устранения повреждения; </w:t>
      </w:r>
    </w:p>
    <w:p w:rsidR="00AA7754" w:rsidRPr="00CA629B" w:rsidRDefault="00AA7754" w:rsidP="003F08AF">
      <w:pPr>
        <w:pStyle w:val="41"/>
        <w:numPr>
          <w:ilvl w:val="0"/>
          <w:numId w:val="14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CA629B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дату и время включения теплоснабжения потребителям; </w:t>
      </w:r>
    </w:p>
    <w:p w:rsidR="00AA7754" w:rsidRPr="00CA629B" w:rsidRDefault="00AA7754" w:rsidP="003F08AF">
      <w:pPr>
        <w:pStyle w:val="41"/>
        <w:numPr>
          <w:ilvl w:val="0"/>
          <w:numId w:val="14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CA629B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причину/причины повреждения, в том числе установленные по результатам расследования для магистральных тепловых сетей. </w:t>
      </w:r>
    </w:p>
    <w:p w:rsidR="00AA7754" w:rsidRPr="00CA629B" w:rsidRDefault="00AA7754" w:rsidP="003F08AF">
      <w:pPr>
        <w:pStyle w:val="afb"/>
        <w:spacing w:after="0" w:line="240" w:lineRule="auto"/>
        <w:ind w:firstLine="709"/>
        <w:rPr>
          <w:color w:val="000000"/>
        </w:rPr>
      </w:pPr>
      <w:r w:rsidRPr="00CA629B">
        <w:rPr>
          <w:color w:val="000000"/>
        </w:rPr>
        <w:t>Статистика повреждений тепловых сетей по неотопительному периоду должна отражать следующие показатели:</w:t>
      </w:r>
    </w:p>
    <w:p w:rsidR="00AA7754" w:rsidRPr="00CA629B" w:rsidRDefault="00AA7754" w:rsidP="003F08AF">
      <w:pPr>
        <w:pStyle w:val="41"/>
        <w:numPr>
          <w:ilvl w:val="0"/>
          <w:numId w:val="15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CA629B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место повреждения (номер участка, участок между тепловыми камерами); </w:t>
      </w:r>
    </w:p>
    <w:p w:rsidR="00AA7754" w:rsidRPr="00CA629B" w:rsidRDefault="00AA7754" w:rsidP="003F08AF">
      <w:pPr>
        <w:pStyle w:val="41"/>
        <w:numPr>
          <w:ilvl w:val="0"/>
          <w:numId w:val="15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CA629B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дату и время обнаружения повреждения; </w:t>
      </w:r>
    </w:p>
    <w:p w:rsidR="00AA7754" w:rsidRPr="00CA629B" w:rsidRDefault="00AA7754" w:rsidP="003F08AF">
      <w:pPr>
        <w:pStyle w:val="41"/>
        <w:numPr>
          <w:ilvl w:val="0"/>
          <w:numId w:val="15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29B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количество потребителей, отключенных от горячего водоснабжения; </w:t>
      </w:r>
      <w:r w:rsidRPr="00CA629B">
        <w:rPr>
          <w:rFonts w:ascii="Times New Roman" w:hAnsi="Times New Roman"/>
          <w:sz w:val="24"/>
          <w:szCs w:val="24"/>
          <w:lang w:eastAsia="ru-RU"/>
        </w:rPr>
        <w:t xml:space="preserve">тепловую нагрузку потребителей, отключенных от теплоснабжения (из них объектов первой категории теплоснабжения: школы, детские сады, больницы) по нагрузке горячего водоснабжения; </w:t>
      </w:r>
    </w:p>
    <w:p w:rsidR="00AA7754" w:rsidRPr="00CA629B" w:rsidRDefault="00AA7754" w:rsidP="003F08AF">
      <w:pPr>
        <w:pStyle w:val="41"/>
        <w:numPr>
          <w:ilvl w:val="0"/>
          <w:numId w:val="15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29B">
        <w:rPr>
          <w:rFonts w:ascii="Times New Roman" w:hAnsi="Times New Roman"/>
          <w:sz w:val="24"/>
          <w:szCs w:val="24"/>
          <w:lang w:eastAsia="ru-RU"/>
        </w:rPr>
        <w:t xml:space="preserve">дату и время начала устранения повреждения; </w:t>
      </w:r>
    </w:p>
    <w:p w:rsidR="00AA7754" w:rsidRPr="00CA629B" w:rsidRDefault="00AA7754" w:rsidP="003F08AF">
      <w:pPr>
        <w:pStyle w:val="41"/>
        <w:numPr>
          <w:ilvl w:val="0"/>
          <w:numId w:val="15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29B">
        <w:rPr>
          <w:rFonts w:ascii="Times New Roman" w:hAnsi="Times New Roman"/>
          <w:sz w:val="24"/>
          <w:szCs w:val="24"/>
          <w:lang w:eastAsia="ru-RU"/>
        </w:rPr>
        <w:t xml:space="preserve">дату и время завершения устранения повреждения; </w:t>
      </w:r>
    </w:p>
    <w:p w:rsidR="00AA7754" w:rsidRPr="00CA629B" w:rsidRDefault="00AA7754" w:rsidP="003F08AF">
      <w:pPr>
        <w:pStyle w:val="41"/>
        <w:numPr>
          <w:ilvl w:val="0"/>
          <w:numId w:val="15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29B">
        <w:rPr>
          <w:rFonts w:ascii="Times New Roman" w:hAnsi="Times New Roman"/>
          <w:sz w:val="24"/>
          <w:szCs w:val="24"/>
          <w:lang w:eastAsia="ru-RU"/>
        </w:rPr>
        <w:t xml:space="preserve">дату и время включения теплоснабжения потребителям; </w:t>
      </w:r>
    </w:p>
    <w:p w:rsidR="00AA7754" w:rsidRPr="00CA629B" w:rsidRDefault="00AA7754" w:rsidP="003F08AF">
      <w:pPr>
        <w:pStyle w:val="41"/>
        <w:numPr>
          <w:ilvl w:val="0"/>
          <w:numId w:val="15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29B">
        <w:rPr>
          <w:rFonts w:ascii="Times New Roman" w:hAnsi="Times New Roman"/>
          <w:sz w:val="24"/>
          <w:szCs w:val="24"/>
          <w:lang w:eastAsia="ru-RU"/>
        </w:rPr>
        <w:t xml:space="preserve">причину/причины повреждения, в том числе установленные по результатам расследования для магистральных тепловых сетей. </w:t>
      </w:r>
    </w:p>
    <w:p w:rsidR="00AA7754" w:rsidRPr="00CA629B" w:rsidRDefault="00AA7754" w:rsidP="003F08AF">
      <w:pPr>
        <w:tabs>
          <w:tab w:val="left" w:pos="1418"/>
        </w:tabs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2</w:t>
      </w:r>
      <w:r w:rsidRPr="00CA629B">
        <w:rPr>
          <w:sz w:val="24"/>
          <w:szCs w:val="24"/>
        </w:rPr>
        <w:t xml:space="preserve">.2. По данным гидравлических испытаний на плотность с указанием: </w:t>
      </w:r>
    </w:p>
    <w:p w:rsidR="00AA7754" w:rsidRPr="00CA629B" w:rsidRDefault="00AA7754" w:rsidP="003F08AF">
      <w:pPr>
        <w:pStyle w:val="41"/>
        <w:numPr>
          <w:ilvl w:val="0"/>
          <w:numId w:val="16"/>
        </w:numPr>
        <w:tabs>
          <w:tab w:val="left" w:pos="1418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CA629B">
        <w:rPr>
          <w:rFonts w:ascii="Times New Roman" w:hAnsi="Times New Roman"/>
          <w:sz w:val="24"/>
          <w:szCs w:val="24"/>
          <w:lang w:eastAsia="ru-RU"/>
        </w:rPr>
        <w:t xml:space="preserve">места </w:t>
      </w:r>
      <w:r w:rsidRPr="00CA629B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повреждения (номер участка, участок между тепловыми камерами) в период гидравлических испытаний на плотность; </w:t>
      </w:r>
    </w:p>
    <w:p w:rsidR="00AA7754" w:rsidRPr="00CA629B" w:rsidRDefault="00AA7754" w:rsidP="003F08AF">
      <w:pPr>
        <w:pStyle w:val="41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CA629B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место повреждения (номер участка, участок между тепловыми камерами) в период повторных испытаний; </w:t>
      </w:r>
    </w:p>
    <w:p w:rsidR="00AA7754" w:rsidRPr="00CA629B" w:rsidRDefault="00AA7754" w:rsidP="003F08AF">
      <w:pPr>
        <w:pStyle w:val="41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CA629B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причину/причины повреждения. </w:t>
      </w:r>
    </w:p>
    <w:p w:rsidR="00AA7754" w:rsidRPr="00CA629B" w:rsidRDefault="00AA7754" w:rsidP="003F08AF">
      <w:pPr>
        <w:tabs>
          <w:tab w:val="left" w:pos="1418"/>
          <w:tab w:val="left" w:pos="5082"/>
        </w:tabs>
        <w:autoSpaceDE w:val="0"/>
        <w:autoSpaceDN w:val="0"/>
        <w:adjustRightInd w:val="0"/>
        <w:ind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3</w:t>
      </w:r>
      <w:r w:rsidRPr="00CA629B">
        <w:rPr>
          <w:color w:val="000000"/>
          <w:sz w:val="24"/>
          <w:szCs w:val="24"/>
        </w:rPr>
        <w:t xml:space="preserve">. При </w:t>
      </w:r>
      <w:r w:rsidRPr="005A5E10">
        <w:rPr>
          <w:color w:val="000000"/>
          <w:sz w:val="24"/>
          <w:szCs w:val="24"/>
        </w:rPr>
        <w:t xml:space="preserve">актуализации схемы теплоснабжения </w:t>
      </w:r>
      <w:r>
        <w:rPr>
          <w:sz w:val="24"/>
          <w:szCs w:val="24"/>
        </w:rPr>
        <w:t xml:space="preserve">сельского поселения Леуши </w:t>
      </w:r>
      <w:r w:rsidRPr="005A5E10">
        <w:rPr>
          <w:color w:val="000000"/>
          <w:sz w:val="24"/>
          <w:szCs w:val="24"/>
        </w:rPr>
        <w:t>необходимо учитывать:</w:t>
      </w:r>
    </w:p>
    <w:p w:rsidR="00AA7754" w:rsidRPr="00CA629B" w:rsidRDefault="00AA7754" w:rsidP="003F08AF">
      <w:pPr>
        <w:pStyle w:val="afb"/>
        <w:tabs>
          <w:tab w:val="left" w:pos="1418"/>
        </w:tabs>
        <w:spacing w:after="0" w:line="240" w:lineRule="auto"/>
        <w:ind w:left="709" w:right="-23" w:firstLine="0"/>
        <w:rPr>
          <w:color w:val="000000"/>
        </w:rPr>
      </w:pPr>
      <w:r>
        <w:rPr>
          <w:color w:val="000000"/>
        </w:rPr>
        <w:t>3</w:t>
      </w:r>
      <w:r w:rsidRPr="00CA629B">
        <w:rPr>
          <w:color w:val="000000"/>
        </w:rPr>
        <w:t>.1 Предложения по модернизации, реконструкции и новому строительству, выводу из эксплуатации источников тепловой энергии с учетом перспективной застройки территории;</w:t>
      </w:r>
    </w:p>
    <w:p w:rsidR="00AA7754" w:rsidRPr="00CA629B" w:rsidRDefault="00AA7754" w:rsidP="003F08AF">
      <w:pPr>
        <w:pStyle w:val="afb"/>
        <w:numPr>
          <w:ilvl w:val="1"/>
          <w:numId w:val="46"/>
        </w:numPr>
        <w:tabs>
          <w:tab w:val="left" w:pos="1418"/>
        </w:tabs>
        <w:spacing w:after="0" w:line="240" w:lineRule="auto"/>
        <w:ind w:right="-23"/>
        <w:rPr>
          <w:color w:val="000000"/>
        </w:rPr>
      </w:pPr>
      <w:r w:rsidRPr="00CA629B">
        <w:rPr>
          <w:color w:val="000000"/>
        </w:rPr>
        <w:t>Технико-экономические показатели теплоснабжающих организаций устанавливать по материалам тарифных дел;</w:t>
      </w:r>
    </w:p>
    <w:p w:rsidR="00AA7754" w:rsidRPr="00CA629B" w:rsidRDefault="00AA7754" w:rsidP="003F08AF">
      <w:pPr>
        <w:pStyle w:val="afb"/>
        <w:numPr>
          <w:ilvl w:val="1"/>
          <w:numId w:val="46"/>
        </w:numPr>
        <w:tabs>
          <w:tab w:val="left" w:pos="1418"/>
        </w:tabs>
        <w:spacing w:after="0" w:line="240" w:lineRule="auto"/>
        <w:ind w:right="-23"/>
        <w:rPr>
          <w:color w:val="000000"/>
        </w:rPr>
      </w:pPr>
      <w:r w:rsidRPr="00CA629B">
        <w:rPr>
          <w:color w:val="000000"/>
        </w:rPr>
        <w:t xml:space="preserve">Описывать существующие проблемы организации качественного теплоснабжения, перечень причин, приводящих к снижению качества теплоснабжения, включая проблемы в работе </w:t>
      </w:r>
      <w:proofErr w:type="spellStart"/>
      <w:r w:rsidRPr="00CA629B">
        <w:rPr>
          <w:color w:val="000000"/>
        </w:rPr>
        <w:t>теплопотребляющих</w:t>
      </w:r>
      <w:proofErr w:type="spellEnd"/>
      <w:r w:rsidRPr="00CA629B">
        <w:rPr>
          <w:color w:val="000000"/>
        </w:rPr>
        <w:t xml:space="preserve"> установок потребителей;</w:t>
      </w:r>
    </w:p>
    <w:p w:rsidR="00AA7754" w:rsidRPr="00CA629B" w:rsidRDefault="00AA7754" w:rsidP="003F08AF">
      <w:pPr>
        <w:numPr>
          <w:ilvl w:val="0"/>
          <w:numId w:val="46"/>
        </w:numPr>
        <w:tabs>
          <w:tab w:val="left" w:pos="1418"/>
        </w:tabs>
        <w:autoSpaceDE w:val="0"/>
        <w:autoSpaceDN w:val="0"/>
        <w:adjustRightInd w:val="0"/>
        <w:ind w:left="0" w:firstLine="709"/>
        <w:jc w:val="both"/>
        <w:rPr>
          <w:color w:val="000000"/>
          <w:sz w:val="24"/>
          <w:szCs w:val="24"/>
        </w:rPr>
      </w:pPr>
      <w:r w:rsidRPr="00CA629B">
        <w:rPr>
          <w:color w:val="000000"/>
          <w:sz w:val="24"/>
          <w:szCs w:val="24"/>
        </w:rPr>
        <w:t>корректировать договорные величины потребления тепловых нагрузок с использованием Правил установления и изменения (пересмотра) тепловых нагрузок (утвержденных приказом Минрегиона России от 28.12.2009 года № 610).</w:t>
      </w:r>
    </w:p>
    <w:p w:rsidR="00AA7754" w:rsidRPr="00CA629B" w:rsidRDefault="00AA7754" w:rsidP="00AA7754">
      <w:pPr>
        <w:autoSpaceDE w:val="0"/>
        <w:autoSpaceDN w:val="0"/>
        <w:adjustRightInd w:val="0"/>
        <w:rPr>
          <w:color w:val="000000"/>
          <w:sz w:val="24"/>
          <w:szCs w:val="24"/>
        </w:rPr>
      </w:pPr>
    </w:p>
    <w:p w:rsidR="00AA7754" w:rsidRPr="00CA629B" w:rsidRDefault="00AA7754" w:rsidP="00AA7754">
      <w:pPr>
        <w:pStyle w:val="afb"/>
        <w:ind w:firstLine="0"/>
        <w:sectPr w:rsidR="00AA7754" w:rsidRPr="00CA629B" w:rsidSect="003F08AF">
          <w:pgSz w:w="11906" w:h="16838"/>
          <w:pgMar w:top="1134" w:right="850" w:bottom="426" w:left="1276" w:header="708" w:footer="335" w:gutter="0"/>
          <w:cols w:space="708"/>
          <w:docGrid w:linePitch="360"/>
        </w:sectPr>
      </w:pPr>
    </w:p>
    <w:p w:rsidR="00AA7754" w:rsidRPr="005B49A8" w:rsidRDefault="00AA7754" w:rsidP="00AA7754">
      <w:pPr>
        <w:pStyle w:val="1"/>
        <w:rPr>
          <w:b/>
          <w:sz w:val="28"/>
          <w:szCs w:val="28"/>
        </w:rPr>
      </w:pPr>
      <w:bookmarkStart w:id="103" w:name="_Toc428729499"/>
      <w:bookmarkStart w:id="104" w:name="_Toc341096071"/>
      <w:bookmarkStart w:id="105" w:name="_Toc343247329"/>
      <w:bookmarkStart w:id="106" w:name="_Toc373221441"/>
      <w:bookmarkStart w:id="107" w:name="_Toc422081259"/>
      <w:r w:rsidRPr="005B49A8">
        <w:rPr>
          <w:sz w:val="28"/>
          <w:szCs w:val="28"/>
        </w:rPr>
        <w:lastRenderedPageBreak/>
        <w:t>ОБОСНОВЫВАЮЩИЕ МАТЕРИАЛЫ К СХЕМЕ ТЕПЛОСНАБЖЕНИЯ</w:t>
      </w:r>
      <w:bookmarkEnd w:id="103"/>
    </w:p>
    <w:p w:rsidR="00AA7754" w:rsidRDefault="00AA7754" w:rsidP="00AA7754">
      <w:pPr>
        <w:pStyle w:val="af5"/>
        <w:spacing w:before="240" w:after="240"/>
        <w:jc w:val="both"/>
        <w:outlineLvl w:val="0"/>
      </w:pPr>
      <w:bookmarkStart w:id="108" w:name="_Toc343247305"/>
      <w:bookmarkStart w:id="109" w:name="_Toc343877018"/>
      <w:bookmarkStart w:id="110" w:name="_Toc428729500"/>
      <w:r>
        <w:t>ГЛАВА 1 СУЩЕСТВУЮЩЕЕ ПОЛОЖЕНИЕ В СФЕРЕ ПРОИЗВОДСТВА, ПЕРЕДАЧИ И ПОТРЕБЛЕНИЯ ТЕПЛОВОЙ ЭНЕРГИИ ДЛЯ ЦЕЛЕЙ ТЕПЛОСНАБЖЕНИЯ</w:t>
      </w:r>
      <w:bookmarkEnd w:id="108"/>
      <w:bookmarkEnd w:id="109"/>
      <w:bookmarkEnd w:id="110"/>
    </w:p>
    <w:p w:rsidR="00AA7754" w:rsidRPr="006757B8" w:rsidRDefault="00AA7754" w:rsidP="00AA7754">
      <w:pPr>
        <w:pStyle w:val="af7"/>
        <w:spacing w:after="120"/>
        <w:ind w:right="-23"/>
        <w:outlineLvl w:val="1"/>
      </w:pPr>
      <w:bookmarkStart w:id="111" w:name="_Toc343247306"/>
      <w:bookmarkStart w:id="112" w:name="_Toc343877019"/>
      <w:bookmarkStart w:id="113" w:name="_Toc428729501"/>
      <w:r>
        <w:t>Часть 1 Функциональная структура теплоснабжения</w:t>
      </w:r>
      <w:bookmarkEnd w:id="111"/>
      <w:bookmarkEnd w:id="112"/>
      <w:bookmarkEnd w:id="113"/>
    </w:p>
    <w:p w:rsidR="00AA7754" w:rsidRPr="00B34C58" w:rsidRDefault="00AA7754" w:rsidP="00AA7754">
      <w:pPr>
        <w:ind w:firstLine="709"/>
        <w:jc w:val="both"/>
        <w:rPr>
          <w:sz w:val="24"/>
          <w:szCs w:val="24"/>
          <w:lang w:eastAsia="ar-SA"/>
        </w:rPr>
      </w:pPr>
      <w:bookmarkStart w:id="114" w:name="_Toc343247307"/>
      <w:bookmarkStart w:id="115" w:name="_Toc343877020"/>
      <w:r>
        <w:rPr>
          <w:sz w:val="24"/>
          <w:szCs w:val="24"/>
          <w:lang w:eastAsia="ar-SA"/>
        </w:rPr>
        <w:t xml:space="preserve">Теплоснабжение сельского поселения Леуши Кондинского муниципального района </w:t>
      </w:r>
      <w:r w:rsidRPr="00B34C58">
        <w:rPr>
          <w:sz w:val="24"/>
          <w:szCs w:val="24"/>
          <w:lang w:eastAsia="ar-SA"/>
        </w:rPr>
        <w:t xml:space="preserve">осуществляется от </w:t>
      </w:r>
      <w:r w:rsidR="00C200EC">
        <w:rPr>
          <w:sz w:val="24"/>
          <w:szCs w:val="24"/>
          <w:lang w:eastAsia="ar-SA"/>
        </w:rPr>
        <w:t>четырех</w:t>
      </w:r>
      <w:r w:rsidRPr="00B34C58">
        <w:rPr>
          <w:sz w:val="24"/>
          <w:szCs w:val="24"/>
          <w:lang w:eastAsia="ar-SA"/>
        </w:rPr>
        <w:t xml:space="preserve"> котельн</w:t>
      </w:r>
      <w:r>
        <w:rPr>
          <w:sz w:val="24"/>
          <w:szCs w:val="24"/>
          <w:lang w:eastAsia="ar-SA"/>
        </w:rPr>
        <w:t>ых</w:t>
      </w:r>
      <w:r w:rsidRPr="00B34C58">
        <w:rPr>
          <w:sz w:val="24"/>
          <w:szCs w:val="24"/>
          <w:lang w:eastAsia="ar-SA"/>
        </w:rPr>
        <w:t>.</w:t>
      </w:r>
    </w:p>
    <w:p w:rsidR="00AA7754" w:rsidRPr="00B34C58" w:rsidRDefault="00AA7754" w:rsidP="00AA7754">
      <w:pPr>
        <w:ind w:firstLine="709"/>
        <w:jc w:val="both"/>
        <w:rPr>
          <w:sz w:val="24"/>
          <w:szCs w:val="24"/>
          <w:lang w:eastAsia="ar-SA"/>
        </w:rPr>
      </w:pPr>
      <w:r w:rsidRPr="00B34C58">
        <w:rPr>
          <w:sz w:val="24"/>
          <w:szCs w:val="24"/>
          <w:lang w:eastAsia="ar-SA"/>
        </w:rPr>
        <w:t xml:space="preserve">Отопительные котельные, как правило, имеют тупиковые сети в </w:t>
      </w:r>
      <w:r>
        <w:rPr>
          <w:sz w:val="24"/>
          <w:szCs w:val="24"/>
          <w:lang w:eastAsia="ar-SA"/>
        </w:rPr>
        <w:t>подземном канальном и надземном</w:t>
      </w:r>
      <w:r w:rsidRPr="00B34C58">
        <w:rPr>
          <w:sz w:val="24"/>
          <w:szCs w:val="24"/>
          <w:lang w:eastAsia="ar-SA"/>
        </w:rPr>
        <w:t xml:space="preserve"> исполнении.</w:t>
      </w:r>
    </w:p>
    <w:p w:rsidR="00AA7754" w:rsidRDefault="00AA7754" w:rsidP="00AA7754">
      <w:pPr>
        <w:ind w:firstLine="709"/>
        <w:jc w:val="both"/>
        <w:rPr>
          <w:sz w:val="24"/>
          <w:szCs w:val="24"/>
          <w:lang w:eastAsia="ar-SA"/>
        </w:rPr>
      </w:pPr>
      <w:r w:rsidRPr="00B34C58">
        <w:rPr>
          <w:sz w:val="24"/>
          <w:szCs w:val="24"/>
          <w:lang w:eastAsia="ar-SA"/>
        </w:rPr>
        <w:t>Отпуск тепла потребителям осуществляется в виде горячей воды</w:t>
      </w:r>
      <w:r>
        <w:rPr>
          <w:sz w:val="24"/>
          <w:szCs w:val="24"/>
          <w:lang w:eastAsia="ar-SA"/>
        </w:rPr>
        <w:t>.</w:t>
      </w:r>
      <w:r w:rsidRPr="00B34C58">
        <w:rPr>
          <w:sz w:val="24"/>
          <w:szCs w:val="24"/>
          <w:lang w:eastAsia="ar-SA"/>
        </w:rPr>
        <w:t xml:space="preserve">  </w:t>
      </w:r>
    </w:p>
    <w:p w:rsidR="00AA7754" w:rsidRPr="00B34C58" w:rsidRDefault="00AA7754" w:rsidP="00AA7754">
      <w:pPr>
        <w:ind w:firstLine="709"/>
        <w:jc w:val="both"/>
        <w:rPr>
          <w:sz w:val="24"/>
          <w:szCs w:val="24"/>
          <w:lang w:eastAsia="ar-SA"/>
        </w:rPr>
      </w:pPr>
      <w:r w:rsidRPr="00B34C58">
        <w:rPr>
          <w:sz w:val="24"/>
          <w:szCs w:val="24"/>
          <w:lang w:eastAsia="ar-SA"/>
        </w:rPr>
        <w:t xml:space="preserve">Схема теплоснабжения – </w:t>
      </w:r>
      <w:r>
        <w:rPr>
          <w:sz w:val="24"/>
          <w:szCs w:val="24"/>
          <w:lang w:eastAsia="ar-SA"/>
        </w:rPr>
        <w:t>закрытая</w:t>
      </w:r>
      <w:r w:rsidRPr="00565083">
        <w:rPr>
          <w:sz w:val="24"/>
          <w:szCs w:val="24"/>
          <w:lang w:eastAsia="ar-SA"/>
        </w:rPr>
        <w:t>.</w:t>
      </w:r>
    </w:p>
    <w:p w:rsidR="00AA7754" w:rsidRPr="005C51EA" w:rsidRDefault="00AA7754" w:rsidP="00AA7754">
      <w:pPr>
        <w:ind w:firstLine="709"/>
        <w:jc w:val="both"/>
        <w:rPr>
          <w:sz w:val="24"/>
          <w:szCs w:val="24"/>
          <w:lang w:eastAsia="ar-SA"/>
        </w:rPr>
      </w:pPr>
      <w:r w:rsidRPr="00B34C58">
        <w:rPr>
          <w:sz w:val="24"/>
          <w:szCs w:val="24"/>
          <w:lang w:eastAsia="ar-SA"/>
        </w:rPr>
        <w:t>Основным видом топлива для котельн</w:t>
      </w:r>
      <w:r>
        <w:rPr>
          <w:sz w:val="24"/>
          <w:szCs w:val="24"/>
          <w:lang w:eastAsia="ar-SA"/>
        </w:rPr>
        <w:t>ых</w:t>
      </w:r>
      <w:r w:rsidR="00C53748">
        <w:rPr>
          <w:sz w:val="24"/>
          <w:szCs w:val="24"/>
          <w:lang w:eastAsia="ar-SA"/>
        </w:rPr>
        <w:t xml:space="preserve"> с 2020 года будет</w:t>
      </w:r>
      <w:r w:rsidRPr="00B34C58">
        <w:rPr>
          <w:sz w:val="24"/>
          <w:szCs w:val="24"/>
          <w:lang w:eastAsia="ar-SA"/>
        </w:rPr>
        <w:t xml:space="preserve"> служит</w:t>
      </w:r>
      <w:r w:rsidR="00C53748">
        <w:rPr>
          <w:sz w:val="24"/>
          <w:szCs w:val="24"/>
          <w:lang w:eastAsia="ar-SA"/>
        </w:rPr>
        <w:t>ь</w:t>
      </w:r>
      <w:r w:rsidRPr="00B34C58">
        <w:rPr>
          <w:sz w:val="24"/>
          <w:szCs w:val="24"/>
          <w:lang w:eastAsia="ar-SA"/>
        </w:rPr>
        <w:t xml:space="preserve"> </w:t>
      </w:r>
      <w:r w:rsidR="00C53748">
        <w:rPr>
          <w:sz w:val="24"/>
          <w:szCs w:val="24"/>
          <w:lang w:eastAsia="ar-SA"/>
        </w:rPr>
        <w:t>уголь</w:t>
      </w:r>
      <w:r>
        <w:rPr>
          <w:sz w:val="24"/>
          <w:szCs w:val="24"/>
          <w:lang w:eastAsia="ar-SA"/>
        </w:rPr>
        <w:t>.</w:t>
      </w:r>
    </w:p>
    <w:p w:rsidR="00AA7754" w:rsidRPr="00B34C58" w:rsidRDefault="00AA7754" w:rsidP="00AA7754">
      <w:pPr>
        <w:ind w:firstLine="709"/>
        <w:jc w:val="both"/>
        <w:rPr>
          <w:sz w:val="24"/>
          <w:szCs w:val="24"/>
          <w:lang w:eastAsia="ar-SA"/>
        </w:rPr>
      </w:pPr>
      <w:r w:rsidRPr="00B34C58">
        <w:rPr>
          <w:sz w:val="24"/>
          <w:szCs w:val="24"/>
          <w:lang w:eastAsia="ar-SA"/>
        </w:rPr>
        <w:t>Обслуживающей организацией является</w:t>
      </w:r>
      <w:r w:rsidRPr="003C5E12">
        <w:t xml:space="preserve"> </w:t>
      </w:r>
      <w:r w:rsidRPr="00992599">
        <w:rPr>
          <w:sz w:val="24"/>
          <w:szCs w:val="24"/>
          <w:lang w:eastAsia="ar-SA"/>
        </w:rPr>
        <w:t>ООО "МКС</w:t>
      </w:r>
      <w:r w:rsidR="00C53748">
        <w:rPr>
          <w:sz w:val="24"/>
          <w:szCs w:val="24"/>
          <w:lang w:eastAsia="ar-SA"/>
        </w:rPr>
        <w:t>»</w:t>
      </w:r>
    </w:p>
    <w:p w:rsidR="00AA7754" w:rsidRDefault="00AA7754" w:rsidP="00AA7754">
      <w:pPr>
        <w:pStyle w:val="af7"/>
        <w:spacing w:before="240" w:after="240"/>
        <w:ind w:right="-23"/>
        <w:outlineLvl w:val="1"/>
      </w:pPr>
      <w:bookmarkStart w:id="116" w:name="_Toc428729502"/>
      <w:r>
        <w:t>Часть 2 Источники тепловой энергии</w:t>
      </w:r>
      <w:bookmarkEnd w:id="114"/>
      <w:bookmarkEnd w:id="115"/>
      <w:bookmarkEnd w:id="116"/>
    </w:p>
    <w:p w:rsidR="00AA7754" w:rsidRPr="00525371" w:rsidRDefault="00AA7754" w:rsidP="00AA7754">
      <w:pPr>
        <w:spacing w:after="120"/>
        <w:jc w:val="both"/>
        <w:rPr>
          <w:b/>
          <w:sz w:val="24"/>
          <w:szCs w:val="24"/>
        </w:rPr>
      </w:pPr>
      <w:r w:rsidRPr="007D3AA2">
        <w:rPr>
          <w:b/>
          <w:sz w:val="24"/>
          <w:szCs w:val="24"/>
        </w:rPr>
        <w:t xml:space="preserve">2.1 Система </w:t>
      </w:r>
      <w:r w:rsidRPr="00525371">
        <w:rPr>
          <w:b/>
          <w:sz w:val="24"/>
          <w:szCs w:val="24"/>
        </w:rPr>
        <w:t xml:space="preserve">теплоснабжения </w:t>
      </w:r>
      <w:r>
        <w:rPr>
          <w:b/>
          <w:color w:val="000000"/>
          <w:spacing w:val="-5"/>
          <w:sz w:val="24"/>
          <w:szCs w:val="24"/>
        </w:rPr>
        <w:t>сельского поселения Леуши.</w:t>
      </w:r>
    </w:p>
    <w:p w:rsidR="00AA7754" w:rsidRPr="00525371" w:rsidRDefault="00AA7754" w:rsidP="00AA7754">
      <w:pPr>
        <w:spacing w:before="120" w:after="120"/>
        <w:jc w:val="both"/>
        <w:rPr>
          <w:b/>
          <w:sz w:val="24"/>
          <w:szCs w:val="24"/>
        </w:rPr>
      </w:pPr>
      <w:r w:rsidRPr="00525371">
        <w:rPr>
          <w:b/>
          <w:sz w:val="24"/>
          <w:szCs w:val="24"/>
        </w:rPr>
        <w:t xml:space="preserve">2.1.1 Система теплоснабжения от </w:t>
      </w:r>
      <w:r>
        <w:rPr>
          <w:b/>
          <w:sz w:val="24"/>
          <w:szCs w:val="24"/>
        </w:rPr>
        <w:t xml:space="preserve">муниципальных </w:t>
      </w:r>
      <w:r w:rsidRPr="00525371">
        <w:rPr>
          <w:b/>
          <w:sz w:val="24"/>
          <w:szCs w:val="24"/>
        </w:rPr>
        <w:t>котельн</w:t>
      </w:r>
      <w:r>
        <w:rPr>
          <w:b/>
          <w:sz w:val="24"/>
          <w:szCs w:val="24"/>
        </w:rPr>
        <w:t>ых</w:t>
      </w:r>
      <w:r w:rsidRPr="00525371"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сп</w:t>
      </w:r>
      <w:proofErr w:type="spellEnd"/>
      <w:r>
        <w:rPr>
          <w:b/>
          <w:sz w:val="24"/>
          <w:szCs w:val="24"/>
        </w:rPr>
        <w:t>. Леуши</w:t>
      </w:r>
    </w:p>
    <w:p w:rsidR="00AA7754" w:rsidRDefault="00AA7754" w:rsidP="00AA7754">
      <w:pPr>
        <w:pStyle w:val="afb"/>
        <w:spacing w:after="120"/>
        <w:ind w:firstLine="0"/>
      </w:pPr>
      <w:bookmarkStart w:id="117" w:name="_Toc343247308"/>
      <w:bookmarkStart w:id="118" w:name="_Toc343877022"/>
      <w:r>
        <w:t>К</w:t>
      </w:r>
      <w:r w:rsidRPr="00525371">
        <w:t>отельн</w:t>
      </w:r>
      <w:r>
        <w:t xml:space="preserve">ые </w:t>
      </w:r>
      <w:r w:rsidRPr="00525371">
        <w:t>осуществля</w:t>
      </w:r>
      <w:r>
        <w:t>ю</w:t>
      </w:r>
      <w:r w:rsidRPr="00525371">
        <w:t>т покрытие тепловых нагрузок на отопление</w:t>
      </w:r>
      <w:r>
        <w:t xml:space="preserve"> </w:t>
      </w:r>
      <w:r w:rsidRPr="00525371">
        <w:t>потребителей</w:t>
      </w:r>
      <w:r w:rsidRPr="00992599">
        <w:t xml:space="preserve"> </w:t>
      </w:r>
      <w:r>
        <w:t xml:space="preserve">двух населенных пунктов: с. Леуши и п. </w:t>
      </w:r>
      <w:proofErr w:type="spellStart"/>
      <w:r>
        <w:t>Лиственичный</w:t>
      </w:r>
      <w:proofErr w:type="spellEnd"/>
      <w:r w:rsidRPr="00525371">
        <w:t>, работа</w:t>
      </w:r>
      <w:r>
        <w:t>ю</w:t>
      </w:r>
      <w:r w:rsidRPr="00525371">
        <w:t xml:space="preserve">т на </w:t>
      </w:r>
      <w:r>
        <w:t xml:space="preserve">угле, дровах </w:t>
      </w:r>
      <w:r w:rsidRPr="00E273EF">
        <w:t>КПД котельн</w:t>
      </w:r>
      <w:r w:rsidR="00C200EC">
        <w:t>ых до</w:t>
      </w:r>
      <w:r w:rsidRPr="00E273EF">
        <w:t xml:space="preserve"> </w:t>
      </w:r>
      <w:r w:rsidRPr="005A2013">
        <w:t>80%</w:t>
      </w:r>
      <w:r w:rsidRPr="00E273EF">
        <w:t xml:space="preserve">. </w:t>
      </w:r>
    </w:p>
    <w:p w:rsidR="00AA7754" w:rsidRDefault="00AA7754" w:rsidP="00AA7754">
      <w:pPr>
        <w:spacing w:before="1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Таблица 2.1.1. Сводная информация по котельным </w:t>
      </w:r>
      <w:proofErr w:type="spellStart"/>
      <w:r>
        <w:rPr>
          <w:sz w:val="24"/>
          <w:szCs w:val="24"/>
        </w:rPr>
        <w:t>сп</w:t>
      </w:r>
      <w:proofErr w:type="spellEnd"/>
      <w:r>
        <w:rPr>
          <w:sz w:val="24"/>
          <w:szCs w:val="24"/>
        </w:rPr>
        <w:t>. Леуши</w:t>
      </w:r>
    </w:p>
    <w:tbl>
      <w:tblPr>
        <w:tblW w:w="10192" w:type="dxa"/>
        <w:tblInd w:w="93" w:type="dxa"/>
        <w:tblLook w:val="04A0" w:firstRow="1" w:lastRow="0" w:firstColumn="1" w:lastColumn="0" w:noHBand="0" w:noVBand="1"/>
      </w:tblPr>
      <w:tblGrid>
        <w:gridCol w:w="3984"/>
        <w:gridCol w:w="1716"/>
        <w:gridCol w:w="1705"/>
        <w:gridCol w:w="1749"/>
        <w:gridCol w:w="1038"/>
      </w:tblGrid>
      <w:tr w:rsidR="00C53748" w:rsidRPr="00C53748" w:rsidTr="006E75D5">
        <w:trPr>
          <w:trHeight w:val="343"/>
        </w:trPr>
        <w:tc>
          <w:tcPr>
            <w:tcW w:w="3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3748" w:rsidRPr="00C53748" w:rsidRDefault="00C53748" w:rsidP="00C53748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Адрес</w:t>
            </w:r>
          </w:p>
        </w:tc>
        <w:tc>
          <w:tcPr>
            <w:tcW w:w="17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3748" w:rsidRPr="00C53748" w:rsidRDefault="00C53748" w:rsidP="00C53748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Общая установленная мощность, Гкал/час</w:t>
            </w:r>
          </w:p>
        </w:tc>
        <w:tc>
          <w:tcPr>
            <w:tcW w:w="1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3748" w:rsidRPr="00C53748" w:rsidRDefault="00C53748" w:rsidP="00C53748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Общая располагаемая мощность, Гкал/час</w:t>
            </w:r>
          </w:p>
        </w:tc>
        <w:tc>
          <w:tcPr>
            <w:tcW w:w="17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3748" w:rsidRPr="00C53748" w:rsidRDefault="00C53748" w:rsidP="00C53748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Подключенная нагрузка, Гкал/час</w:t>
            </w:r>
          </w:p>
        </w:tc>
        <w:tc>
          <w:tcPr>
            <w:tcW w:w="10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3748" w:rsidRPr="00C53748" w:rsidRDefault="00C53748" w:rsidP="00C53748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Вид топлива</w:t>
            </w:r>
          </w:p>
        </w:tc>
      </w:tr>
      <w:tr w:rsidR="00C53748" w:rsidRPr="00C53748" w:rsidTr="00C53748">
        <w:trPr>
          <w:trHeight w:val="181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3748" w:rsidRPr="00C53748" w:rsidRDefault="00C53748" w:rsidP="00C53748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ООО «Междуреченские коммунальные системы» с. Леуши Котельная № 1 ул. Волгоградская, 51а (выводится из эксплуатации с 2020 года)</w:t>
            </w:r>
          </w:p>
        </w:tc>
        <w:tc>
          <w:tcPr>
            <w:tcW w:w="1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3748" w:rsidRPr="00C53748" w:rsidRDefault="00C53748" w:rsidP="00C53748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2,3</w:t>
            </w:r>
          </w:p>
        </w:tc>
        <w:tc>
          <w:tcPr>
            <w:tcW w:w="1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3748" w:rsidRPr="00C53748" w:rsidRDefault="00C53748" w:rsidP="00C53748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2,3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3748" w:rsidRPr="00C53748" w:rsidRDefault="00C53748" w:rsidP="00C53748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0,51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3748" w:rsidRPr="00C53748" w:rsidRDefault="00C53748" w:rsidP="00C53748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Уголь</w:t>
            </w:r>
          </w:p>
        </w:tc>
      </w:tr>
      <w:tr w:rsidR="00C53748" w:rsidRPr="00C53748" w:rsidTr="00C53748">
        <w:trPr>
          <w:trHeight w:val="626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3748" w:rsidRPr="00C53748" w:rsidRDefault="00C53748" w:rsidP="00C53748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ООО «Междуреченские коммунальные системы»  с. Леуши Котельная № 4 ул. Советская, 60 (выведена из эксплуатации в 2016 году)</w:t>
            </w:r>
          </w:p>
        </w:tc>
        <w:tc>
          <w:tcPr>
            <w:tcW w:w="1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3748" w:rsidRPr="00C53748" w:rsidRDefault="00C53748" w:rsidP="00C53748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 </w:t>
            </w:r>
          </w:p>
        </w:tc>
        <w:tc>
          <w:tcPr>
            <w:tcW w:w="1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3748" w:rsidRPr="00C53748" w:rsidRDefault="00C53748" w:rsidP="00C53748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 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3748" w:rsidRPr="00C53748" w:rsidRDefault="00C53748" w:rsidP="00C53748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 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3748" w:rsidRPr="00C53748" w:rsidRDefault="00C53748" w:rsidP="00C53748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 </w:t>
            </w:r>
          </w:p>
        </w:tc>
      </w:tr>
      <w:tr w:rsidR="00C53748" w:rsidRPr="00C53748" w:rsidTr="00C53748">
        <w:trPr>
          <w:trHeight w:val="70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3748" w:rsidRPr="00C53748" w:rsidRDefault="00C53748" w:rsidP="00C53748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 xml:space="preserve">ООО «Междуреченские коммунальные системы» п. </w:t>
            </w:r>
            <w:proofErr w:type="spellStart"/>
            <w:r w:rsidRPr="00C53748">
              <w:rPr>
                <w:color w:val="000000"/>
                <w:sz w:val="24"/>
                <w:szCs w:val="24"/>
              </w:rPr>
              <w:t>Лиственичный</w:t>
            </w:r>
            <w:proofErr w:type="spellEnd"/>
            <w:r w:rsidRPr="00C53748">
              <w:rPr>
                <w:color w:val="000000"/>
                <w:sz w:val="24"/>
                <w:szCs w:val="24"/>
              </w:rPr>
              <w:t xml:space="preserve"> Котельная № 10 ул. Юбилейная, 22</w:t>
            </w:r>
          </w:p>
        </w:tc>
        <w:tc>
          <w:tcPr>
            <w:tcW w:w="1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3748" w:rsidRPr="00C53748" w:rsidRDefault="00C53748" w:rsidP="00C53748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1,34</w:t>
            </w:r>
          </w:p>
        </w:tc>
        <w:tc>
          <w:tcPr>
            <w:tcW w:w="1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3748" w:rsidRPr="00C53748" w:rsidRDefault="00C53748" w:rsidP="00C53748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1,34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3748" w:rsidRPr="00C53748" w:rsidRDefault="00C53748" w:rsidP="00C53748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0,25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3748" w:rsidRPr="00C53748" w:rsidRDefault="00C53748" w:rsidP="00C53748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Уголь</w:t>
            </w:r>
          </w:p>
        </w:tc>
      </w:tr>
      <w:tr w:rsidR="00C53748" w:rsidRPr="00C53748" w:rsidTr="00C53748">
        <w:trPr>
          <w:trHeight w:val="109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3748" w:rsidRPr="00C53748" w:rsidRDefault="00C53748" w:rsidP="00C53748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ООО «Междуреченские коммунальные системы» п. Ягодный Котельная № 8 ул. Центральная, 27</w:t>
            </w:r>
          </w:p>
        </w:tc>
        <w:tc>
          <w:tcPr>
            <w:tcW w:w="1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3748" w:rsidRPr="00C53748" w:rsidRDefault="00C53748" w:rsidP="00C53748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0,86</w:t>
            </w:r>
          </w:p>
        </w:tc>
        <w:tc>
          <w:tcPr>
            <w:tcW w:w="1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3748" w:rsidRPr="00C53748" w:rsidRDefault="00C53748" w:rsidP="00C53748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0,86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3748" w:rsidRPr="00C53748" w:rsidRDefault="00C53748" w:rsidP="00C53748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0,41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3748" w:rsidRPr="00C53748" w:rsidRDefault="00C53748" w:rsidP="00C53748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Уголь</w:t>
            </w:r>
          </w:p>
        </w:tc>
      </w:tr>
      <w:tr w:rsidR="00C53748" w:rsidRPr="00C53748" w:rsidTr="00C53748">
        <w:trPr>
          <w:trHeight w:val="70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3748" w:rsidRPr="00C53748" w:rsidRDefault="00C53748" w:rsidP="00C53748">
            <w:pPr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ООО «Междуреченские коммунальные системы» с. Леуши Котельная №2 ("СОШ") ул. Волгоградская, 56</w:t>
            </w:r>
          </w:p>
        </w:tc>
        <w:tc>
          <w:tcPr>
            <w:tcW w:w="1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3748" w:rsidRPr="00C53748" w:rsidRDefault="00C53748" w:rsidP="00C53748">
            <w:pPr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2,064</w:t>
            </w:r>
          </w:p>
        </w:tc>
        <w:tc>
          <w:tcPr>
            <w:tcW w:w="1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3748" w:rsidRPr="00C53748" w:rsidRDefault="00C53748" w:rsidP="00C53748">
            <w:pPr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2,064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3748" w:rsidRPr="00C53748" w:rsidRDefault="00C53748" w:rsidP="00C53748">
            <w:pPr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0,87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3748" w:rsidRPr="00C53748" w:rsidRDefault="00C53748" w:rsidP="00C53748">
            <w:pPr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Уголь</w:t>
            </w:r>
          </w:p>
        </w:tc>
      </w:tr>
    </w:tbl>
    <w:p w:rsidR="00C53748" w:rsidRDefault="00C53748" w:rsidP="00AA7754">
      <w:pPr>
        <w:spacing w:before="120"/>
        <w:jc w:val="both"/>
        <w:rPr>
          <w:sz w:val="24"/>
          <w:szCs w:val="24"/>
        </w:rPr>
      </w:pPr>
    </w:p>
    <w:p w:rsidR="009D0572" w:rsidRDefault="009D0572" w:rsidP="00AA7754">
      <w:pPr>
        <w:spacing w:before="120"/>
        <w:jc w:val="both"/>
        <w:rPr>
          <w:sz w:val="24"/>
          <w:szCs w:val="24"/>
        </w:rPr>
      </w:pPr>
    </w:p>
    <w:p w:rsidR="00AA7754" w:rsidRDefault="00AA7754" w:rsidP="00AA7754">
      <w:pPr>
        <w:spacing w:before="120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Таблица 2.1.2. Основное оборудование котельных </w:t>
      </w:r>
      <w:proofErr w:type="spellStart"/>
      <w:r>
        <w:rPr>
          <w:sz w:val="24"/>
          <w:szCs w:val="24"/>
        </w:rPr>
        <w:t>сп</w:t>
      </w:r>
      <w:proofErr w:type="spellEnd"/>
      <w:r>
        <w:rPr>
          <w:sz w:val="24"/>
          <w:szCs w:val="24"/>
        </w:rPr>
        <w:t>. Леуши</w:t>
      </w:r>
    </w:p>
    <w:tbl>
      <w:tblPr>
        <w:tblW w:w="1008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2142"/>
        <w:gridCol w:w="1530"/>
        <w:gridCol w:w="1632"/>
        <w:gridCol w:w="1657"/>
        <w:gridCol w:w="1559"/>
        <w:gridCol w:w="1560"/>
      </w:tblGrid>
      <w:tr w:rsidR="009D0572" w:rsidRPr="009D0572" w:rsidTr="009D0572">
        <w:trPr>
          <w:trHeight w:val="70"/>
        </w:trPr>
        <w:tc>
          <w:tcPr>
            <w:tcW w:w="2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Тип, марка котла</w:t>
            </w:r>
          </w:p>
        </w:tc>
        <w:tc>
          <w:tcPr>
            <w:tcW w:w="15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Год ввода в эксплуатацию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Количество котлоагрегатов</w:t>
            </w:r>
          </w:p>
        </w:tc>
        <w:tc>
          <w:tcPr>
            <w:tcW w:w="16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Теплопроизводительность котла (Гкал/час)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Количество капитальных ремонтов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Последний капитальный ремонт</w:t>
            </w:r>
          </w:p>
        </w:tc>
      </w:tr>
      <w:tr w:rsidR="009D0572" w:rsidRPr="009D0572" w:rsidTr="009D0572">
        <w:trPr>
          <w:trHeight w:val="70"/>
        </w:trPr>
        <w:tc>
          <w:tcPr>
            <w:tcW w:w="1008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с. Леуши Котельная № 1 (выводи</w:t>
            </w:r>
            <w:r>
              <w:rPr>
                <w:color w:val="000000"/>
              </w:rPr>
              <w:t>т</w:t>
            </w:r>
            <w:r w:rsidRPr="009D0572">
              <w:rPr>
                <w:color w:val="000000"/>
              </w:rPr>
              <w:t xml:space="preserve">ся </w:t>
            </w:r>
            <w:r>
              <w:rPr>
                <w:color w:val="000000"/>
              </w:rPr>
              <w:t>и</w:t>
            </w:r>
            <w:r w:rsidRPr="009D0572">
              <w:rPr>
                <w:color w:val="000000"/>
              </w:rPr>
              <w:t>з эксплуатации с 2020 года)</w:t>
            </w:r>
          </w:p>
        </w:tc>
      </w:tr>
      <w:tr w:rsidR="009D0572" w:rsidRPr="009D0572" w:rsidTr="009D0572">
        <w:trPr>
          <w:trHeight w:val="7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0572" w:rsidRPr="009D0572" w:rsidRDefault="009D0572" w:rsidP="009D0572">
            <w:pPr>
              <w:rPr>
                <w:color w:val="000000"/>
              </w:rPr>
            </w:pPr>
            <w:r w:rsidRPr="009D0572">
              <w:rPr>
                <w:color w:val="000000"/>
              </w:rPr>
              <w:t xml:space="preserve">водогрейный котел № 1 КВМ 1,44 КБ 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2012 г.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</w:t>
            </w:r>
          </w:p>
        </w:tc>
        <w:tc>
          <w:tcPr>
            <w:tcW w:w="1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1,24 Гкал/час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1(т)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2012 г.</w:t>
            </w:r>
          </w:p>
        </w:tc>
      </w:tr>
      <w:tr w:rsidR="009D0572" w:rsidRPr="009D0572" w:rsidTr="009D0572">
        <w:trPr>
          <w:trHeight w:val="7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0572" w:rsidRPr="009D0572" w:rsidRDefault="009D0572" w:rsidP="009D0572">
            <w:pPr>
              <w:rPr>
                <w:color w:val="000000"/>
              </w:rPr>
            </w:pPr>
            <w:r w:rsidRPr="009D0572">
              <w:rPr>
                <w:color w:val="000000"/>
              </w:rPr>
              <w:t xml:space="preserve">водогрейный котел № 2 КВМ 1,45 К 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2015 г.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</w:t>
            </w:r>
          </w:p>
        </w:tc>
        <w:tc>
          <w:tcPr>
            <w:tcW w:w="1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1,24 Гкал/час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1(т)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2015 г.</w:t>
            </w:r>
          </w:p>
        </w:tc>
      </w:tr>
      <w:tr w:rsidR="009D0572" w:rsidRPr="009D0572" w:rsidTr="009D0572">
        <w:trPr>
          <w:trHeight w:val="70"/>
        </w:trPr>
        <w:tc>
          <w:tcPr>
            <w:tcW w:w="1008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 xml:space="preserve">п. </w:t>
            </w:r>
            <w:proofErr w:type="spellStart"/>
            <w:r w:rsidRPr="009D0572">
              <w:rPr>
                <w:color w:val="000000"/>
              </w:rPr>
              <w:t>Лиственичный</w:t>
            </w:r>
            <w:proofErr w:type="spellEnd"/>
            <w:r w:rsidRPr="009D0572">
              <w:rPr>
                <w:color w:val="000000"/>
              </w:rPr>
              <w:t xml:space="preserve"> Котельная № 10</w:t>
            </w:r>
          </w:p>
        </w:tc>
      </w:tr>
      <w:tr w:rsidR="009D0572" w:rsidRPr="009D0572" w:rsidTr="009D0572">
        <w:trPr>
          <w:trHeight w:val="7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0572" w:rsidRPr="009D0572" w:rsidRDefault="009D0572" w:rsidP="009D0572">
            <w:pPr>
              <w:rPr>
                <w:color w:val="000000"/>
              </w:rPr>
            </w:pPr>
            <w:r w:rsidRPr="009D0572">
              <w:rPr>
                <w:color w:val="000000"/>
              </w:rPr>
              <w:t xml:space="preserve">стальной водогрейный котел № 6 КВР-1,16 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2007 г.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</w:t>
            </w:r>
          </w:p>
        </w:tc>
        <w:tc>
          <w:tcPr>
            <w:tcW w:w="1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1,0 Гкал/час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1(т)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2012 г.</w:t>
            </w:r>
          </w:p>
        </w:tc>
      </w:tr>
      <w:tr w:rsidR="009D0572" w:rsidRPr="009D0572" w:rsidTr="009D0572">
        <w:trPr>
          <w:trHeight w:val="315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0572" w:rsidRPr="009D0572" w:rsidRDefault="009D0572" w:rsidP="009D0572">
            <w:pPr>
              <w:rPr>
                <w:color w:val="000000"/>
              </w:rPr>
            </w:pPr>
            <w:r w:rsidRPr="009D0572">
              <w:rPr>
                <w:color w:val="000000"/>
              </w:rPr>
              <w:t xml:space="preserve">водогрейный котел Энергия-3М 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1982 г.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</w:t>
            </w:r>
          </w:p>
        </w:tc>
        <w:tc>
          <w:tcPr>
            <w:tcW w:w="1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0,344 Гкал/час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1(т) 1(к)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2012 г.</w:t>
            </w:r>
          </w:p>
        </w:tc>
      </w:tr>
      <w:tr w:rsidR="009D0572" w:rsidRPr="009D0572" w:rsidTr="009D0572">
        <w:trPr>
          <w:trHeight w:val="70"/>
        </w:trPr>
        <w:tc>
          <w:tcPr>
            <w:tcW w:w="1008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proofErr w:type="spellStart"/>
            <w:r w:rsidRPr="009D0572">
              <w:rPr>
                <w:color w:val="000000"/>
              </w:rPr>
              <w:t>п.Ягодный</w:t>
            </w:r>
            <w:proofErr w:type="spellEnd"/>
            <w:r w:rsidRPr="009D0572">
              <w:rPr>
                <w:color w:val="000000"/>
              </w:rPr>
              <w:t xml:space="preserve"> Котельная № 8</w:t>
            </w:r>
          </w:p>
        </w:tc>
      </w:tr>
      <w:tr w:rsidR="009D0572" w:rsidRPr="009D0572" w:rsidTr="009D0572">
        <w:trPr>
          <w:trHeight w:val="63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0572" w:rsidRPr="009D0572" w:rsidRDefault="009D0572" w:rsidP="009D0572">
            <w:pPr>
              <w:rPr>
                <w:color w:val="000000"/>
              </w:rPr>
            </w:pPr>
            <w:r w:rsidRPr="009D0572">
              <w:rPr>
                <w:color w:val="000000"/>
              </w:rPr>
              <w:t>Водогрейный котел  №1</w:t>
            </w:r>
            <w:r w:rsidRPr="009D0572">
              <w:rPr>
                <w:color w:val="000000"/>
              </w:rPr>
              <w:br/>
              <w:t>КВСрд-0,5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2018 г.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</w:t>
            </w:r>
          </w:p>
        </w:tc>
        <w:tc>
          <w:tcPr>
            <w:tcW w:w="1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0,43 Гкал/час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 </w:t>
            </w:r>
          </w:p>
        </w:tc>
      </w:tr>
      <w:tr w:rsidR="009D0572" w:rsidRPr="009D0572" w:rsidTr="009D0572">
        <w:trPr>
          <w:trHeight w:val="63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0572" w:rsidRPr="009D0572" w:rsidRDefault="009D0572" w:rsidP="009D0572">
            <w:pPr>
              <w:rPr>
                <w:color w:val="000000"/>
              </w:rPr>
            </w:pPr>
            <w:r w:rsidRPr="009D0572">
              <w:rPr>
                <w:color w:val="000000"/>
              </w:rPr>
              <w:t>Водогрейный котел  №2</w:t>
            </w:r>
            <w:r w:rsidRPr="009D0572">
              <w:rPr>
                <w:color w:val="000000"/>
              </w:rPr>
              <w:br/>
              <w:t>КВСрд-0,5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2018 г.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</w:t>
            </w:r>
          </w:p>
        </w:tc>
        <w:tc>
          <w:tcPr>
            <w:tcW w:w="1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0,43 Гкал/час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 </w:t>
            </w:r>
          </w:p>
        </w:tc>
      </w:tr>
      <w:tr w:rsidR="009D0572" w:rsidRPr="009D0572" w:rsidTr="009D0572">
        <w:trPr>
          <w:trHeight w:val="315"/>
        </w:trPr>
        <w:tc>
          <w:tcPr>
            <w:tcW w:w="1008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с. Леуши Котельная №2 (СОШ)</w:t>
            </w:r>
          </w:p>
        </w:tc>
      </w:tr>
      <w:tr w:rsidR="009D0572" w:rsidRPr="009D0572" w:rsidTr="009D0572">
        <w:trPr>
          <w:trHeight w:val="63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0572" w:rsidRPr="009D0572" w:rsidRDefault="009D0572" w:rsidP="009D0572">
            <w:pPr>
              <w:rPr>
                <w:color w:val="000000"/>
              </w:rPr>
            </w:pPr>
            <w:r w:rsidRPr="009D0572">
              <w:rPr>
                <w:color w:val="000000"/>
              </w:rPr>
              <w:t>Водогрейный котел  №1</w:t>
            </w:r>
            <w:r w:rsidRPr="009D0572">
              <w:rPr>
                <w:color w:val="000000"/>
              </w:rPr>
              <w:br/>
              <w:t>КВСрд-0,8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2018 г.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</w:t>
            </w:r>
          </w:p>
        </w:tc>
        <w:tc>
          <w:tcPr>
            <w:tcW w:w="1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0,69 Гкал/час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 </w:t>
            </w:r>
          </w:p>
        </w:tc>
      </w:tr>
      <w:tr w:rsidR="009D0572" w:rsidRPr="009D0572" w:rsidTr="009D0572">
        <w:trPr>
          <w:trHeight w:val="63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0572" w:rsidRPr="009D0572" w:rsidRDefault="009D0572" w:rsidP="009D0572">
            <w:pPr>
              <w:rPr>
                <w:color w:val="000000"/>
              </w:rPr>
            </w:pPr>
            <w:r w:rsidRPr="009D0572">
              <w:rPr>
                <w:color w:val="000000"/>
              </w:rPr>
              <w:t>Водогрейный котел  №2</w:t>
            </w:r>
            <w:r w:rsidRPr="009D0572">
              <w:rPr>
                <w:color w:val="000000"/>
              </w:rPr>
              <w:br/>
              <w:t>КВСрд-0,8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2018 г.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</w:t>
            </w:r>
          </w:p>
        </w:tc>
        <w:tc>
          <w:tcPr>
            <w:tcW w:w="1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0,69 Гкал/час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 </w:t>
            </w:r>
          </w:p>
        </w:tc>
      </w:tr>
      <w:tr w:rsidR="009D0572" w:rsidRPr="009D0572" w:rsidTr="009D0572">
        <w:trPr>
          <w:trHeight w:val="63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0572" w:rsidRPr="009D0572" w:rsidRDefault="009D0572" w:rsidP="009D0572">
            <w:pPr>
              <w:rPr>
                <w:color w:val="000000"/>
              </w:rPr>
            </w:pPr>
            <w:r w:rsidRPr="009D0572">
              <w:rPr>
                <w:color w:val="000000"/>
              </w:rPr>
              <w:t>Водогрейный котел  №3</w:t>
            </w:r>
            <w:r w:rsidRPr="009D0572">
              <w:rPr>
                <w:color w:val="000000"/>
              </w:rPr>
              <w:br/>
              <w:t>КВСрд-0,8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2018 г.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</w:t>
            </w:r>
          </w:p>
        </w:tc>
        <w:tc>
          <w:tcPr>
            <w:tcW w:w="1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0,69 Гкал/час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 </w:t>
            </w:r>
          </w:p>
        </w:tc>
      </w:tr>
    </w:tbl>
    <w:p w:rsidR="006E75D5" w:rsidRDefault="006E75D5" w:rsidP="00AA7754">
      <w:pPr>
        <w:spacing w:before="120"/>
        <w:jc w:val="both"/>
        <w:rPr>
          <w:sz w:val="24"/>
          <w:szCs w:val="24"/>
        </w:rPr>
      </w:pPr>
    </w:p>
    <w:p w:rsidR="00AA7754" w:rsidRDefault="00AA7754" w:rsidP="00AA7754">
      <w:pPr>
        <w:spacing w:before="1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Таблица 2.1.3. Насосное оборудование котельных </w:t>
      </w:r>
      <w:proofErr w:type="spellStart"/>
      <w:r>
        <w:rPr>
          <w:sz w:val="24"/>
          <w:szCs w:val="24"/>
        </w:rPr>
        <w:t>сп</w:t>
      </w:r>
      <w:proofErr w:type="spellEnd"/>
      <w:r>
        <w:rPr>
          <w:sz w:val="24"/>
          <w:szCs w:val="24"/>
        </w:rPr>
        <w:t>. Леуши</w:t>
      </w:r>
    </w:p>
    <w:tbl>
      <w:tblPr>
        <w:tblW w:w="10119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2039"/>
        <w:gridCol w:w="939"/>
        <w:gridCol w:w="1275"/>
        <w:gridCol w:w="1134"/>
        <w:gridCol w:w="1418"/>
        <w:gridCol w:w="1188"/>
        <w:gridCol w:w="709"/>
        <w:gridCol w:w="1417"/>
      </w:tblGrid>
      <w:tr w:rsidR="00AA7754" w:rsidRPr="00AB3FBE" w:rsidTr="00AA7754">
        <w:trPr>
          <w:trHeight w:val="504"/>
          <w:jc w:val="center"/>
        </w:trPr>
        <w:tc>
          <w:tcPr>
            <w:tcW w:w="2039" w:type="dxa"/>
            <w:vMerge w:val="restart"/>
            <w:vAlign w:val="center"/>
          </w:tcPr>
          <w:p w:rsidR="00AA7754" w:rsidRPr="00AB3FBE" w:rsidRDefault="00AA7754" w:rsidP="00AA7754">
            <w:pPr>
              <w:jc w:val="center"/>
            </w:pPr>
            <w:r w:rsidRPr="00AB3FBE">
              <w:t>Тип</w:t>
            </w:r>
          </w:p>
          <w:p w:rsidR="00AA7754" w:rsidRPr="00AB3FBE" w:rsidRDefault="00AA7754" w:rsidP="00AA7754">
            <w:pPr>
              <w:jc w:val="center"/>
            </w:pPr>
            <w:r w:rsidRPr="00AB3FBE">
              <w:t>насоса</w:t>
            </w:r>
          </w:p>
        </w:tc>
        <w:tc>
          <w:tcPr>
            <w:tcW w:w="939" w:type="dxa"/>
            <w:vMerge w:val="restart"/>
            <w:vAlign w:val="center"/>
          </w:tcPr>
          <w:p w:rsidR="00AA7754" w:rsidRPr="00AB3FBE" w:rsidRDefault="00AA7754" w:rsidP="00AA7754">
            <w:pPr>
              <w:jc w:val="center"/>
            </w:pPr>
            <w:r w:rsidRPr="00AB3FBE">
              <w:t xml:space="preserve">Год </w:t>
            </w:r>
            <w:proofErr w:type="gramStart"/>
            <w:r w:rsidRPr="00AB3FBE">
              <w:t>уста-</w:t>
            </w:r>
            <w:proofErr w:type="spellStart"/>
            <w:r w:rsidRPr="00AB3FBE">
              <w:t>новки</w:t>
            </w:r>
            <w:proofErr w:type="spellEnd"/>
            <w:proofErr w:type="gramEnd"/>
          </w:p>
        </w:tc>
        <w:tc>
          <w:tcPr>
            <w:tcW w:w="2409" w:type="dxa"/>
            <w:gridSpan w:val="2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AA7754" w:rsidRPr="00AB3FBE" w:rsidRDefault="00AA7754" w:rsidP="00AA7754">
            <w:pPr>
              <w:jc w:val="center"/>
            </w:pPr>
            <w:r w:rsidRPr="00AB3FBE">
              <w:t>Технические характеристики</w:t>
            </w:r>
          </w:p>
        </w:tc>
        <w:tc>
          <w:tcPr>
            <w:tcW w:w="2606" w:type="dxa"/>
            <w:gridSpan w:val="2"/>
            <w:tcBorders>
              <w:bottom w:val="single" w:sz="4" w:space="0" w:color="auto"/>
            </w:tcBorders>
            <w:vAlign w:val="center"/>
          </w:tcPr>
          <w:p w:rsidR="00AA7754" w:rsidRPr="00AB3FBE" w:rsidRDefault="00AA7754" w:rsidP="00AA7754">
            <w:pPr>
              <w:jc w:val="center"/>
            </w:pPr>
            <w:r w:rsidRPr="00AB3FBE">
              <w:t>Электродвигатель</w:t>
            </w:r>
          </w:p>
        </w:tc>
        <w:tc>
          <w:tcPr>
            <w:tcW w:w="709" w:type="dxa"/>
            <w:vMerge w:val="restart"/>
            <w:tcBorders>
              <w:right w:val="single" w:sz="4" w:space="0" w:color="auto"/>
            </w:tcBorders>
            <w:vAlign w:val="center"/>
          </w:tcPr>
          <w:p w:rsidR="00AA7754" w:rsidRPr="00AB3FBE" w:rsidRDefault="00AA7754" w:rsidP="00AA7754">
            <w:pPr>
              <w:jc w:val="center"/>
            </w:pPr>
            <w:r w:rsidRPr="00AB3FBE">
              <w:t>Кол-во,</w:t>
            </w:r>
          </w:p>
          <w:p w:rsidR="00AA7754" w:rsidRPr="00AB3FBE" w:rsidRDefault="00AA7754" w:rsidP="00AA7754">
            <w:pPr>
              <w:jc w:val="center"/>
            </w:pPr>
            <w:r w:rsidRPr="00AB3FBE">
              <w:t>шт.</w:t>
            </w:r>
          </w:p>
        </w:tc>
        <w:tc>
          <w:tcPr>
            <w:tcW w:w="1417" w:type="dxa"/>
            <w:vMerge w:val="restart"/>
            <w:tcBorders>
              <w:right w:val="single" w:sz="4" w:space="0" w:color="auto"/>
            </w:tcBorders>
            <w:vAlign w:val="center"/>
          </w:tcPr>
          <w:p w:rsidR="00AA7754" w:rsidRPr="00AB3FBE" w:rsidRDefault="00AA7754" w:rsidP="00AA7754">
            <w:pPr>
              <w:jc w:val="center"/>
            </w:pPr>
            <w:r w:rsidRPr="00AB3FBE">
              <w:t>Примечание</w:t>
            </w:r>
          </w:p>
        </w:tc>
      </w:tr>
      <w:tr w:rsidR="00AA7754" w:rsidRPr="00AB3FBE" w:rsidTr="00AA7754">
        <w:trPr>
          <w:trHeight w:val="388"/>
          <w:jc w:val="center"/>
        </w:trPr>
        <w:tc>
          <w:tcPr>
            <w:tcW w:w="2039" w:type="dxa"/>
            <w:vMerge/>
            <w:vAlign w:val="center"/>
          </w:tcPr>
          <w:p w:rsidR="00AA7754" w:rsidRPr="00AB3FBE" w:rsidRDefault="00AA7754" w:rsidP="00AA7754">
            <w:pPr>
              <w:jc w:val="center"/>
            </w:pPr>
          </w:p>
        </w:tc>
        <w:tc>
          <w:tcPr>
            <w:tcW w:w="939" w:type="dxa"/>
            <w:vMerge/>
            <w:vAlign w:val="center"/>
          </w:tcPr>
          <w:p w:rsidR="00AA7754" w:rsidRPr="00AB3FBE" w:rsidRDefault="00AA7754" w:rsidP="00AA7754">
            <w:pPr>
              <w:jc w:val="center"/>
            </w:pPr>
          </w:p>
        </w:tc>
        <w:tc>
          <w:tcPr>
            <w:tcW w:w="1275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AA7754" w:rsidRPr="00AB3FBE" w:rsidRDefault="00AA7754" w:rsidP="00AA7754">
            <w:pPr>
              <w:jc w:val="center"/>
            </w:pPr>
            <w:r w:rsidRPr="00AB3FBE">
              <w:t>Подача,</w:t>
            </w:r>
          </w:p>
          <w:p w:rsidR="00AA7754" w:rsidRPr="00AB3FBE" w:rsidRDefault="00AA7754" w:rsidP="00AA7754">
            <w:pPr>
              <w:jc w:val="center"/>
            </w:pPr>
            <w:r w:rsidRPr="00AB3FBE">
              <w:t>м</w:t>
            </w:r>
            <w:r w:rsidRPr="00AB3FBE">
              <w:rPr>
                <w:vertAlign w:val="superscript"/>
              </w:rPr>
              <w:t>3</w:t>
            </w:r>
            <w:r w:rsidRPr="00AB3FBE">
              <w:t>/ч</w:t>
            </w:r>
          </w:p>
        </w:tc>
        <w:tc>
          <w:tcPr>
            <w:tcW w:w="1134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AA7754" w:rsidRPr="00AB3FBE" w:rsidRDefault="00AA7754" w:rsidP="00AA7754">
            <w:pPr>
              <w:jc w:val="center"/>
            </w:pPr>
            <w:r w:rsidRPr="00AB3FBE">
              <w:t>Напор,</w:t>
            </w:r>
          </w:p>
          <w:p w:rsidR="00AA7754" w:rsidRPr="00AB3FBE" w:rsidRDefault="00AA7754" w:rsidP="00AA7754">
            <w:pPr>
              <w:jc w:val="center"/>
            </w:pPr>
            <w:proofErr w:type="spellStart"/>
            <w:r w:rsidRPr="00AB3FBE">
              <w:rPr>
                <w:color w:val="000000"/>
              </w:rPr>
              <w:t>м.в.ст</w:t>
            </w:r>
            <w:proofErr w:type="spellEnd"/>
            <w:r w:rsidRPr="00AB3FBE">
              <w:rPr>
                <w:color w:val="000000"/>
              </w:rPr>
              <w:t>.</w:t>
            </w:r>
          </w:p>
        </w:tc>
        <w:tc>
          <w:tcPr>
            <w:tcW w:w="1418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AA7754" w:rsidRPr="00AB3FBE" w:rsidRDefault="00AA7754" w:rsidP="00AA7754">
            <w:pPr>
              <w:jc w:val="center"/>
            </w:pPr>
            <w:r w:rsidRPr="00AB3FBE">
              <w:t>Мощность,</w:t>
            </w:r>
          </w:p>
          <w:p w:rsidR="00AA7754" w:rsidRPr="00AB3FBE" w:rsidRDefault="00AA7754" w:rsidP="00AA7754">
            <w:pPr>
              <w:jc w:val="center"/>
            </w:pPr>
            <w:r w:rsidRPr="00AB3FBE">
              <w:t>кВт</w:t>
            </w:r>
          </w:p>
        </w:tc>
        <w:tc>
          <w:tcPr>
            <w:tcW w:w="1188" w:type="dxa"/>
            <w:vAlign w:val="center"/>
          </w:tcPr>
          <w:p w:rsidR="00AA7754" w:rsidRPr="00AB3FBE" w:rsidRDefault="00AA7754" w:rsidP="00AA7754">
            <w:pPr>
              <w:jc w:val="center"/>
            </w:pPr>
            <w:r w:rsidRPr="00AB3FBE">
              <w:t>Скорость, об/мин</w:t>
            </w:r>
          </w:p>
        </w:tc>
        <w:tc>
          <w:tcPr>
            <w:tcW w:w="709" w:type="dxa"/>
            <w:vMerge/>
            <w:tcBorders>
              <w:right w:val="single" w:sz="4" w:space="0" w:color="auto"/>
            </w:tcBorders>
            <w:vAlign w:val="center"/>
          </w:tcPr>
          <w:p w:rsidR="00AA7754" w:rsidRPr="00AB3FBE" w:rsidRDefault="00AA7754" w:rsidP="00AA7754">
            <w:pPr>
              <w:jc w:val="center"/>
            </w:pPr>
          </w:p>
        </w:tc>
        <w:tc>
          <w:tcPr>
            <w:tcW w:w="1417" w:type="dxa"/>
            <w:vMerge/>
            <w:tcBorders>
              <w:right w:val="single" w:sz="4" w:space="0" w:color="auto"/>
            </w:tcBorders>
            <w:vAlign w:val="center"/>
          </w:tcPr>
          <w:p w:rsidR="00AA7754" w:rsidRPr="00AB3FBE" w:rsidRDefault="00AA7754" w:rsidP="00AA7754">
            <w:pPr>
              <w:jc w:val="center"/>
            </w:pPr>
          </w:p>
        </w:tc>
      </w:tr>
      <w:tr w:rsidR="00AA7754" w:rsidRPr="00AB3FBE" w:rsidTr="00AA7754">
        <w:trPr>
          <w:trHeight w:val="248"/>
          <w:jc w:val="center"/>
        </w:trPr>
        <w:tc>
          <w:tcPr>
            <w:tcW w:w="10119" w:type="dxa"/>
            <w:gridSpan w:val="8"/>
            <w:tcBorders>
              <w:right w:val="single" w:sz="4" w:space="0" w:color="auto"/>
            </w:tcBorders>
            <w:vAlign w:val="center"/>
          </w:tcPr>
          <w:p w:rsidR="00AA7754" w:rsidRPr="00AB3FBE" w:rsidRDefault="00AA7754" w:rsidP="00DA25AA">
            <w:pPr>
              <w:ind w:left="-81" w:right="-85"/>
              <w:jc w:val="center"/>
              <w:rPr>
                <w:color w:val="000000"/>
                <w:shd w:val="clear" w:color="auto" w:fill="FFFFFF"/>
              </w:rPr>
            </w:pPr>
            <w:proofErr w:type="spellStart"/>
            <w:r w:rsidRPr="00AB3FBE">
              <w:rPr>
                <w:color w:val="000000"/>
              </w:rPr>
              <w:t>с</w:t>
            </w:r>
            <w:r w:rsidR="00DA25AA">
              <w:rPr>
                <w:color w:val="000000"/>
              </w:rPr>
              <w:t>.</w:t>
            </w:r>
            <w:r w:rsidRPr="00AB3FBE">
              <w:rPr>
                <w:color w:val="000000"/>
              </w:rPr>
              <w:t>Леуши</w:t>
            </w:r>
            <w:proofErr w:type="spellEnd"/>
            <w:r w:rsidRPr="00AB3FBE">
              <w:rPr>
                <w:color w:val="000000"/>
              </w:rPr>
              <w:t xml:space="preserve"> Котельная № 1</w:t>
            </w:r>
          </w:p>
        </w:tc>
      </w:tr>
      <w:tr w:rsidR="00AA7754" w:rsidRPr="00AB3FBE" w:rsidTr="00AA7754">
        <w:trPr>
          <w:trHeight w:val="248"/>
          <w:jc w:val="center"/>
        </w:trPr>
        <w:tc>
          <w:tcPr>
            <w:tcW w:w="2039" w:type="dxa"/>
            <w:vAlign w:val="bottom"/>
          </w:tcPr>
          <w:p w:rsidR="00AA7754" w:rsidRPr="00AB3FBE" w:rsidRDefault="00AA7754" w:rsidP="00AA7754">
            <w:pPr>
              <w:rPr>
                <w:color w:val="000000"/>
              </w:rPr>
            </w:pPr>
            <w:r w:rsidRPr="00AB3FBE">
              <w:rPr>
                <w:color w:val="000000"/>
              </w:rPr>
              <w:t>GN065-200|22 02</w:t>
            </w:r>
          </w:p>
        </w:tc>
        <w:tc>
          <w:tcPr>
            <w:tcW w:w="939" w:type="dxa"/>
            <w:vAlign w:val="center"/>
          </w:tcPr>
          <w:p w:rsidR="00AA7754" w:rsidRPr="00AB3FBE" w:rsidRDefault="00AA7754" w:rsidP="00AA7754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2012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center"/>
          </w:tcPr>
          <w:p w:rsidR="00AA7754" w:rsidRPr="00AB3FBE" w:rsidRDefault="00AA7754" w:rsidP="00AA7754">
            <w:pPr>
              <w:jc w:val="center"/>
            </w:pPr>
            <w:r w:rsidRPr="00AB3FBE">
              <w:t>85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AA7754" w:rsidRPr="00AB3FBE" w:rsidRDefault="00AA7754" w:rsidP="00AA7754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60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:rsidR="00AA7754" w:rsidRPr="00AB3FBE" w:rsidRDefault="00AA7754" w:rsidP="00AA7754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22</w:t>
            </w:r>
          </w:p>
        </w:tc>
        <w:tc>
          <w:tcPr>
            <w:tcW w:w="1188" w:type="dxa"/>
            <w:vAlign w:val="center"/>
          </w:tcPr>
          <w:p w:rsidR="00AA7754" w:rsidRPr="00AB3FBE" w:rsidRDefault="00AA7754" w:rsidP="00AA7754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2940</w:t>
            </w:r>
          </w:p>
        </w:tc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:rsidR="00AA7754" w:rsidRPr="00AB3FBE" w:rsidRDefault="00AA7754" w:rsidP="00AA7754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1</w:t>
            </w:r>
          </w:p>
        </w:tc>
        <w:tc>
          <w:tcPr>
            <w:tcW w:w="1417" w:type="dxa"/>
            <w:tcBorders>
              <w:right w:val="single" w:sz="4" w:space="0" w:color="auto"/>
            </w:tcBorders>
            <w:vAlign w:val="center"/>
          </w:tcPr>
          <w:p w:rsidR="00AA7754" w:rsidRPr="00AB3FBE" w:rsidRDefault="00AA7754" w:rsidP="00AA7754">
            <w:pPr>
              <w:jc w:val="center"/>
            </w:pPr>
          </w:p>
        </w:tc>
      </w:tr>
      <w:tr w:rsidR="00AA7754" w:rsidRPr="00AB3FBE" w:rsidTr="00AA7754">
        <w:trPr>
          <w:trHeight w:val="248"/>
          <w:jc w:val="center"/>
        </w:trPr>
        <w:tc>
          <w:tcPr>
            <w:tcW w:w="2039" w:type="dxa"/>
            <w:vAlign w:val="bottom"/>
          </w:tcPr>
          <w:p w:rsidR="00AA7754" w:rsidRPr="00AB3FBE" w:rsidRDefault="00AA7754" w:rsidP="00AA7754">
            <w:pPr>
              <w:rPr>
                <w:color w:val="000000"/>
              </w:rPr>
            </w:pPr>
            <w:r w:rsidRPr="00AB3FBE">
              <w:rPr>
                <w:color w:val="000000"/>
              </w:rPr>
              <w:t>К 100-65-200</w:t>
            </w:r>
          </w:p>
        </w:tc>
        <w:tc>
          <w:tcPr>
            <w:tcW w:w="939" w:type="dxa"/>
            <w:vAlign w:val="center"/>
          </w:tcPr>
          <w:p w:rsidR="00AA7754" w:rsidRPr="00AB3FBE" w:rsidRDefault="00AA7754" w:rsidP="00AA7754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2007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center"/>
          </w:tcPr>
          <w:p w:rsidR="00AA7754" w:rsidRPr="00AB3FBE" w:rsidRDefault="00AA7754" w:rsidP="00AA7754">
            <w:pPr>
              <w:jc w:val="center"/>
            </w:pPr>
            <w:r w:rsidRPr="00AB3FBE">
              <w:t>100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AA7754" w:rsidRPr="00AB3FBE" w:rsidRDefault="00AA7754" w:rsidP="00AA7754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50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:rsidR="00AA7754" w:rsidRPr="00AB3FBE" w:rsidRDefault="00AA7754" w:rsidP="00AA7754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15</w:t>
            </w:r>
          </w:p>
        </w:tc>
        <w:tc>
          <w:tcPr>
            <w:tcW w:w="1188" w:type="dxa"/>
            <w:vAlign w:val="center"/>
          </w:tcPr>
          <w:p w:rsidR="00AA7754" w:rsidRPr="00AB3FBE" w:rsidRDefault="00AA7754" w:rsidP="00AA7754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3000</w:t>
            </w:r>
          </w:p>
        </w:tc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:rsidR="00AA7754" w:rsidRPr="00AB3FBE" w:rsidRDefault="00AA7754" w:rsidP="00AA7754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1</w:t>
            </w:r>
          </w:p>
        </w:tc>
        <w:tc>
          <w:tcPr>
            <w:tcW w:w="1417" w:type="dxa"/>
            <w:tcBorders>
              <w:right w:val="single" w:sz="4" w:space="0" w:color="auto"/>
            </w:tcBorders>
            <w:vAlign w:val="center"/>
          </w:tcPr>
          <w:p w:rsidR="00AA7754" w:rsidRPr="00AB3FBE" w:rsidRDefault="00AA7754" w:rsidP="00AA7754">
            <w:pPr>
              <w:jc w:val="center"/>
            </w:pPr>
          </w:p>
        </w:tc>
      </w:tr>
      <w:tr w:rsidR="00AA7754" w:rsidRPr="00AB3FBE" w:rsidTr="00AA7754">
        <w:trPr>
          <w:trHeight w:val="248"/>
          <w:jc w:val="center"/>
        </w:trPr>
        <w:tc>
          <w:tcPr>
            <w:tcW w:w="2039" w:type="dxa"/>
            <w:vAlign w:val="bottom"/>
          </w:tcPr>
          <w:p w:rsidR="00AA7754" w:rsidRPr="00AB3FBE" w:rsidRDefault="00AA7754" w:rsidP="00AA7754">
            <w:pPr>
              <w:rPr>
                <w:color w:val="000000"/>
              </w:rPr>
            </w:pPr>
            <w:r w:rsidRPr="00AB3FBE">
              <w:rPr>
                <w:color w:val="000000"/>
              </w:rPr>
              <w:t>К 90-20</w:t>
            </w:r>
          </w:p>
        </w:tc>
        <w:tc>
          <w:tcPr>
            <w:tcW w:w="939" w:type="dxa"/>
            <w:vAlign w:val="center"/>
          </w:tcPr>
          <w:p w:rsidR="00AA7754" w:rsidRPr="00AB3FBE" w:rsidRDefault="00AA7754" w:rsidP="00AA7754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2005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center"/>
          </w:tcPr>
          <w:p w:rsidR="00AA7754" w:rsidRPr="00AB3FBE" w:rsidRDefault="00AA7754" w:rsidP="00AA7754">
            <w:pPr>
              <w:jc w:val="center"/>
            </w:pPr>
            <w:r w:rsidRPr="00AB3FBE">
              <w:t>90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AA7754" w:rsidRPr="00AB3FBE" w:rsidRDefault="00AA7754" w:rsidP="00AA7754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20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:rsidR="00AA7754" w:rsidRPr="00AB3FBE" w:rsidRDefault="00AA7754" w:rsidP="00AA7754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7,5</w:t>
            </w:r>
          </w:p>
        </w:tc>
        <w:tc>
          <w:tcPr>
            <w:tcW w:w="1188" w:type="dxa"/>
            <w:vAlign w:val="center"/>
          </w:tcPr>
          <w:p w:rsidR="00AA7754" w:rsidRPr="00AB3FBE" w:rsidRDefault="00AA7754" w:rsidP="00AA7754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3000</w:t>
            </w:r>
          </w:p>
        </w:tc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:rsidR="00AA7754" w:rsidRPr="00AB3FBE" w:rsidRDefault="00AA7754" w:rsidP="00AA7754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1</w:t>
            </w:r>
          </w:p>
        </w:tc>
        <w:tc>
          <w:tcPr>
            <w:tcW w:w="1417" w:type="dxa"/>
            <w:tcBorders>
              <w:right w:val="single" w:sz="4" w:space="0" w:color="auto"/>
            </w:tcBorders>
            <w:vAlign w:val="center"/>
          </w:tcPr>
          <w:p w:rsidR="00AA7754" w:rsidRPr="00AB3FBE" w:rsidRDefault="00AA7754" w:rsidP="00AA7754">
            <w:pPr>
              <w:jc w:val="center"/>
            </w:pPr>
          </w:p>
        </w:tc>
      </w:tr>
      <w:tr w:rsidR="00AA7754" w:rsidRPr="00AB3FBE" w:rsidTr="00AA7754">
        <w:trPr>
          <w:trHeight w:val="248"/>
          <w:jc w:val="center"/>
        </w:trPr>
        <w:tc>
          <w:tcPr>
            <w:tcW w:w="10119" w:type="dxa"/>
            <w:gridSpan w:val="8"/>
            <w:tcBorders>
              <w:right w:val="single" w:sz="4" w:space="0" w:color="auto"/>
            </w:tcBorders>
            <w:vAlign w:val="center"/>
          </w:tcPr>
          <w:p w:rsidR="00AA7754" w:rsidRPr="00AB3FBE" w:rsidRDefault="00DA25AA" w:rsidP="00AA7754">
            <w:pPr>
              <w:ind w:left="-81" w:right="-85"/>
              <w:jc w:val="center"/>
              <w:rPr>
                <w:color w:val="000000"/>
                <w:shd w:val="clear" w:color="auto" w:fill="FFFFFF"/>
              </w:rPr>
            </w:pPr>
            <w:proofErr w:type="spellStart"/>
            <w:r>
              <w:rPr>
                <w:color w:val="000000"/>
              </w:rPr>
              <w:t>п.</w:t>
            </w:r>
            <w:r w:rsidR="00AA7754" w:rsidRPr="00AB3FBE">
              <w:rPr>
                <w:color w:val="000000"/>
              </w:rPr>
              <w:t>Лиственичный</w:t>
            </w:r>
            <w:proofErr w:type="spellEnd"/>
            <w:r w:rsidR="00AA7754" w:rsidRPr="00AB3FBE">
              <w:rPr>
                <w:color w:val="000000"/>
              </w:rPr>
              <w:t xml:space="preserve"> Котельная № 10</w:t>
            </w:r>
          </w:p>
        </w:tc>
      </w:tr>
      <w:tr w:rsidR="00AA7754" w:rsidRPr="00AB3FBE" w:rsidTr="00AA7754">
        <w:trPr>
          <w:trHeight w:val="248"/>
          <w:jc w:val="center"/>
        </w:trPr>
        <w:tc>
          <w:tcPr>
            <w:tcW w:w="2039" w:type="dxa"/>
            <w:vAlign w:val="bottom"/>
          </w:tcPr>
          <w:p w:rsidR="00AA7754" w:rsidRPr="00AB3FBE" w:rsidRDefault="00AA7754" w:rsidP="00AA7754">
            <w:pPr>
              <w:rPr>
                <w:color w:val="000000"/>
              </w:rPr>
            </w:pPr>
            <w:r w:rsidRPr="00AB3FBE">
              <w:rPr>
                <w:color w:val="000000"/>
              </w:rPr>
              <w:t>GN065-200|22 02</w:t>
            </w:r>
          </w:p>
        </w:tc>
        <w:tc>
          <w:tcPr>
            <w:tcW w:w="939" w:type="dxa"/>
            <w:vAlign w:val="center"/>
          </w:tcPr>
          <w:p w:rsidR="00AA7754" w:rsidRPr="00AB3FBE" w:rsidRDefault="00AA7754" w:rsidP="00AA7754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2012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center"/>
          </w:tcPr>
          <w:p w:rsidR="00AA7754" w:rsidRPr="00AB3FBE" w:rsidRDefault="00AA7754" w:rsidP="00AA7754">
            <w:pPr>
              <w:jc w:val="center"/>
            </w:pPr>
            <w:r w:rsidRPr="00AB3FBE">
              <w:t>85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AA7754" w:rsidRPr="00AB3FBE" w:rsidRDefault="00AA7754" w:rsidP="00AA7754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60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:rsidR="00AA7754" w:rsidRPr="00AB3FBE" w:rsidRDefault="00AA7754" w:rsidP="00AA7754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22</w:t>
            </w:r>
          </w:p>
        </w:tc>
        <w:tc>
          <w:tcPr>
            <w:tcW w:w="1188" w:type="dxa"/>
            <w:vAlign w:val="center"/>
          </w:tcPr>
          <w:p w:rsidR="00AA7754" w:rsidRPr="00AB3FBE" w:rsidRDefault="00AA7754" w:rsidP="00AA7754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2940</w:t>
            </w:r>
          </w:p>
        </w:tc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:rsidR="00AA7754" w:rsidRPr="00AB3FBE" w:rsidRDefault="00AA7754" w:rsidP="00AA7754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2</w:t>
            </w:r>
          </w:p>
        </w:tc>
        <w:tc>
          <w:tcPr>
            <w:tcW w:w="1417" w:type="dxa"/>
            <w:tcBorders>
              <w:right w:val="single" w:sz="4" w:space="0" w:color="auto"/>
            </w:tcBorders>
            <w:vAlign w:val="center"/>
          </w:tcPr>
          <w:p w:rsidR="00AA7754" w:rsidRPr="00AB3FBE" w:rsidRDefault="00AA7754" w:rsidP="00AA7754">
            <w:pPr>
              <w:jc w:val="center"/>
            </w:pPr>
          </w:p>
        </w:tc>
      </w:tr>
      <w:tr w:rsidR="00AA7754" w:rsidRPr="00AB3FBE" w:rsidTr="00AA7754">
        <w:trPr>
          <w:trHeight w:val="248"/>
          <w:jc w:val="center"/>
        </w:trPr>
        <w:tc>
          <w:tcPr>
            <w:tcW w:w="2039" w:type="dxa"/>
            <w:vAlign w:val="bottom"/>
          </w:tcPr>
          <w:p w:rsidR="00AA7754" w:rsidRPr="00AB3FBE" w:rsidRDefault="00AA7754" w:rsidP="00AA7754">
            <w:pPr>
              <w:rPr>
                <w:color w:val="000000"/>
              </w:rPr>
            </w:pPr>
            <w:r w:rsidRPr="00AB3FBE">
              <w:rPr>
                <w:color w:val="000000"/>
              </w:rPr>
              <w:t>К 100-65-200</w:t>
            </w:r>
          </w:p>
        </w:tc>
        <w:tc>
          <w:tcPr>
            <w:tcW w:w="939" w:type="dxa"/>
            <w:vAlign w:val="center"/>
          </w:tcPr>
          <w:p w:rsidR="00AA7754" w:rsidRPr="00AB3FBE" w:rsidRDefault="00AA7754" w:rsidP="00AA7754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2009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center"/>
          </w:tcPr>
          <w:p w:rsidR="00AA7754" w:rsidRPr="00AB3FBE" w:rsidRDefault="00AA7754" w:rsidP="00AA7754">
            <w:pPr>
              <w:jc w:val="center"/>
            </w:pPr>
            <w:r w:rsidRPr="00AB3FBE">
              <w:t>100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AA7754" w:rsidRPr="00AB3FBE" w:rsidRDefault="00AA7754" w:rsidP="00AA7754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50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:rsidR="00AA7754" w:rsidRPr="00AB3FBE" w:rsidRDefault="00AA7754" w:rsidP="00AA7754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18</w:t>
            </w:r>
          </w:p>
        </w:tc>
        <w:tc>
          <w:tcPr>
            <w:tcW w:w="1188" w:type="dxa"/>
            <w:vAlign w:val="center"/>
          </w:tcPr>
          <w:p w:rsidR="00AA7754" w:rsidRPr="00AB3FBE" w:rsidRDefault="00AA7754" w:rsidP="00AA7754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3000</w:t>
            </w:r>
          </w:p>
        </w:tc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:rsidR="00AA7754" w:rsidRPr="00AB3FBE" w:rsidRDefault="00AA7754" w:rsidP="00AA7754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1</w:t>
            </w:r>
          </w:p>
        </w:tc>
        <w:tc>
          <w:tcPr>
            <w:tcW w:w="1417" w:type="dxa"/>
            <w:tcBorders>
              <w:right w:val="single" w:sz="4" w:space="0" w:color="auto"/>
            </w:tcBorders>
            <w:vAlign w:val="center"/>
          </w:tcPr>
          <w:p w:rsidR="00AA7754" w:rsidRPr="00AB3FBE" w:rsidRDefault="00AA7754" w:rsidP="00AA7754">
            <w:pPr>
              <w:jc w:val="center"/>
            </w:pPr>
          </w:p>
        </w:tc>
      </w:tr>
      <w:tr w:rsidR="00AA7754" w:rsidRPr="00AB3FBE" w:rsidTr="00AA7754">
        <w:trPr>
          <w:trHeight w:val="248"/>
          <w:jc w:val="center"/>
        </w:trPr>
        <w:tc>
          <w:tcPr>
            <w:tcW w:w="10119" w:type="dxa"/>
            <w:gridSpan w:val="8"/>
            <w:tcBorders>
              <w:right w:val="single" w:sz="4" w:space="0" w:color="auto"/>
            </w:tcBorders>
            <w:vAlign w:val="center"/>
          </w:tcPr>
          <w:p w:rsidR="00AA7754" w:rsidRPr="00AB3FBE" w:rsidRDefault="00DA25AA" w:rsidP="00AA7754">
            <w:pPr>
              <w:jc w:val="center"/>
            </w:pPr>
            <w:r>
              <w:rPr>
                <w:color w:val="000000"/>
              </w:rPr>
              <w:t>п</w:t>
            </w:r>
            <w:r w:rsidR="00AA7754" w:rsidRPr="00AB3FBE">
              <w:rPr>
                <w:color w:val="000000"/>
              </w:rPr>
              <w:t>. Ягодный Котельная № 8</w:t>
            </w:r>
          </w:p>
        </w:tc>
      </w:tr>
      <w:tr w:rsidR="00AA7754" w:rsidRPr="00AB3FBE" w:rsidTr="00AA7754">
        <w:trPr>
          <w:trHeight w:val="248"/>
          <w:jc w:val="center"/>
        </w:trPr>
        <w:tc>
          <w:tcPr>
            <w:tcW w:w="2039" w:type="dxa"/>
            <w:vAlign w:val="bottom"/>
          </w:tcPr>
          <w:p w:rsidR="00AA7754" w:rsidRPr="00AB3FBE" w:rsidRDefault="00DA25AA" w:rsidP="00AA7754">
            <w:pPr>
              <w:rPr>
                <w:color w:val="000000"/>
              </w:rPr>
            </w:pPr>
            <w:r>
              <w:rPr>
                <w:color w:val="000000"/>
              </w:rPr>
              <w:t>КМ 65-50-160</w:t>
            </w:r>
          </w:p>
        </w:tc>
        <w:tc>
          <w:tcPr>
            <w:tcW w:w="939" w:type="dxa"/>
            <w:vAlign w:val="center"/>
          </w:tcPr>
          <w:p w:rsidR="00AA7754" w:rsidRPr="00AB3FBE" w:rsidRDefault="00DA25AA" w:rsidP="00AA7754">
            <w:pPr>
              <w:jc w:val="center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2018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center"/>
          </w:tcPr>
          <w:p w:rsidR="00AA7754" w:rsidRPr="00AB3FBE" w:rsidRDefault="00DA25AA" w:rsidP="00AA7754">
            <w:pPr>
              <w:jc w:val="center"/>
            </w:pPr>
            <w:r>
              <w:t>25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AA7754" w:rsidRPr="00AB3FBE" w:rsidRDefault="00DA25AA" w:rsidP="00AA7754">
            <w:pPr>
              <w:jc w:val="center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32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:rsidR="00AA7754" w:rsidRPr="00AB3FBE" w:rsidRDefault="00DA25AA" w:rsidP="00AA7754">
            <w:pPr>
              <w:jc w:val="center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5,5</w:t>
            </w:r>
          </w:p>
        </w:tc>
        <w:tc>
          <w:tcPr>
            <w:tcW w:w="1188" w:type="dxa"/>
            <w:vAlign w:val="center"/>
          </w:tcPr>
          <w:p w:rsidR="00AA7754" w:rsidRPr="00AB3FBE" w:rsidRDefault="00DA25AA" w:rsidP="00AA7754">
            <w:pPr>
              <w:jc w:val="center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2850</w:t>
            </w:r>
          </w:p>
        </w:tc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:rsidR="00AA7754" w:rsidRPr="00AB3FBE" w:rsidRDefault="00DA25AA" w:rsidP="00AA7754">
            <w:pPr>
              <w:jc w:val="center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2</w:t>
            </w:r>
          </w:p>
        </w:tc>
        <w:tc>
          <w:tcPr>
            <w:tcW w:w="1417" w:type="dxa"/>
            <w:tcBorders>
              <w:right w:val="single" w:sz="4" w:space="0" w:color="auto"/>
            </w:tcBorders>
            <w:vAlign w:val="center"/>
          </w:tcPr>
          <w:p w:rsidR="00AA7754" w:rsidRPr="00AB3FBE" w:rsidRDefault="00DA25AA" w:rsidP="00AA7754">
            <w:pPr>
              <w:jc w:val="center"/>
            </w:pPr>
            <w:r>
              <w:t>сетевой</w:t>
            </w:r>
          </w:p>
        </w:tc>
      </w:tr>
      <w:tr w:rsidR="00AA7754" w:rsidRPr="00AB3FBE" w:rsidTr="00AA7754">
        <w:trPr>
          <w:trHeight w:val="248"/>
          <w:jc w:val="center"/>
        </w:trPr>
        <w:tc>
          <w:tcPr>
            <w:tcW w:w="2039" w:type="dxa"/>
            <w:vAlign w:val="bottom"/>
          </w:tcPr>
          <w:p w:rsidR="00AA7754" w:rsidRPr="00AB3FBE" w:rsidRDefault="00DA25AA" w:rsidP="00AA7754">
            <w:pPr>
              <w:rPr>
                <w:color w:val="000000"/>
              </w:rPr>
            </w:pPr>
            <w:r>
              <w:rPr>
                <w:color w:val="000000"/>
              </w:rPr>
              <w:t>КМ 50-32-125</w:t>
            </w:r>
          </w:p>
        </w:tc>
        <w:tc>
          <w:tcPr>
            <w:tcW w:w="939" w:type="dxa"/>
            <w:vAlign w:val="center"/>
          </w:tcPr>
          <w:p w:rsidR="00AA7754" w:rsidRPr="00AB3FBE" w:rsidRDefault="00DA25AA" w:rsidP="00AA7754">
            <w:pPr>
              <w:jc w:val="center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2018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center"/>
          </w:tcPr>
          <w:p w:rsidR="00AA7754" w:rsidRPr="00AB3FBE" w:rsidRDefault="00DA25AA" w:rsidP="00AA7754">
            <w:pPr>
              <w:jc w:val="center"/>
            </w:pPr>
            <w:r>
              <w:t>12,5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AA7754" w:rsidRPr="00AB3FBE" w:rsidRDefault="00DA25AA" w:rsidP="00AA7754">
            <w:pPr>
              <w:jc w:val="center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20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:rsidR="00AA7754" w:rsidRPr="00AB3FBE" w:rsidRDefault="00DA25AA" w:rsidP="00AA7754">
            <w:pPr>
              <w:jc w:val="center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2,2</w:t>
            </w:r>
          </w:p>
        </w:tc>
        <w:tc>
          <w:tcPr>
            <w:tcW w:w="1188" w:type="dxa"/>
            <w:vAlign w:val="center"/>
          </w:tcPr>
          <w:p w:rsidR="00AA7754" w:rsidRPr="00AB3FBE" w:rsidRDefault="00DA25AA" w:rsidP="00AA7754">
            <w:pPr>
              <w:jc w:val="center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2865</w:t>
            </w:r>
          </w:p>
        </w:tc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:rsidR="00AA7754" w:rsidRPr="00AB3FBE" w:rsidRDefault="00AA7754" w:rsidP="00AA7754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2</w:t>
            </w:r>
          </w:p>
        </w:tc>
        <w:tc>
          <w:tcPr>
            <w:tcW w:w="1417" w:type="dxa"/>
            <w:tcBorders>
              <w:right w:val="single" w:sz="4" w:space="0" w:color="auto"/>
            </w:tcBorders>
            <w:vAlign w:val="center"/>
          </w:tcPr>
          <w:p w:rsidR="00AA7754" w:rsidRPr="00AB3FBE" w:rsidRDefault="00DA25AA" w:rsidP="00AA7754">
            <w:pPr>
              <w:jc w:val="center"/>
            </w:pPr>
            <w:r>
              <w:t>подпиточный</w:t>
            </w:r>
          </w:p>
        </w:tc>
      </w:tr>
      <w:tr w:rsidR="00AA7754" w:rsidRPr="00AB3FBE" w:rsidTr="00AA7754">
        <w:trPr>
          <w:trHeight w:val="248"/>
          <w:jc w:val="center"/>
        </w:trPr>
        <w:tc>
          <w:tcPr>
            <w:tcW w:w="10119" w:type="dxa"/>
            <w:gridSpan w:val="8"/>
            <w:tcBorders>
              <w:right w:val="single" w:sz="4" w:space="0" w:color="auto"/>
            </w:tcBorders>
            <w:vAlign w:val="center"/>
          </w:tcPr>
          <w:p w:rsidR="00AA7754" w:rsidRPr="00AB3FBE" w:rsidRDefault="00AA7754" w:rsidP="00AA7754">
            <w:pPr>
              <w:ind w:left="-81" w:right="-85"/>
              <w:jc w:val="center"/>
              <w:rPr>
                <w:color w:val="000000"/>
                <w:shd w:val="clear" w:color="auto" w:fill="FFFFFF"/>
              </w:rPr>
            </w:pPr>
            <w:proofErr w:type="spellStart"/>
            <w:r w:rsidRPr="00AB3FBE">
              <w:rPr>
                <w:color w:val="000000"/>
              </w:rPr>
              <w:t>сп</w:t>
            </w:r>
            <w:proofErr w:type="spellEnd"/>
            <w:r w:rsidRPr="00AB3FBE">
              <w:rPr>
                <w:color w:val="000000"/>
              </w:rPr>
              <w:t>. Леуши Котельная "СОШ</w:t>
            </w:r>
          </w:p>
        </w:tc>
      </w:tr>
      <w:tr w:rsidR="00AA7754" w:rsidRPr="00AB3FBE" w:rsidTr="00AA7754">
        <w:trPr>
          <w:trHeight w:val="318"/>
          <w:jc w:val="center"/>
        </w:trPr>
        <w:tc>
          <w:tcPr>
            <w:tcW w:w="2039" w:type="dxa"/>
            <w:vAlign w:val="center"/>
          </w:tcPr>
          <w:p w:rsidR="00AA7754" w:rsidRPr="00AB3FBE" w:rsidRDefault="00DA25AA" w:rsidP="00AA7754">
            <w:r>
              <w:t>КМ 100-80-160</w:t>
            </w:r>
          </w:p>
        </w:tc>
        <w:tc>
          <w:tcPr>
            <w:tcW w:w="939" w:type="dxa"/>
            <w:vAlign w:val="center"/>
          </w:tcPr>
          <w:p w:rsidR="00AA7754" w:rsidRPr="00AB3FBE" w:rsidRDefault="00AA7754" w:rsidP="00DA25AA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20</w:t>
            </w:r>
            <w:r w:rsidR="00DA25AA">
              <w:rPr>
                <w:color w:val="000000"/>
                <w:shd w:val="clear" w:color="auto" w:fill="FFFFFF"/>
              </w:rPr>
              <w:t>18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center"/>
          </w:tcPr>
          <w:p w:rsidR="00AA7754" w:rsidRPr="00AB3FBE" w:rsidRDefault="00AA7754" w:rsidP="00AA7754">
            <w:pPr>
              <w:jc w:val="center"/>
            </w:pPr>
            <w:r w:rsidRPr="00AB3FBE">
              <w:t>100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AA7754" w:rsidRPr="00AB3FBE" w:rsidRDefault="00DA25AA" w:rsidP="00AA7754">
            <w:pPr>
              <w:jc w:val="center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32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:rsidR="00AA7754" w:rsidRPr="00AB3FBE" w:rsidRDefault="00DA25AA" w:rsidP="00AA7754">
            <w:pPr>
              <w:jc w:val="center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15</w:t>
            </w:r>
          </w:p>
        </w:tc>
        <w:tc>
          <w:tcPr>
            <w:tcW w:w="1188" w:type="dxa"/>
            <w:vAlign w:val="center"/>
          </w:tcPr>
          <w:p w:rsidR="00AA7754" w:rsidRPr="00AB3FBE" w:rsidRDefault="00DA25AA" w:rsidP="00AA7754">
            <w:pPr>
              <w:jc w:val="center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2925</w:t>
            </w:r>
          </w:p>
        </w:tc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:rsidR="00AA7754" w:rsidRPr="00AB3FBE" w:rsidRDefault="00AA7754" w:rsidP="00AA7754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2</w:t>
            </w:r>
          </w:p>
        </w:tc>
        <w:tc>
          <w:tcPr>
            <w:tcW w:w="1417" w:type="dxa"/>
            <w:tcBorders>
              <w:right w:val="single" w:sz="4" w:space="0" w:color="auto"/>
            </w:tcBorders>
            <w:vAlign w:val="center"/>
          </w:tcPr>
          <w:p w:rsidR="00AA7754" w:rsidRPr="00AB3FBE" w:rsidRDefault="00DA25AA" w:rsidP="00AA7754">
            <w:pPr>
              <w:jc w:val="center"/>
            </w:pPr>
            <w:r>
              <w:t>сетевой</w:t>
            </w:r>
          </w:p>
        </w:tc>
      </w:tr>
      <w:tr w:rsidR="00DA25AA" w:rsidRPr="00AB3FBE" w:rsidTr="00401546">
        <w:trPr>
          <w:trHeight w:val="248"/>
          <w:jc w:val="center"/>
        </w:trPr>
        <w:tc>
          <w:tcPr>
            <w:tcW w:w="2039" w:type="dxa"/>
            <w:vAlign w:val="bottom"/>
          </w:tcPr>
          <w:p w:rsidR="00DA25AA" w:rsidRPr="00AB3FBE" w:rsidRDefault="00DA25AA" w:rsidP="00401546">
            <w:pPr>
              <w:rPr>
                <w:color w:val="000000"/>
              </w:rPr>
            </w:pPr>
            <w:r>
              <w:rPr>
                <w:color w:val="000000"/>
              </w:rPr>
              <w:t>КМ 50-32-125</w:t>
            </w:r>
          </w:p>
        </w:tc>
        <w:tc>
          <w:tcPr>
            <w:tcW w:w="939" w:type="dxa"/>
            <w:vAlign w:val="center"/>
          </w:tcPr>
          <w:p w:rsidR="00DA25AA" w:rsidRPr="00AB3FBE" w:rsidRDefault="00DA25AA" w:rsidP="00401546">
            <w:pPr>
              <w:jc w:val="center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2018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center"/>
          </w:tcPr>
          <w:p w:rsidR="00DA25AA" w:rsidRPr="00AB3FBE" w:rsidRDefault="00DA25AA" w:rsidP="00401546">
            <w:pPr>
              <w:jc w:val="center"/>
            </w:pPr>
            <w:r>
              <w:t>12,5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DA25AA" w:rsidRPr="00AB3FBE" w:rsidRDefault="00DA25AA" w:rsidP="00401546">
            <w:pPr>
              <w:jc w:val="center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20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:rsidR="00DA25AA" w:rsidRPr="00AB3FBE" w:rsidRDefault="00DA25AA" w:rsidP="00401546">
            <w:pPr>
              <w:jc w:val="center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2,2</w:t>
            </w:r>
          </w:p>
        </w:tc>
        <w:tc>
          <w:tcPr>
            <w:tcW w:w="1188" w:type="dxa"/>
            <w:vAlign w:val="center"/>
          </w:tcPr>
          <w:p w:rsidR="00DA25AA" w:rsidRPr="00AB3FBE" w:rsidRDefault="00DA25AA" w:rsidP="00401546">
            <w:pPr>
              <w:jc w:val="center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2865</w:t>
            </w:r>
          </w:p>
        </w:tc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:rsidR="00DA25AA" w:rsidRPr="00AB3FBE" w:rsidRDefault="00DA25AA" w:rsidP="00401546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2</w:t>
            </w:r>
          </w:p>
        </w:tc>
        <w:tc>
          <w:tcPr>
            <w:tcW w:w="1417" w:type="dxa"/>
            <w:tcBorders>
              <w:right w:val="single" w:sz="4" w:space="0" w:color="auto"/>
            </w:tcBorders>
            <w:vAlign w:val="center"/>
          </w:tcPr>
          <w:p w:rsidR="00DA25AA" w:rsidRPr="00AB3FBE" w:rsidRDefault="00DA25AA" w:rsidP="00401546">
            <w:pPr>
              <w:jc w:val="center"/>
            </w:pPr>
            <w:r>
              <w:t>подпиточный</w:t>
            </w:r>
          </w:p>
        </w:tc>
      </w:tr>
      <w:tr w:rsidR="00DA25AA" w:rsidRPr="00AB3FBE" w:rsidTr="00AA7754">
        <w:trPr>
          <w:trHeight w:val="318"/>
          <w:jc w:val="center"/>
        </w:trPr>
        <w:tc>
          <w:tcPr>
            <w:tcW w:w="2039" w:type="dxa"/>
            <w:vAlign w:val="center"/>
          </w:tcPr>
          <w:p w:rsidR="00DA25AA" w:rsidRDefault="00DA25AA" w:rsidP="00AA7754">
            <w:r>
              <w:t>ВУ-14-46</w:t>
            </w:r>
          </w:p>
        </w:tc>
        <w:tc>
          <w:tcPr>
            <w:tcW w:w="939" w:type="dxa"/>
            <w:vAlign w:val="center"/>
          </w:tcPr>
          <w:p w:rsidR="00DA25AA" w:rsidRPr="00AB3FBE" w:rsidRDefault="00DA25AA" w:rsidP="00DA25AA">
            <w:pPr>
              <w:jc w:val="center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2018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center"/>
          </w:tcPr>
          <w:p w:rsidR="00DA25AA" w:rsidRPr="00AB3FBE" w:rsidRDefault="00DA25AA" w:rsidP="00AA7754">
            <w:pPr>
              <w:jc w:val="center"/>
            </w:pP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DA25AA" w:rsidRDefault="00DA25AA" w:rsidP="00AA7754">
            <w:pPr>
              <w:jc w:val="center"/>
              <w:rPr>
                <w:color w:val="000000"/>
                <w:shd w:val="clear" w:color="auto" w:fill="FFFFFF"/>
              </w:rPr>
            </w:pP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:rsidR="00DA25AA" w:rsidRDefault="00DA25AA" w:rsidP="00AA7754">
            <w:pPr>
              <w:jc w:val="center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2,2</w:t>
            </w:r>
          </w:p>
        </w:tc>
        <w:tc>
          <w:tcPr>
            <w:tcW w:w="1188" w:type="dxa"/>
            <w:vAlign w:val="center"/>
          </w:tcPr>
          <w:p w:rsidR="00DA25AA" w:rsidRDefault="00DA25AA" w:rsidP="00AA7754">
            <w:pPr>
              <w:jc w:val="center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3000</w:t>
            </w:r>
          </w:p>
        </w:tc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:rsidR="00DA25AA" w:rsidRPr="00AB3FBE" w:rsidRDefault="00DA25AA" w:rsidP="00AA7754">
            <w:pPr>
              <w:jc w:val="center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5</w:t>
            </w:r>
          </w:p>
        </w:tc>
        <w:tc>
          <w:tcPr>
            <w:tcW w:w="1417" w:type="dxa"/>
            <w:tcBorders>
              <w:right w:val="single" w:sz="4" w:space="0" w:color="auto"/>
            </w:tcBorders>
            <w:vAlign w:val="center"/>
          </w:tcPr>
          <w:p w:rsidR="00DA25AA" w:rsidRDefault="00DA25AA" w:rsidP="00AA7754">
            <w:pPr>
              <w:jc w:val="center"/>
            </w:pPr>
            <w:r>
              <w:t>вентилятор</w:t>
            </w:r>
          </w:p>
        </w:tc>
      </w:tr>
    </w:tbl>
    <w:p w:rsidR="00AA7754" w:rsidRDefault="00AA7754" w:rsidP="00AA7754">
      <w:pPr>
        <w:pStyle w:val="afb"/>
        <w:spacing w:before="240" w:after="240"/>
        <w:ind w:firstLine="0"/>
      </w:pPr>
    </w:p>
    <w:p w:rsidR="009D0572" w:rsidRDefault="009D0572" w:rsidP="00AA7754">
      <w:pPr>
        <w:pStyle w:val="afb"/>
        <w:spacing w:before="240" w:after="240"/>
        <w:ind w:firstLine="0"/>
      </w:pPr>
    </w:p>
    <w:p w:rsidR="009D0572" w:rsidRDefault="009D0572" w:rsidP="00AA7754">
      <w:pPr>
        <w:pStyle w:val="afb"/>
        <w:spacing w:before="240" w:after="240"/>
        <w:ind w:firstLine="0"/>
      </w:pPr>
    </w:p>
    <w:p w:rsidR="00AA7754" w:rsidRDefault="00AA7754" w:rsidP="009D0572">
      <w:pPr>
        <w:pStyle w:val="afb"/>
        <w:spacing w:before="120" w:after="0"/>
        <w:ind w:firstLine="0"/>
      </w:pPr>
      <w:r>
        <w:lastRenderedPageBreak/>
        <w:t>Таблица 2.1.4 Приборы учета</w:t>
      </w:r>
    </w:p>
    <w:tbl>
      <w:tblPr>
        <w:tblW w:w="9783" w:type="dxa"/>
        <w:tblInd w:w="93" w:type="dxa"/>
        <w:tblLook w:val="04A0" w:firstRow="1" w:lastRow="0" w:firstColumn="1" w:lastColumn="0" w:noHBand="0" w:noVBand="1"/>
      </w:tblPr>
      <w:tblGrid>
        <w:gridCol w:w="3984"/>
        <w:gridCol w:w="1985"/>
        <w:gridCol w:w="1494"/>
        <w:gridCol w:w="2320"/>
      </w:tblGrid>
      <w:tr w:rsidR="009D0572" w:rsidRPr="009D0572" w:rsidTr="009D0572">
        <w:trPr>
          <w:trHeight w:val="234"/>
        </w:trPr>
        <w:tc>
          <w:tcPr>
            <w:tcW w:w="3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  <w:sz w:val="24"/>
                <w:szCs w:val="24"/>
              </w:rPr>
            </w:pPr>
            <w:r w:rsidRPr="009D0572">
              <w:rPr>
                <w:color w:val="000000"/>
                <w:sz w:val="24"/>
                <w:szCs w:val="24"/>
              </w:rPr>
              <w:t>Теплоснабжающая организация /система теплоснабжения/место расположения</w:t>
            </w:r>
          </w:p>
        </w:tc>
        <w:tc>
          <w:tcPr>
            <w:tcW w:w="579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  <w:sz w:val="24"/>
                <w:szCs w:val="24"/>
              </w:rPr>
            </w:pPr>
            <w:r w:rsidRPr="009D0572">
              <w:rPr>
                <w:color w:val="000000"/>
                <w:sz w:val="24"/>
                <w:szCs w:val="24"/>
              </w:rPr>
              <w:t>Прибор учета тепловой энергии</w:t>
            </w:r>
          </w:p>
        </w:tc>
      </w:tr>
      <w:tr w:rsidR="009D0572" w:rsidRPr="009D0572" w:rsidTr="009D0572">
        <w:trPr>
          <w:trHeight w:val="630"/>
        </w:trPr>
        <w:tc>
          <w:tcPr>
            <w:tcW w:w="3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D0572" w:rsidRPr="009D0572" w:rsidRDefault="009D0572" w:rsidP="009D0572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  <w:sz w:val="24"/>
                <w:szCs w:val="24"/>
              </w:rPr>
            </w:pPr>
            <w:r w:rsidRPr="009D0572">
              <w:rPr>
                <w:color w:val="000000"/>
                <w:sz w:val="24"/>
                <w:szCs w:val="24"/>
              </w:rPr>
              <w:t>место установки</w:t>
            </w:r>
          </w:p>
        </w:tc>
        <w:tc>
          <w:tcPr>
            <w:tcW w:w="14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  <w:sz w:val="24"/>
                <w:szCs w:val="24"/>
              </w:rPr>
            </w:pPr>
            <w:r w:rsidRPr="009D0572">
              <w:rPr>
                <w:color w:val="000000"/>
                <w:sz w:val="24"/>
                <w:szCs w:val="24"/>
              </w:rPr>
              <w:t>тип</w:t>
            </w: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  <w:sz w:val="24"/>
                <w:szCs w:val="24"/>
              </w:rPr>
            </w:pPr>
            <w:r w:rsidRPr="009D0572">
              <w:rPr>
                <w:color w:val="000000"/>
                <w:sz w:val="24"/>
                <w:szCs w:val="24"/>
              </w:rPr>
              <w:t>ввод в эксплуатацию (дата и номер акта)</w:t>
            </w:r>
          </w:p>
        </w:tc>
      </w:tr>
      <w:tr w:rsidR="009D0572" w:rsidRPr="009D0572" w:rsidTr="009D0572">
        <w:trPr>
          <w:trHeight w:val="107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  <w:sz w:val="24"/>
                <w:szCs w:val="24"/>
              </w:rPr>
            </w:pPr>
            <w:r w:rsidRPr="009D0572">
              <w:rPr>
                <w:color w:val="000000"/>
                <w:sz w:val="24"/>
                <w:szCs w:val="24"/>
              </w:rPr>
              <w:t xml:space="preserve">ООО «Междуреченские коммунальные системы»  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  <w:sz w:val="24"/>
                <w:szCs w:val="24"/>
              </w:rPr>
            </w:pPr>
            <w:proofErr w:type="spellStart"/>
            <w:r w:rsidRPr="009D0572">
              <w:rPr>
                <w:color w:val="000000"/>
                <w:sz w:val="24"/>
                <w:szCs w:val="24"/>
              </w:rPr>
              <w:t>с.Леуши</w:t>
            </w:r>
            <w:proofErr w:type="spellEnd"/>
            <w:r w:rsidRPr="009D0572">
              <w:rPr>
                <w:color w:val="000000"/>
                <w:sz w:val="24"/>
                <w:szCs w:val="24"/>
              </w:rPr>
              <w:t xml:space="preserve"> </w:t>
            </w:r>
            <w:r w:rsidRPr="009D0572">
              <w:rPr>
                <w:color w:val="000000"/>
                <w:sz w:val="24"/>
                <w:szCs w:val="24"/>
              </w:rPr>
              <w:br/>
              <w:t>Котельная № 1</w:t>
            </w:r>
          </w:p>
        </w:tc>
        <w:tc>
          <w:tcPr>
            <w:tcW w:w="14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  <w:sz w:val="24"/>
                <w:szCs w:val="24"/>
              </w:rPr>
            </w:pPr>
            <w:r w:rsidRPr="009D0572">
              <w:rPr>
                <w:color w:val="000000"/>
                <w:sz w:val="24"/>
                <w:szCs w:val="24"/>
              </w:rPr>
              <w:t>СПТ 941.10 №76815</w:t>
            </w: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  <w:sz w:val="24"/>
                <w:szCs w:val="24"/>
              </w:rPr>
            </w:pPr>
            <w:r w:rsidRPr="009D0572">
              <w:rPr>
                <w:color w:val="000000"/>
                <w:sz w:val="24"/>
                <w:szCs w:val="24"/>
              </w:rPr>
              <w:t>срок поверки 29.01.2020</w:t>
            </w:r>
          </w:p>
        </w:tc>
      </w:tr>
      <w:tr w:rsidR="009D0572" w:rsidRPr="009D0572" w:rsidTr="009D0572">
        <w:trPr>
          <w:trHeight w:val="115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  <w:sz w:val="24"/>
                <w:szCs w:val="24"/>
              </w:rPr>
            </w:pPr>
            <w:r w:rsidRPr="009D0572">
              <w:rPr>
                <w:color w:val="000000"/>
                <w:sz w:val="24"/>
                <w:szCs w:val="24"/>
              </w:rPr>
              <w:t xml:space="preserve">ООО «Междуреченские коммунальные системы»  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  <w:sz w:val="24"/>
                <w:szCs w:val="24"/>
              </w:rPr>
            </w:pPr>
            <w:r w:rsidRPr="009D0572">
              <w:rPr>
                <w:color w:val="000000"/>
                <w:sz w:val="24"/>
                <w:szCs w:val="24"/>
              </w:rPr>
              <w:t xml:space="preserve">п. </w:t>
            </w:r>
            <w:proofErr w:type="spellStart"/>
            <w:r w:rsidRPr="009D0572">
              <w:rPr>
                <w:color w:val="000000"/>
                <w:sz w:val="24"/>
                <w:szCs w:val="24"/>
              </w:rPr>
              <w:t>Лиственичный</w:t>
            </w:r>
            <w:proofErr w:type="spellEnd"/>
            <w:r w:rsidRPr="009D0572">
              <w:rPr>
                <w:color w:val="000000"/>
                <w:sz w:val="24"/>
                <w:szCs w:val="24"/>
              </w:rPr>
              <w:t xml:space="preserve"> </w:t>
            </w:r>
            <w:r w:rsidRPr="009D0572">
              <w:rPr>
                <w:color w:val="000000"/>
                <w:sz w:val="24"/>
                <w:szCs w:val="24"/>
              </w:rPr>
              <w:br/>
              <w:t>Котельная № 10</w:t>
            </w:r>
          </w:p>
        </w:tc>
        <w:tc>
          <w:tcPr>
            <w:tcW w:w="14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  <w:sz w:val="24"/>
                <w:szCs w:val="24"/>
              </w:rPr>
            </w:pPr>
            <w:r w:rsidRPr="009D0572">
              <w:rPr>
                <w:color w:val="000000"/>
                <w:sz w:val="24"/>
                <w:szCs w:val="24"/>
              </w:rPr>
              <w:t>СПТ 941.10 №81618</w:t>
            </w: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  <w:sz w:val="24"/>
                <w:szCs w:val="24"/>
              </w:rPr>
            </w:pPr>
            <w:r w:rsidRPr="009D0572">
              <w:rPr>
                <w:color w:val="000000"/>
                <w:sz w:val="24"/>
                <w:szCs w:val="24"/>
              </w:rPr>
              <w:t>срок поверки 03.02.2020</w:t>
            </w:r>
          </w:p>
        </w:tc>
      </w:tr>
      <w:tr w:rsidR="009D0572" w:rsidRPr="009D0572" w:rsidTr="009D0572">
        <w:trPr>
          <w:trHeight w:val="70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  <w:sz w:val="24"/>
                <w:szCs w:val="24"/>
              </w:rPr>
            </w:pPr>
            <w:r w:rsidRPr="009D0572">
              <w:rPr>
                <w:color w:val="000000"/>
                <w:sz w:val="24"/>
                <w:szCs w:val="24"/>
              </w:rPr>
              <w:t xml:space="preserve">ООО «Междуреченские коммунальные системы»  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  <w:sz w:val="24"/>
                <w:szCs w:val="24"/>
              </w:rPr>
            </w:pPr>
            <w:proofErr w:type="spellStart"/>
            <w:r w:rsidRPr="009D0572">
              <w:rPr>
                <w:color w:val="000000"/>
                <w:sz w:val="24"/>
                <w:szCs w:val="24"/>
              </w:rPr>
              <w:t>п.Ягодный</w:t>
            </w:r>
            <w:proofErr w:type="spellEnd"/>
            <w:r w:rsidRPr="009D0572">
              <w:rPr>
                <w:color w:val="000000"/>
                <w:sz w:val="24"/>
                <w:szCs w:val="24"/>
              </w:rPr>
              <w:t xml:space="preserve"> </w:t>
            </w:r>
            <w:r w:rsidRPr="009D0572">
              <w:rPr>
                <w:color w:val="000000"/>
                <w:sz w:val="24"/>
                <w:szCs w:val="24"/>
              </w:rPr>
              <w:br/>
              <w:t>Котельная № 8</w:t>
            </w:r>
          </w:p>
        </w:tc>
        <w:tc>
          <w:tcPr>
            <w:tcW w:w="14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  <w:sz w:val="24"/>
                <w:szCs w:val="24"/>
              </w:rPr>
            </w:pPr>
            <w:r w:rsidRPr="009D0572">
              <w:rPr>
                <w:color w:val="000000"/>
                <w:sz w:val="24"/>
                <w:szCs w:val="24"/>
              </w:rPr>
              <w:t>СПТ 941.10 №80558</w:t>
            </w: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  <w:sz w:val="24"/>
                <w:szCs w:val="24"/>
              </w:rPr>
            </w:pPr>
            <w:r w:rsidRPr="009D0572">
              <w:rPr>
                <w:color w:val="000000"/>
                <w:sz w:val="24"/>
                <w:szCs w:val="24"/>
              </w:rPr>
              <w:t>срок поверки 29.09.2020</w:t>
            </w:r>
          </w:p>
        </w:tc>
      </w:tr>
      <w:tr w:rsidR="009D0572" w:rsidRPr="009D0572" w:rsidTr="009D0572">
        <w:trPr>
          <w:trHeight w:val="414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  <w:sz w:val="24"/>
                <w:szCs w:val="24"/>
              </w:rPr>
            </w:pPr>
            <w:r w:rsidRPr="009D0572">
              <w:rPr>
                <w:color w:val="000000"/>
                <w:sz w:val="24"/>
                <w:szCs w:val="24"/>
              </w:rPr>
              <w:t xml:space="preserve">ООО «Междуреченские коммунальные системы»  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  <w:sz w:val="22"/>
                <w:szCs w:val="22"/>
              </w:rPr>
            </w:pPr>
            <w:r w:rsidRPr="009D0572">
              <w:rPr>
                <w:color w:val="000000"/>
                <w:sz w:val="22"/>
                <w:szCs w:val="22"/>
              </w:rPr>
              <w:t xml:space="preserve">с. Леуши </w:t>
            </w:r>
            <w:r w:rsidRPr="009D0572">
              <w:rPr>
                <w:color w:val="000000"/>
                <w:sz w:val="22"/>
                <w:szCs w:val="22"/>
              </w:rPr>
              <w:br/>
              <w:t>Котельная №2 (СОШ)</w:t>
            </w:r>
          </w:p>
        </w:tc>
        <w:tc>
          <w:tcPr>
            <w:tcW w:w="14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  <w:sz w:val="24"/>
                <w:szCs w:val="24"/>
              </w:rPr>
            </w:pPr>
            <w:r w:rsidRPr="009D0572">
              <w:rPr>
                <w:color w:val="000000"/>
                <w:sz w:val="24"/>
                <w:szCs w:val="24"/>
              </w:rPr>
              <w:t>СПТ 941.10 №76813</w:t>
            </w: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  <w:sz w:val="24"/>
                <w:szCs w:val="24"/>
              </w:rPr>
            </w:pPr>
            <w:r w:rsidRPr="009D0572">
              <w:rPr>
                <w:color w:val="000000"/>
                <w:sz w:val="24"/>
                <w:szCs w:val="24"/>
              </w:rPr>
              <w:t>срок поверки 03.02.2020</w:t>
            </w:r>
          </w:p>
        </w:tc>
      </w:tr>
    </w:tbl>
    <w:p w:rsidR="009D0572" w:rsidRDefault="009D0572" w:rsidP="009D0572">
      <w:pPr>
        <w:pStyle w:val="afb"/>
        <w:spacing w:after="0"/>
        <w:ind w:firstLine="0"/>
        <w:outlineLvl w:val="1"/>
        <w:rPr>
          <w:b/>
        </w:rPr>
      </w:pPr>
      <w:bookmarkStart w:id="119" w:name="_Toc428729503"/>
    </w:p>
    <w:p w:rsidR="00AA7754" w:rsidRPr="00E94D2A" w:rsidRDefault="00AA7754" w:rsidP="00AA7754">
      <w:pPr>
        <w:pStyle w:val="afb"/>
        <w:spacing w:before="240" w:after="240"/>
        <w:ind w:firstLine="0"/>
        <w:outlineLvl w:val="1"/>
        <w:rPr>
          <w:b/>
        </w:rPr>
      </w:pPr>
      <w:r w:rsidRPr="00E94D2A">
        <w:rPr>
          <w:b/>
        </w:rPr>
        <w:t>Часть 3 Тепловые сети, сооружения на них и тепловые пункты</w:t>
      </w:r>
      <w:bookmarkEnd w:id="117"/>
      <w:bookmarkEnd w:id="118"/>
      <w:bookmarkEnd w:id="119"/>
    </w:p>
    <w:p w:rsidR="00AA7754" w:rsidRPr="00E32C5F" w:rsidRDefault="00AA7754" w:rsidP="00AA7754">
      <w:pPr>
        <w:pStyle w:val="afb"/>
        <w:spacing w:before="120" w:after="120"/>
        <w:ind w:firstLine="0"/>
        <w:rPr>
          <w:b/>
        </w:rPr>
      </w:pPr>
      <w:r>
        <w:rPr>
          <w:b/>
        </w:rPr>
        <w:t xml:space="preserve">3.1. Тепловые сети от котельных </w:t>
      </w:r>
      <w:proofErr w:type="spellStart"/>
      <w:r>
        <w:rPr>
          <w:b/>
        </w:rPr>
        <w:t>сп</w:t>
      </w:r>
      <w:proofErr w:type="spellEnd"/>
      <w:r>
        <w:rPr>
          <w:b/>
        </w:rPr>
        <w:t>. Леуши</w:t>
      </w:r>
    </w:p>
    <w:p w:rsidR="00AA7754" w:rsidRDefault="00AA7754" w:rsidP="00AA7754">
      <w:pPr>
        <w:pStyle w:val="afb"/>
        <w:spacing w:after="0"/>
        <w:ind w:firstLine="567"/>
      </w:pPr>
      <w:r w:rsidRPr="007A79B9">
        <w:t xml:space="preserve">Система теплоснабжения – </w:t>
      </w:r>
      <w:r>
        <w:t>закрытая</w:t>
      </w:r>
      <w:r w:rsidRPr="007A79B9">
        <w:t xml:space="preserve">, </w:t>
      </w:r>
      <w:r>
        <w:t>двухтрубная</w:t>
      </w:r>
      <w:r w:rsidRPr="005B52C8">
        <w:t xml:space="preserve">. Длина тепловых сетей в двухтрубном исполнении составляет </w:t>
      </w:r>
      <w:r>
        <w:t>3780</w:t>
      </w:r>
      <w:r w:rsidRPr="005B52C8">
        <w:t xml:space="preserve"> м.</w:t>
      </w:r>
      <w:r w:rsidRPr="007465CD">
        <w:t xml:space="preserve"> </w:t>
      </w:r>
      <w:r>
        <w:t>И</w:t>
      </w:r>
      <w:r w:rsidRPr="007465CD">
        <w:t>золяционный материал</w:t>
      </w:r>
      <w:r>
        <w:t xml:space="preserve"> – опил</w:t>
      </w:r>
      <w:r w:rsidRPr="00EB0B3E">
        <w:t xml:space="preserve">. Прокладка тепловых сетей – </w:t>
      </w:r>
      <w:r>
        <w:t>подземная и воздушная.</w:t>
      </w:r>
      <w:r w:rsidRPr="00EB0B3E">
        <w:t xml:space="preserve"> Компенсация тепловых удлинений осуществляется за счет углов поворота трассы и П-образных компенсаторов.</w:t>
      </w:r>
      <w:r>
        <w:t xml:space="preserve"> </w:t>
      </w:r>
    </w:p>
    <w:p w:rsidR="00AA7754" w:rsidRDefault="00AA7754" w:rsidP="00AA7754">
      <w:pPr>
        <w:pStyle w:val="afb"/>
        <w:spacing w:after="0"/>
        <w:ind w:firstLine="567"/>
      </w:pPr>
      <w:r>
        <w:t xml:space="preserve">Характеристика трубопроводов тепловой сети приведена в таблице 3.1. Для регулирования отпуска тепловой энергии от источника тепловой энергии используется </w:t>
      </w:r>
      <w:r w:rsidRPr="008075C6">
        <w:t>качественное регулирование,</w:t>
      </w:r>
      <w:r>
        <w:t xml:space="preserve"> т.е. температурой теплоносителя. При постоянном расходе изменяется температура теплоносителя. </w:t>
      </w:r>
      <w:r w:rsidRPr="00B468D6">
        <w:t>Разность температур теплоносителя при расчетной для проектирования систем отопления температуре наружного воздуха (принято по средней температуре самой холодной пятидневки за многолетний период наблюдений) рав</w:t>
      </w:r>
      <w:r>
        <w:t>на 25</w:t>
      </w:r>
      <w:r w:rsidRPr="00F47583">
        <w:rPr>
          <w:vertAlign w:val="superscript"/>
        </w:rPr>
        <w:t>о</w:t>
      </w:r>
      <w:r w:rsidRPr="00F47583">
        <w:t xml:space="preserve">С (график изменения температур в подающем и обратном теплопроводе </w:t>
      </w:r>
      <w:r w:rsidRPr="005A2013">
        <w:t>95/70</w:t>
      </w:r>
      <w:r w:rsidRPr="005A2013">
        <w:rPr>
          <w:vertAlign w:val="superscript"/>
        </w:rPr>
        <w:t>о</w:t>
      </w:r>
      <w:r w:rsidRPr="005A2013">
        <w:t>С</w:t>
      </w:r>
      <w:r w:rsidRPr="00F47583">
        <w:t xml:space="preserve"> представлен в таблице 3.</w:t>
      </w:r>
      <w:r>
        <w:t>2.</w:t>
      </w:r>
      <w:r w:rsidRPr="00F47583">
        <w:t>).</w:t>
      </w:r>
      <w:r w:rsidRPr="006346FA">
        <w:t xml:space="preserve"> </w:t>
      </w:r>
    </w:p>
    <w:p w:rsidR="00AA7754" w:rsidRDefault="00AA7754" w:rsidP="00AA7754">
      <w:pPr>
        <w:pStyle w:val="afb"/>
        <w:spacing w:after="0"/>
        <w:ind w:firstLine="567"/>
      </w:pPr>
      <w:r>
        <w:t xml:space="preserve">Все тепловые сети подвергаются испытаниям на прочность и плотность до и после отопительного сезона. </w:t>
      </w:r>
    </w:p>
    <w:p w:rsidR="00AA7754" w:rsidRDefault="00AA7754" w:rsidP="00AA7754">
      <w:pPr>
        <w:pStyle w:val="afb"/>
        <w:spacing w:before="120" w:after="0" w:line="240" w:lineRule="auto"/>
        <w:ind w:firstLine="0"/>
      </w:pPr>
      <w:r>
        <w:t xml:space="preserve">Таблица 3.1. </w:t>
      </w:r>
      <w:r w:rsidRPr="000A662D">
        <w:t xml:space="preserve">Характеристика тепловых сетей от </w:t>
      </w:r>
      <w:r>
        <w:t xml:space="preserve">муниципальных </w:t>
      </w:r>
      <w:r w:rsidRPr="000A662D">
        <w:t>котельн</w:t>
      </w:r>
      <w:r>
        <w:t>ых</w:t>
      </w:r>
      <w:r w:rsidRPr="000A662D">
        <w:t xml:space="preserve"> </w:t>
      </w:r>
      <w:r>
        <w:t>сельского поселения Леуши</w:t>
      </w:r>
    </w:p>
    <w:tbl>
      <w:tblPr>
        <w:tblW w:w="10349" w:type="dxa"/>
        <w:tblInd w:w="-176" w:type="dxa"/>
        <w:tblLook w:val="04A0" w:firstRow="1" w:lastRow="0" w:firstColumn="1" w:lastColumn="0" w:noHBand="0" w:noVBand="1"/>
      </w:tblPr>
      <w:tblGrid>
        <w:gridCol w:w="568"/>
        <w:gridCol w:w="1730"/>
        <w:gridCol w:w="905"/>
        <w:gridCol w:w="1043"/>
        <w:gridCol w:w="1370"/>
        <w:gridCol w:w="1982"/>
        <w:gridCol w:w="1617"/>
        <w:gridCol w:w="1134"/>
      </w:tblGrid>
      <w:tr w:rsidR="009D0572" w:rsidRPr="009D0572" w:rsidTr="009D0572">
        <w:trPr>
          <w:trHeight w:val="444"/>
          <w:tblHeader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№    п/п</w:t>
            </w:r>
          </w:p>
        </w:tc>
        <w:tc>
          <w:tcPr>
            <w:tcW w:w="17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Наименование участка</w:t>
            </w:r>
          </w:p>
        </w:tc>
        <w:tc>
          <w:tcPr>
            <w:tcW w:w="19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Наружный диаметр трубопроводов на участке</w:t>
            </w:r>
          </w:p>
        </w:tc>
        <w:tc>
          <w:tcPr>
            <w:tcW w:w="137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Длина участка (в двухтрубном исчислении) L, м</w:t>
            </w:r>
          </w:p>
        </w:tc>
        <w:tc>
          <w:tcPr>
            <w:tcW w:w="19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Теплоизоляционный материал</w:t>
            </w:r>
          </w:p>
        </w:tc>
        <w:tc>
          <w:tcPr>
            <w:tcW w:w="16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Тип прокладки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Годовые тепловые потери, Гкал/год</w:t>
            </w:r>
          </w:p>
        </w:tc>
      </w:tr>
      <w:tr w:rsidR="009D0572" w:rsidRPr="009D0572" w:rsidTr="009D0572">
        <w:trPr>
          <w:trHeight w:val="255"/>
          <w:tblHeader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D0572" w:rsidRPr="009D0572" w:rsidRDefault="009D0572" w:rsidP="009D0572">
            <w:pPr>
              <w:rPr>
                <w:color w:val="000000"/>
              </w:rPr>
            </w:pPr>
          </w:p>
        </w:tc>
        <w:tc>
          <w:tcPr>
            <w:tcW w:w="17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D0572" w:rsidRPr="009D0572" w:rsidRDefault="009D0572" w:rsidP="009D0572">
            <w:pPr>
              <w:rPr>
                <w:color w:val="000000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прямой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обратный</w:t>
            </w:r>
          </w:p>
        </w:tc>
        <w:tc>
          <w:tcPr>
            <w:tcW w:w="13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D0572" w:rsidRPr="009D0572" w:rsidRDefault="009D0572" w:rsidP="009D0572">
            <w:pPr>
              <w:rPr>
                <w:color w:val="000000"/>
              </w:rPr>
            </w:pPr>
          </w:p>
        </w:tc>
        <w:tc>
          <w:tcPr>
            <w:tcW w:w="19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D0572" w:rsidRPr="009D0572" w:rsidRDefault="009D0572" w:rsidP="009D0572">
            <w:pPr>
              <w:rPr>
                <w:color w:val="000000"/>
              </w:rPr>
            </w:pPr>
          </w:p>
        </w:tc>
        <w:tc>
          <w:tcPr>
            <w:tcW w:w="16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D0572" w:rsidRPr="009D0572" w:rsidRDefault="009D0572" w:rsidP="009D0572">
            <w:pPr>
              <w:rPr>
                <w:color w:val="000000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D0572" w:rsidRPr="009D0572" w:rsidRDefault="009D0572" w:rsidP="009D0572">
            <w:pPr>
              <w:rPr>
                <w:color w:val="000000"/>
              </w:rPr>
            </w:pPr>
          </w:p>
        </w:tc>
      </w:tr>
      <w:tr w:rsidR="009D0572" w:rsidRPr="009D0572" w:rsidTr="009D0572">
        <w:trPr>
          <w:trHeight w:val="25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</w:t>
            </w:r>
          </w:p>
        </w:tc>
        <w:tc>
          <w:tcPr>
            <w:tcW w:w="17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3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4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5</w:t>
            </w:r>
          </w:p>
        </w:tc>
        <w:tc>
          <w:tcPr>
            <w:tcW w:w="1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6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8</w:t>
            </w:r>
          </w:p>
        </w:tc>
      </w:tr>
      <w:tr w:rsidR="009D0572" w:rsidRPr="009D0572" w:rsidTr="009D0572">
        <w:trPr>
          <w:trHeight w:val="70"/>
        </w:trPr>
        <w:tc>
          <w:tcPr>
            <w:tcW w:w="1034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 xml:space="preserve">ООО МКС </w:t>
            </w:r>
            <w:proofErr w:type="spellStart"/>
            <w:r w:rsidRPr="009D0572">
              <w:rPr>
                <w:color w:val="000000"/>
              </w:rPr>
              <w:t>сп</w:t>
            </w:r>
            <w:proofErr w:type="spellEnd"/>
            <w:r w:rsidRPr="009D0572">
              <w:rPr>
                <w:color w:val="000000"/>
              </w:rPr>
              <w:t>. Леуши</w:t>
            </w:r>
          </w:p>
        </w:tc>
      </w:tr>
      <w:tr w:rsidR="009D0572" w:rsidRPr="009D0572" w:rsidTr="009D0572">
        <w:trPr>
          <w:trHeight w:val="70"/>
        </w:trPr>
        <w:tc>
          <w:tcPr>
            <w:tcW w:w="56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1.</w:t>
            </w:r>
          </w:p>
        </w:tc>
        <w:tc>
          <w:tcPr>
            <w:tcW w:w="173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 xml:space="preserve">с. Леуши </w:t>
            </w:r>
            <w:r w:rsidRPr="009D0572">
              <w:rPr>
                <w:color w:val="000000"/>
              </w:rPr>
              <w:br/>
              <w:t>Котельная №2 (СОШ)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159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159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360</w:t>
            </w:r>
          </w:p>
        </w:tc>
        <w:tc>
          <w:tcPr>
            <w:tcW w:w="1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ППУ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 xml:space="preserve">Подземная </w:t>
            </w:r>
            <w:proofErr w:type="spellStart"/>
            <w:r w:rsidRPr="009D0572">
              <w:rPr>
                <w:color w:val="000000"/>
              </w:rPr>
              <w:t>бесканальная</w:t>
            </w:r>
            <w:proofErr w:type="spellEnd"/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564,2</w:t>
            </w:r>
          </w:p>
        </w:tc>
      </w:tr>
      <w:tr w:rsidR="009D0572" w:rsidRPr="009D0572" w:rsidTr="009D0572">
        <w:trPr>
          <w:trHeight w:val="107"/>
        </w:trPr>
        <w:tc>
          <w:tcPr>
            <w:tcW w:w="56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D0572" w:rsidRPr="009D0572" w:rsidRDefault="009D0572" w:rsidP="009D0572">
            <w:pPr>
              <w:rPr>
                <w:color w:val="000000"/>
              </w:rPr>
            </w:pPr>
          </w:p>
        </w:tc>
        <w:tc>
          <w:tcPr>
            <w:tcW w:w="173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D0572" w:rsidRPr="009D0572" w:rsidRDefault="009D0572" w:rsidP="009D0572">
            <w:pPr>
              <w:rPr>
                <w:color w:val="000000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76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76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146</w:t>
            </w:r>
          </w:p>
        </w:tc>
        <w:tc>
          <w:tcPr>
            <w:tcW w:w="1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ППУ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 xml:space="preserve">Подземная </w:t>
            </w:r>
            <w:proofErr w:type="spellStart"/>
            <w:r w:rsidRPr="009D0572">
              <w:rPr>
                <w:color w:val="000000"/>
              </w:rPr>
              <w:t>бесканальная</w:t>
            </w:r>
            <w:proofErr w:type="spellEnd"/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D0572" w:rsidRPr="009D0572" w:rsidRDefault="009D0572" w:rsidP="009D0572">
            <w:pPr>
              <w:rPr>
                <w:color w:val="000000"/>
              </w:rPr>
            </w:pPr>
          </w:p>
        </w:tc>
      </w:tr>
      <w:tr w:rsidR="009D0572" w:rsidRPr="009D0572" w:rsidTr="009D0572">
        <w:trPr>
          <w:trHeight w:val="255"/>
        </w:trPr>
        <w:tc>
          <w:tcPr>
            <w:tcW w:w="56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D0572" w:rsidRPr="009D0572" w:rsidRDefault="009D0572" w:rsidP="009D0572">
            <w:pPr>
              <w:rPr>
                <w:color w:val="000000"/>
              </w:rPr>
            </w:pPr>
          </w:p>
        </w:tc>
        <w:tc>
          <w:tcPr>
            <w:tcW w:w="173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D0572" w:rsidRPr="009D0572" w:rsidRDefault="009D0572" w:rsidP="009D0572">
            <w:pPr>
              <w:rPr>
                <w:color w:val="000000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133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133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136</w:t>
            </w:r>
          </w:p>
        </w:tc>
        <w:tc>
          <w:tcPr>
            <w:tcW w:w="1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ППУ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Надземная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D0572" w:rsidRPr="009D0572" w:rsidRDefault="009D0572" w:rsidP="009D0572">
            <w:pPr>
              <w:rPr>
                <w:color w:val="000000"/>
              </w:rPr>
            </w:pPr>
          </w:p>
        </w:tc>
      </w:tr>
      <w:tr w:rsidR="009D0572" w:rsidRPr="009D0572" w:rsidTr="009D0572">
        <w:trPr>
          <w:trHeight w:val="255"/>
        </w:trPr>
        <w:tc>
          <w:tcPr>
            <w:tcW w:w="56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D0572" w:rsidRPr="009D0572" w:rsidRDefault="009D0572" w:rsidP="009D0572">
            <w:pPr>
              <w:rPr>
                <w:color w:val="000000"/>
              </w:rPr>
            </w:pPr>
          </w:p>
        </w:tc>
        <w:tc>
          <w:tcPr>
            <w:tcW w:w="173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D0572" w:rsidRPr="009D0572" w:rsidRDefault="009D0572" w:rsidP="009D0572">
            <w:pPr>
              <w:rPr>
                <w:color w:val="000000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108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108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</w:pPr>
            <w:r w:rsidRPr="009D0572">
              <w:t>16</w:t>
            </w:r>
          </w:p>
        </w:tc>
        <w:tc>
          <w:tcPr>
            <w:tcW w:w="1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 xml:space="preserve"> Опил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Надземная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D0572" w:rsidRPr="009D0572" w:rsidRDefault="009D0572" w:rsidP="009D0572">
            <w:pPr>
              <w:rPr>
                <w:color w:val="000000"/>
              </w:rPr>
            </w:pPr>
          </w:p>
        </w:tc>
      </w:tr>
      <w:tr w:rsidR="009D0572" w:rsidRPr="009D0572" w:rsidTr="009D0572">
        <w:trPr>
          <w:trHeight w:val="255"/>
        </w:trPr>
        <w:tc>
          <w:tcPr>
            <w:tcW w:w="56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D0572" w:rsidRPr="009D0572" w:rsidRDefault="009D0572" w:rsidP="009D0572">
            <w:pPr>
              <w:rPr>
                <w:color w:val="000000"/>
              </w:rPr>
            </w:pPr>
          </w:p>
        </w:tc>
        <w:tc>
          <w:tcPr>
            <w:tcW w:w="173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D0572" w:rsidRPr="009D0572" w:rsidRDefault="009D0572" w:rsidP="009D0572">
            <w:pPr>
              <w:rPr>
                <w:color w:val="000000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76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76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527</w:t>
            </w:r>
          </w:p>
        </w:tc>
        <w:tc>
          <w:tcPr>
            <w:tcW w:w="1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 xml:space="preserve">Опил 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Надземная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D0572" w:rsidRPr="009D0572" w:rsidRDefault="009D0572" w:rsidP="009D0572">
            <w:pPr>
              <w:rPr>
                <w:color w:val="000000"/>
              </w:rPr>
            </w:pPr>
          </w:p>
        </w:tc>
      </w:tr>
      <w:tr w:rsidR="009D0572" w:rsidRPr="009D0572" w:rsidTr="009D0572">
        <w:trPr>
          <w:trHeight w:val="255"/>
        </w:trPr>
        <w:tc>
          <w:tcPr>
            <w:tcW w:w="56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D0572" w:rsidRPr="009D0572" w:rsidRDefault="009D0572" w:rsidP="009D0572">
            <w:pPr>
              <w:rPr>
                <w:color w:val="000000"/>
              </w:rPr>
            </w:pPr>
          </w:p>
        </w:tc>
        <w:tc>
          <w:tcPr>
            <w:tcW w:w="173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D0572" w:rsidRPr="009D0572" w:rsidRDefault="009D0572" w:rsidP="009D0572">
            <w:pPr>
              <w:rPr>
                <w:color w:val="000000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57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57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</w:pPr>
            <w:r w:rsidRPr="009D0572">
              <w:t>387</w:t>
            </w:r>
          </w:p>
        </w:tc>
        <w:tc>
          <w:tcPr>
            <w:tcW w:w="1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Опил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Надземная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D0572" w:rsidRPr="009D0572" w:rsidRDefault="009D0572" w:rsidP="009D0572">
            <w:pPr>
              <w:rPr>
                <w:color w:val="000000"/>
              </w:rPr>
            </w:pPr>
          </w:p>
        </w:tc>
      </w:tr>
      <w:tr w:rsidR="009D0572" w:rsidRPr="009D0572" w:rsidTr="009D0572">
        <w:trPr>
          <w:trHeight w:val="255"/>
        </w:trPr>
        <w:tc>
          <w:tcPr>
            <w:tcW w:w="56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D0572" w:rsidRPr="009D0572" w:rsidRDefault="009D0572" w:rsidP="009D0572">
            <w:pPr>
              <w:rPr>
                <w:color w:val="000000"/>
              </w:rPr>
            </w:pPr>
          </w:p>
        </w:tc>
        <w:tc>
          <w:tcPr>
            <w:tcW w:w="173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D0572" w:rsidRPr="009D0572" w:rsidRDefault="009D0572" w:rsidP="009D0572">
            <w:pPr>
              <w:rPr>
                <w:color w:val="000000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45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45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</w:pPr>
            <w:r w:rsidRPr="009D0572">
              <w:t>18</w:t>
            </w:r>
          </w:p>
        </w:tc>
        <w:tc>
          <w:tcPr>
            <w:tcW w:w="1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Опил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Надземная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D0572" w:rsidRPr="009D0572" w:rsidRDefault="009D0572" w:rsidP="009D0572">
            <w:pPr>
              <w:rPr>
                <w:color w:val="000000"/>
              </w:rPr>
            </w:pPr>
          </w:p>
        </w:tc>
      </w:tr>
      <w:tr w:rsidR="009D0572" w:rsidRPr="009D0572" w:rsidTr="009D0572">
        <w:trPr>
          <w:trHeight w:val="70"/>
        </w:trPr>
        <w:tc>
          <w:tcPr>
            <w:tcW w:w="56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D0572" w:rsidRPr="009D0572" w:rsidRDefault="009D0572" w:rsidP="009D0572">
            <w:pPr>
              <w:rPr>
                <w:color w:val="000000"/>
              </w:rPr>
            </w:pPr>
          </w:p>
        </w:tc>
        <w:tc>
          <w:tcPr>
            <w:tcW w:w="173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D0572" w:rsidRPr="009D0572" w:rsidRDefault="009D0572" w:rsidP="009D0572">
            <w:pPr>
              <w:rPr>
                <w:color w:val="000000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38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38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</w:pPr>
            <w:r w:rsidRPr="009D0572">
              <w:t>68</w:t>
            </w:r>
          </w:p>
        </w:tc>
        <w:tc>
          <w:tcPr>
            <w:tcW w:w="1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 xml:space="preserve">Плиты </w:t>
            </w:r>
            <w:proofErr w:type="spellStart"/>
            <w:r w:rsidRPr="009D0572">
              <w:rPr>
                <w:color w:val="000000"/>
              </w:rPr>
              <w:t>минерало</w:t>
            </w:r>
            <w:proofErr w:type="spellEnd"/>
            <w:r w:rsidRPr="009D0572">
              <w:rPr>
                <w:color w:val="000000"/>
              </w:rPr>
              <w:t>-ватные, стеклоткань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Надземная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D0572" w:rsidRPr="009D0572" w:rsidRDefault="009D0572" w:rsidP="009D0572">
            <w:pPr>
              <w:rPr>
                <w:color w:val="000000"/>
              </w:rPr>
            </w:pPr>
          </w:p>
        </w:tc>
      </w:tr>
      <w:tr w:rsidR="009D0572" w:rsidRPr="009D0572" w:rsidTr="009D0572">
        <w:trPr>
          <w:trHeight w:val="510"/>
        </w:trPr>
        <w:tc>
          <w:tcPr>
            <w:tcW w:w="56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lastRenderedPageBreak/>
              <w:t>2</w:t>
            </w:r>
          </w:p>
        </w:tc>
        <w:tc>
          <w:tcPr>
            <w:tcW w:w="173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proofErr w:type="spellStart"/>
            <w:r w:rsidRPr="009D0572">
              <w:rPr>
                <w:color w:val="000000"/>
              </w:rPr>
              <w:t>п.Ягодный</w:t>
            </w:r>
            <w:proofErr w:type="spellEnd"/>
            <w:r w:rsidRPr="009D0572">
              <w:rPr>
                <w:color w:val="000000"/>
              </w:rPr>
              <w:t xml:space="preserve"> </w:t>
            </w:r>
            <w:r w:rsidRPr="009D0572">
              <w:rPr>
                <w:color w:val="000000"/>
              </w:rPr>
              <w:br/>
              <w:t>Котельная № 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159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159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386</w:t>
            </w:r>
          </w:p>
        </w:tc>
        <w:tc>
          <w:tcPr>
            <w:tcW w:w="1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ППУ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 xml:space="preserve">Подземная </w:t>
            </w:r>
            <w:proofErr w:type="spellStart"/>
            <w:r w:rsidRPr="009D0572">
              <w:rPr>
                <w:color w:val="000000"/>
              </w:rPr>
              <w:t>бесканальная</w:t>
            </w:r>
            <w:proofErr w:type="spellEnd"/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276,2</w:t>
            </w:r>
          </w:p>
        </w:tc>
      </w:tr>
      <w:tr w:rsidR="009D0572" w:rsidRPr="009D0572" w:rsidTr="009D0572">
        <w:trPr>
          <w:trHeight w:val="510"/>
        </w:trPr>
        <w:tc>
          <w:tcPr>
            <w:tcW w:w="56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D0572" w:rsidRPr="009D0572" w:rsidRDefault="009D0572" w:rsidP="009D0572">
            <w:pPr>
              <w:rPr>
                <w:color w:val="000000"/>
              </w:rPr>
            </w:pPr>
          </w:p>
        </w:tc>
        <w:tc>
          <w:tcPr>
            <w:tcW w:w="17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D0572" w:rsidRPr="009D0572" w:rsidRDefault="009D0572" w:rsidP="009D0572">
            <w:pPr>
              <w:rPr>
                <w:color w:val="000000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108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108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685</w:t>
            </w:r>
          </w:p>
        </w:tc>
        <w:tc>
          <w:tcPr>
            <w:tcW w:w="1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ППУ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 xml:space="preserve">Подземная </w:t>
            </w:r>
            <w:proofErr w:type="spellStart"/>
            <w:r w:rsidRPr="009D0572">
              <w:rPr>
                <w:color w:val="000000"/>
              </w:rPr>
              <w:t>бесканальная</w:t>
            </w:r>
            <w:proofErr w:type="spellEnd"/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D0572" w:rsidRPr="009D0572" w:rsidRDefault="009D0572" w:rsidP="009D0572">
            <w:pPr>
              <w:rPr>
                <w:color w:val="000000"/>
              </w:rPr>
            </w:pPr>
          </w:p>
        </w:tc>
      </w:tr>
      <w:tr w:rsidR="009D0572" w:rsidRPr="009D0572" w:rsidTr="009D0572">
        <w:trPr>
          <w:trHeight w:val="510"/>
        </w:trPr>
        <w:tc>
          <w:tcPr>
            <w:tcW w:w="56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D0572" w:rsidRPr="009D0572" w:rsidRDefault="009D0572" w:rsidP="009D0572">
            <w:pPr>
              <w:rPr>
                <w:color w:val="000000"/>
              </w:rPr>
            </w:pPr>
          </w:p>
        </w:tc>
        <w:tc>
          <w:tcPr>
            <w:tcW w:w="17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D0572" w:rsidRPr="009D0572" w:rsidRDefault="009D0572" w:rsidP="009D0572">
            <w:pPr>
              <w:rPr>
                <w:color w:val="000000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89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89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63</w:t>
            </w:r>
          </w:p>
        </w:tc>
        <w:tc>
          <w:tcPr>
            <w:tcW w:w="1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ППУ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 xml:space="preserve">Подземная </w:t>
            </w:r>
            <w:proofErr w:type="spellStart"/>
            <w:r w:rsidRPr="009D0572">
              <w:rPr>
                <w:color w:val="000000"/>
              </w:rPr>
              <w:t>бесканальная</w:t>
            </w:r>
            <w:proofErr w:type="spellEnd"/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D0572" w:rsidRPr="009D0572" w:rsidRDefault="009D0572" w:rsidP="009D0572">
            <w:pPr>
              <w:rPr>
                <w:color w:val="000000"/>
              </w:rPr>
            </w:pPr>
          </w:p>
        </w:tc>
      </w:tr>
      <w:tr w:rsidR="009D0572" w:rsidRPr="009D0572" w:rsidTr="009D0572">
        <w:trPr>
          <w:trHeight w:val="510"/>
        </w:trPr>
        <w:tc>
          <w:tcPr>
            <w:tcW w:w="56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D0572" w:rsidRPr="009D0572" w:rsidRDefault="009D0572" w:rsidP="009D0572">
            <w:pPr>
              <w:rPr>
                <w:color w:val="000000"/>
              </w:rPr>
            </w:pPr>
          </w:p>
        </w:tc>
        <w:tc>
          <w:tcPr>
            <w:tcW w:w="17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D0572" w:rsidRPr="009D0572" w:rsidRDefault="009D0572" w:rsidP="009D0572">
            <w:pPr>
              <w:rPr>
                <w:color w:val="000000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76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76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372</w:t>
            </w:r>
          </w:p>
        </w:tc>
        <w:tc>
          <w:tcPr>
            <w:tcW w:w="1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Опил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 xml:space="preserve">Подземная </w:t>
            </w:r>
            <w:proofErr w:type="spellStart"/>
            <w:r w:rsidRPr="009D0572">
              <w:rPr>
                <w:color w:val="000000"/>
              </w:rPr>
              <w:t>бесканальная</w:t>
            </w:r>
            <w:proofErr w:type="spellEnd"/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D0572" w:rsidRPr="009D0572" w:rsidRDefault="009D0572" w:rsidP="009D0572">
            <w:pPr>
              <w:rPr>
                <w:color w:val="000000"/>
              </w:rPr>
            </w:pPr>
          </w:p>
        </w:tc>
      </w:tr>
      <w:tr w:rsidR="009D0572" w:rsidRPr="009D0572" w:rsidTr="009D0572">
        <w:trPr>
          <w:trHeight w:val="510"/>
        </w:trPr>
        <w:tc>
          <w:tcPr>
            <w:tcW w:w="56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D0572" w:rsidRPr="009D0572" w:rsidRDefault="009D0572" w:rsidP="009D0572">
            <w:pPr>
              <w:rPr>
                <w:color w:val="000000"/>
              </w:rPr>
            </w:pPr>
          </w:p>
        </w:tc>
        <w:tc>
          <w:tcPr>
            <w:tcW w:w="17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D0572" w:rsidRPr="009D0572" w:rsidRDefault="009D0572" w:rsidP="009D0572">
            <w:pPr>
              <w:rPr>
                <w:color w:val="000000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57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57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</w:pPr>
            <w:r w:rsidRPr="009D0572">
              <w:t>142</w:t>
            </w:r>
          </w:p>
        </w:tc>
        <w:tc>
          <w:tcPr>
            <w:tcW w:w="1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proofErr w:type="spellStart"/>
            <w:r w:rsidRPr="009D0572">
              <w:rPr>
                <w:color w:val="000000"/>
              </w:rPr>
              <w:t>Дарнит</w:t>
            </w:r>
            <w:proofErr w:type="spellEnd"/>
            <w:r w:rsidRPr="009D0572">
              <w:rPr>
                <w:color w:val="000000"/>
              </w:rPr>
              <w:t xml:space="preserve"> ПХВ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 xml:space="preserve">Подземная </w:t>
            </w:r>
            <w:proofErr w:type="spellStart"/>
            <w:r w:rsidRPr="009D0572">
              <w:rPr>
                <w:color w:val="000000"/>
              </w:rPr>
              <w:t>бесканальная</w:t>
            </w:r>
            <w:proofErr w:type="spellEnd"/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D0572" w:rsidRPr="009D0572" w:rsidRDefault="009D0572" w:rsidP="009D0572">
            <w:pPr>
              <w:rPr>
                <w:color w:val="000000"/>
              </w:rPr>
            </w:pPr>
          </w:p>
        </w:tc>
      </w:tr>
      <w:tr w:rsidR="009D0572" w:rsidRPr="009D0572" w:rsidTr="009D0572">
        <w:trPr>
          <w:trHeight w:val="51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4.</w:t>
            </w:r>
          </w:p>
        </w:tc>
        <w:tc>
          <w:tcPr>
            <w:tcW w:w="17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 xml:space="preserve">п. </w:t>
            </w:r>
            <w:proofErr w:type="spellStart"/>
            <w:r w:rsidRPr="009D0572">
              <w:rPr>
                <w:color w:val="000000"/>
              </w:rPr>
              <w:t>Лиственичный</w:t>
            </w:r>
            <w:proofErr w:type="spellEnd"/>
            <w:r w:rsidRPr="009D0572">
              <w:rPr>
                <w:color w:val="000000"/>
              </w:rPr>
              <w:t xml:space="preserve"> </w:t>
            </w:r>
            <w:r w:rsidRPr="009D0572">
              <w:rPr>
                <w:color w:val="000000"/>
              </w:rPr>
              <w:br/>
              <w:t>Котельная № 10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108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108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840</w:t>
            </w:r>
          </w:p>
        </w:tc>
        <w:tc>
          <w:tcPr>
            <w:tcW w:w="1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Опил, ППУ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надземный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0572" w:rsidRPr="009D0572" w:rsidRDefault="009D0572" w:rsidP="009D0572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232,1</w:t>
            </w:r>
          </w:p>
        </w:tc>
      </w:tr>
    </w:tbl>
    <w:p w:rsidR="00AA7754" w:rsidRDefault="00AA7754" w:rsidP="00AA7754">
      <w:pPr>
        <w:pStyle w:val="afb"/>
        <w:spacing w:after="0"/>
        <w:ind w:firstLine="0"/>
      </w:pPr>
    </w:p>
    <w:p w:rsidR="00AA7754" w:rsidRDefault="00AA7754" w:rsidP="00AA7754">
      <w:pPr>
        <w:pStyle w:val="afb"/>
        <w:spacing w:after="0"/>
        <w:ind w:firstLine="0"/>
      </w:pPr>
      <w:r>
        <w:t xml:space="preserve">Таблица 3.2. Температурный график 95/70 </w:t>
      </w:r>
      <w:proofErr w:type="spellStart"/>
      <w:r>
        <w:rPr>
          <w:vertAlign w:val="superscript"/>
        </w:rPr>
        <w:t>о</w:t>
      </w:r>
      <w:r>
        <w:t>С</w:t>
      </w:r>
      <w:proofErr w:type="spellEnd"/>
      <w:r>
        <w:t xml:space="preserve"> 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263"/>
        <w:gridCol w:w="3260"/>
        <w:gridCol w:w="3232"/>
      </w:tblGrid>
      <w:tr w:rsidR="00AA7754" w:rsidTr="00D1466E">
        <w:trPr>
          <w:trHeight w:val="341"/>
          <w:tblHeader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A7754" w:rsidRDefault="00AA7754" w:rsidP="00AA7754">
            <w:pPr>
              <w:jc w:val="center"/>
            </w:pPr>
            <w:r>
              <w:t>Температура наружного воздуха, °С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A7754" w:rsidRDefault="00AA7754" w:rsidP="00AA7754">
            <w:pPr>
              <w:jc w:val="center"/>
            </w:pPr>
            <w:r>
              <w:t>Температура сетевой воды в подающем трубопроводе, °С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A7754" w:rsidRDefault="00AA7754" w:rsidP="00AA7754">
            <w:pPr>
              <w:jc w:val="center"/>
            </w:pPr>
            <w:r>
              <w:t>Температура сетевой воды в обратном трубопроводе, °С</w:t>
            </w:r>
          </w:p>
        </w:tc>
      </w:tr>
      <w:tr w:rsidR="00AA7754" w:rsidTr="00AA7754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37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33</w:t>
            </w:r>
          </w:p>
        </w:tc>
      </w:tr>
      <w:tr w:rsidR="00AA7754" w:rsidTr="00AA7754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39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34</w:t>
            </w:r>
          </w:p>
        </w:tc>
      </w:tr>
      <w:tr w:rsidR="00AA7754" w:rsidTr="00AA7754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41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35</w:t>
            </w:r>
          </w:p>
        </w:tc>
      </w:tr>
      <w:tr w:rsidR="00AA7754" w:rsidTr="00AA7754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42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36</w:t>
            </w:r>
          </w:p>
        </w:tc>
      </w:tr>
      <w:tr w:rsidR="00AA7754" w:rsidTr="00AA7754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43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36</w:t>
            </w:r>
          </w:p>
        </w:tc>
      </w:tr>
      <w:tr w:rsidR="00AA7754" w:rsidTr="00AA7754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44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37</w:t>
            </w:r>
          </w:p>
        </w:tc>
      </w:tr>
      <w:tr w:rsidR="00AA7754" w:rsidTr="00AA7754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46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38</w:t>
            </w:r>
          </w:p>
        </w:tc>
      </w:tr>
      <w:tr w:rsidR="00AA7754" w:rsidTr="00AA7754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47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39</w:t>
            </w:r>
          </w:p>
        </w:tc>
      </w:tr>
      <w:tr w:rsidR="00AA7754" w:rsidTr="00AA7754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48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40</w:t>
            </w:r>
          </w:p>
        </w:tc>
      </w:tr>
      <w:tr w:rsidR="00AA7754" w:rsidTr="00AA7754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49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41</w:t>
            </w:r>
          </w:p>
        </w:tc>
      </w:tr>
      <w:tr w:rsidR="00AA7754" w:rsidTr="00AA7754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50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42</w:t>
            </w:r>
          </w:p>
        </w:tc>
      </w:tr>
      <w:tr w:rsidR="00AA7754" w:rsidTr="00AA7754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52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43</w:t>
            </w:r>
          </w:p>
        </w:tc>
      </w:tr>
      <w:tr w:rsidR="00AA7754" w:rsidTr="00AA7754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-2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53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44</w:t>
            </w:r>
          </w:p>
        </w:tc>
      </w:tr>
      <w:tr w:rsidR="00AA7754" w:rsidTr="00AA7754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-3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54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45</w:t>
            </w:r>
          </w:p>
        </w:tc>
      </w:tr>
      <w:tr w:rsidR="00AA7754" w:rsidTr="00AA7754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-4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55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46</w:t>
            </w:r>
          </w:p>
        </w:tc>
      </w:tr>
      <w:tr w:rsidR="00AA7754" w:rsidTr="00AA7754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-5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57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46</w:t>
            </w:r>
          </w:p>
        </w:tc>
      </w:tr>
      <w:tr w:rsidR="00AA7754" w:rsidTr="00AA7754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-6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58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47</w:t>
            </w:r>
          </w:p>
        </w:tc>
      </w:tr>
      <w:tr w:rsidR="00AA7754" w:rsidTr="00AA7754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-7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59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48</w:t>
            </w:r>
          </w:p>
        </w:tc>
      </w:tr>
      <w:tr w:rsidR="00AA7754" w:rsidTr="00AA7754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-8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60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48</w:t>
            </w:r>
          </w:p>
        </w:tc>
      </w:tr>
      <w:tr w:rsidR="00AA7754" w:rsidTr="00AA7754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-9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61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49</w:t>
            </w:r>
          </w:p>
        </w:tc>
      </w:tr>
      <w:tr w:rsidR="00AA7754" w:rsidTr="00AA7754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-10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63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50</w:t>
            </w:r>
          </w:p>
        </w:tc>
      </w:tr>
      <w:tr w:rsidR="00AA7754" w:rsidTr="00AA7754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-11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64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</w:t>
            </w:r>
          </w:p>
        </w:tc>
      </w:tr>
      <w:tr w:rsidR="00AA7754" w:rsidTr="00AA7754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-12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65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</w:t>
            </w:r>
          </w:p>
        </w:tc>
      </w:tr>
      <w:tr w:rsidR="00AA7754" w:rsidTr="00AA7754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-13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66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52</w:t>
            </w:r>
          </w:p>
        </w:tc>
      </w:tr>
      <w:tr w:rsidR="00AA7754" w:rsidTr="00AA7754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-14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67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52</w:t>
            </w:r>
          </w:p>
        </w:tc>
      </w:tr>
      <w:tr w:rsidR="00AA7754" w:rsidTr="00AA7754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-15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69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53</w:t>
            </w:r>
          </w:p>
        </w:tc>
      </w:tr>
      <w:tr w:rsidR="00AA7754" w:rsidTr="00AA7754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-16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70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54</w:t>
            </w:r>
          </w:p>
        </w:tc>
      </w:tr>
      <w:tr w:rsidR="00AA7754" w:rsidTr="00AA7754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-17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70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55</w:t>
            </w:r>
          </w:p>
        </w:tc>
      </w:tr>
      <w:tr w:rsidR="00AA7754" w:rsidTr="00AA7754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-18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72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55</w:t>
            </w:r>
          </w:p>
        </w:tc>
      </w:tr>
      <w:tr w:rsidR="00AA7754" w:rsidTr="00AA7754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-19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73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56</w:t>
            </w:r>
          </w:p>
        </w:tc>
      </w:tr>
      <w:tr w:rsidR="00AA7754" w:rsidTr="00AA7754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-20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74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57</w:t>
            </w:r>
          </w:p>
        </w:tc>
      </w:tr>
      <w:tr w:rsidR="00AA7754" w:rsidTr="00AA7754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-21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75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58</w:t>
            </w:r>
          </w:p>
        </w:tc>
      </w:tr>
      <w:tr w:rsidR="00AA7754" w:rsidTr="00AA7754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-22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76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58</w:t>
            </w:r>
          </w:p>
        </w:tc>
      </w:tr>
      <w:tr w:rsidR="00AA7754" w:rsidTr="00AA7754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-23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77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59</w:t>
            </w:r>
          </w:p>
        </w:tc>
      </w:tr>
      <w:tr w:rsidR="00AA7754" w:rsidTr="00AA7754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-24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78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60</w:t>
            </w:r>
          </w:p>
        </w:tc>
      </w:tr>
      <w:tr w:rsidR="00AA7754" w:rsidTr="00AA7754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-25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80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61</w:t>
            </w:r>
          </w:p>
        </w:tc>
      </w:tr>
      <w:tr w:rsidR="00AA7754" w:rsidTr="00AA7754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-26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81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62</w:t>
            </w:r>
          </w:p>
        </w:tc>
      </w:tr>
      <w:tr w:rsidR="00AA7754" w:rsidTr="00AA7754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-27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82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62</w:t>
            </w:r>
          </w:p>
        </w:tc>
      </w:tr>
      <w:tr w:rsidR="00AA7754" w:rsidTr="00AA7754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-28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83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63</w:t>
            </w:r>
          </w:p>
        </w:tc>
      </w:tr>
      <w:tr w:rsidR="00AA7754" w:rsidTr="00AA7754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-29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84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64</w:t>
            </w:r>
          </w:p>
        </w:tc>
      </w:tr>
      <w:tr w:rsidR="00AA7754" w:rsidTr="00AA7754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-30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85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64</w:t>
            </w:r>
          </w:p>
        </w:tc>
      </w:tr>
      <w:tr w:rsidR="00AA7754" w:rsidTr="00AA7754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-31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86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65</w:t>
            </w:r>
          </w:p>
        </w:tc>
      </w:tr>
      <w:tr w:rsidR="00AA7754" w:rsidTr="00AA7754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-32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87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66</w:t>
            </w:r>
          </w:p>
        </w:tc>
      </w:tr>
      <w:tr w:rsidR="00AA7754" w:rsidTr="00AA7754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-33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88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66</w:t>
            </w:r>
          </w:p>
        </w:tc>
      </w:tr>
      <w:tr w:rsidR="00AA7754" w:rsidTr="00AA7754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-34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89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67</w:t>
            </w:r>
          </w:p>
        </w:tc>
      </w:tr>
      <w:tr w:rsidR="00AA7754" w:rsidTr="00AA7754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-35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91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67</w:t>
            </w:r>
          </w:p>
        </w:tc>
      </w:tr>
      <w:tr w:rsidR="00AA7754" w:rsidTr="00AA7754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-36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92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68</w:t>
            </w:r>
          </w:p>
        </w:tc>
      </w:tr>
      <w:tr w:rsidR="00AA7754" w:rsidTr="00AA7754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-37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93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68</w:t>
            </w:r>
          </w:p>
        </w:tc>
      </w:tr>
      <w:tr w:rsidR="00AA7754" w:rsidTr="00AA7754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-38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94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69</w:t>
            </w:r>
          </w:p>
        </w:tc>
      </w:tr>
      <w:tr w:rsidR="00AA7754" w:rsidTr="00AA7754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-39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</w:pPr>
            <w:r>
              <w:t>95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AA7754" w:rsidRDefault="00AA7754" w:rsidP="00AA77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70</w:t>
            </w:r>
          </w:p>
        </w:tc>
      </w:tr>
    </w:tbl>
    <w:p w:rsidR="009D0572" w:rsidRDefault="009D0572" w:rsidP="00AA7754">
      <w:pPr>
        <w:pStyle w:val="afb"/>
        <w:spacing w:after="0"/>
        <w:ind w:firstLine="0"/>
        <w:rPr>
          <w:bCs/>
          <w:iCs/>
          <w:lang w:eastAsia="ru-RU"/>
        </w:rPr>
      </w:pPr>
    </w:p>
    <w:p w:rsidR="009D0572" w:rsidRDefault="009D0572" w:rsidP="00AA7754">
      <w:pPr>
        <w:pStyle w:val="afb"/>
        <w:spacing w:after="0"/>
        <w:ind w:firstLine="0"/>
        <w:rPr>
          <w:bCs/>
          <w:iCs/>
          <w:lang w:eastAsia="ru-RU"/>
        </w:rPr>
      </w:pPr>
      <w:r w:rsidRPr="001F074A">
        <w:t xml:space="preserve">На рисунке 3.1 представлена схема тепловой сети </w:t>
      </w:r>
      <w:r>
        <w:t xml:space="preserve">котельных </w:t>
      </w:r>
      <w:proofErr w:type="spellStart"/>
      <w:r>
        <w:t>сп</w:t>
      </w:r>
      <w:proofErr w:type="spellEnd"/>
      <w:r>
        <w:t>. Леуши</w:t>
      </w:r>
    </w:p>
    <w:p w:rsidR="009D0572" w:rsidRDefault="009D0572" w:rsidP="00AA7754">
      <w:pPr>
        <w:pStyle w:val="afb"/>
        <w:spacing w:after="0"/>
        <w:ind w:firstLine="0"/>
        <w:rPr>
          <w:bCs/>
          <w:iCs/>
          <w:lang w:eastAsia="ru-RU"/>
        </w:rPr>
      </w:pPr>
    </w:p>
    <w:p w:rsidR="009D0572" w:rsidRDefault="009D0572" w:rsidP="00AA7754">
      <w:pPr>
        <w:pStyle w:val="afb"/>
        <w:spacing w:after="0"/>
        <w:ind w:firstLine="0"/>
        <w:rPr>
          <w:bCs/>
          <w:iCs/>
          <w:lang w:eastAsia="ru-RU"/>
        </w:rPr>
        <w:sectPr w:rsidR="009D0572" w:rsidSect="00C53748">
          <w:pgSz w:w="11906" w:h="16838"/>
          <w:pgMar w:top="1135" w:right="568" w:bottom="678" w:left="1276" w:header="709" w:footer="0" w:gutter="0"/>
          <w:cols w:space="708"/>
          <w:docGrid w:linePitch="360"/>
        </w:sectPr>
      </w:pPr>
    </w:p>
    <w:p w:rsidR="00AA7754" w:rsidRDefault="00CA185B" w:rsidP="00AA7754">
      <w:pPr>
        <w:pStyle w:val="afb"/>
        <w:spacing w:before="240" w:after="240"/>
        <w:ind w:firstLine="0"/>
        <w:rPr>
          <w:b/>
        </w:rPr>
      </w:pPr>
      <w:r>
        <w:rPr>
          <w:b/>
          <w:noProof/>
          <w:lang w:eastAsia="ru-RU"/>
        </w:rPr>
        <w:lastRenderedPageBreak/>
        <w:drawing>
          <wp:inline distT="0" distB="0" distL="0" distR="0" wp14:anchorId="4A61CE83" wp14:editId="253C66DC">
            <wp:extent cx="9534525" cy="6657975"/>
            <wp:effectExtent l="0" t="0" r="9525" b="9525"/>
            <wp:docPr id="1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4525" cy="665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7754" w:rsidRDefault="00AA7754" w:rsidP="00AA7754">
      <w:pPr>
        <w:pStyle w:val="afb"/>
        <w:spacing w:before="240" w:after="240"/>
        <w:ind w:firstLine="0"/>
        <w:rPr>
          <w:b/>
        </w:rPr>
        <w:sectPr w:rsidR="00AA7754" w:rsidSect="009D0572">
          <w:pgSz w:w="16838" w:h="11906" w:orient="landscape"/>
          <w:pgMar w:top="568" w:right="678" w:bottom="1276" w:left="1135" w:header="709" w:footer="0" w:gutter="0"/>
          <w:cols w:space="708"/>
          <w:docGrid w:linePitch="360"/>
        </w:sectPr>
      </w:pPr>
    </w:p>
    <w:p w:rsidR="00AA7754" w:rsidRPr="000B0A66" w:rsidRDefault="00AA7754" w:rsidP="00AA7754">
      <w:pPr>
        <w:pStyle w:val="af2"/>
        <w:jc w:val="both"/>
        <w:outlineLvl w:val="1"/>
        <w:rPr>
          <w:rFonts w:ascii="Times New Roman" w:hAnsi="Times New Roman"/>
          <w:sz w:val="24"/>
          <w:szCs w:val="24"/>
        </w:rPr>
      </w:pPr>
      <w:bookmarkStart w:id="120" w:name="_Toc343247309"/>
      <w:bookmarkStart w:id="121" w:name="_Toc343877023"/>
      <w:bookmarkStart w:id="122" w:name="_Toc428729504"/>
      <w:r>
        <w:rPr>
          <w:rFonts w:ascii="Times New Roman" w:hAnsi="Times New Roman"/>
          <w:sz w:val="24"/>
          <w:szCs w:val="24"/>
        </w:rPr>
        <w:lastRenderedPageBreak/>
        <w:t xml:space="preserve">Часть 4 </w:t>
      </w:r>
      <w:r w:rsidRPr="00CA2EA3">
        <w:rPr>
          <w:rFonts w:ascii="Times New Roman" w:hAnsi="Times New Roman"/>
          <w:sz w:val="24"/>
          <w:szCs w:val="24"/>
        </w:rPr>
        <w:t>Зоны действия источников тепловой энергии</w:t>
      </w:r>
      <w:bookmarkEnd w:id="120"/>
      <w:bookmarkEnd w:id="121"/>
      <w:bookmarkEnd w:id="122"/>
    </w:p>
    <w:p w:rsidR="00AA7754" w:rsidRPr="00C05694" w:rsidRDefault="00AA7754" w:rsidP="00AA7754">
      <w:pPr>
        <w:ind w:firstLine="567"/>
        <w:jc w:val="both"/>
        <w:rPr>
          <w:sz w:val="24"/>
          <w:szCs w:val="24"/>
        </w:rPr>
      </w:pPr>
      <w:bookmarkStart w:id="123" w:name="_Toc343247310"/>
      <w:bookmarkStart w:id="124" w:name="_Toc343877024"/>
      <w:r>
        <w:rPr>
          <w:sz w:val="24"/>
          <w:szCs w:val="24"/>
        </w:rPr>
        <w:t xml:space="preserve">Согласно предоставленных данных в сельском поселении Леуши преобладает централизованное теплоснабжение от котельных. </w:t>
      </w:r>
    </w:p>
    <w:p w:rsidR="00AA7754" w:rsidRDefault="00AA7754" w:rsidP="00AA7754">
      <w:pPr>
        <w:ind w:firstLine="567"/>
        <w:jc w:val="both"/>
        <w:rPr>
          <w:sz w:val="24"/>
          <w:szCs w:val="24"/>
        </w:rPr>
      </w:pPr>
      <w:r w:rsidRPr="00C05694">
        <w:rPr>
          <w:sz w:val="24"/>
          <w:szCs w:val="24"/>
        </w:rPr>
        <w:t>Существующая зона действия котельн</w:t>
      </w:r>
      <w:r>
        <w:rPr>
          <w:sz w:val="24"/>
          <w:szCs w:val="24"/>
        </w:rPr>
        <w:t>ых</w:t>
      </w:r>
      <w:r w:rsidRPr="00C05694">
        <w:rPr>
          <w:sz w:val="24"/>
          <w:szCs w:val="24"/>
        </w:rPr>
        <w:t xml:space="preserve"> закреплена непосредственно в зданиях и вдоль всех теплотрасс, проходящих по территории населенного пункта. </w:t>
      </w:r>
      <w:r w:rsidRPr="00D476F9">
        <w:rPr>
          <w:sz w:val="24"/>
          <w:szCs w:val="24"/>
        </w:rPr>
        <w:t>На рисунке 4.1представлен</w:t>
      </w:r>
      <w:r>
        <w:rPr>
          <w:sz w:val="24"/>
          <w:szCs w:val="24"/>
        </w:rPr>
        <w:t>а</w:t>
      </w:r>
      <w:r w:rsidRPr="00D476F9">
        <w:rPr>
          <w:sz w:val="24"/>
          <w:szCs w:val="24"/>
        </w:rPr>
        <w:t xml:space="preserve"> зона действия </w:t>
      </w:r>
      <w:r>
        <w:rPr>
          <w:sz w:val="24"/>
          <w:szCs w:val="24"/>
        </w:rPr>
        <w:t xml:space="preserve">котельных </w:t>
      </w:r>
      <w:proofErr w:type="spellStart"/>
      <w:r>
        <w:rPr>
          <w:sz w:val="24"/>
          <w:szCs w:val="24"/>
        </w:rPr>
        <w:t>сп</w:t>
      </w:r>
      <w:proofErr w:type="spellEnd"/>
      <w:r>
        <w:rPr>
          <w:sz w:val="24"/>
          <w:szCs w:val="24"/>
        </w:rPr>
        <w:t xml:space="preserve"> Леуши</w:t>
      </w:r>
      <w:r w:rsidRPr="00D476F9">
        <w:rPr>
          <w:sz w:val="24"/>
          <w:szCs w:val="24"/>
        </w:rPr>
        <w:t>.</w:t>
      </w:r>
    </w:p>
    <w:p w:rsidR="00AA7754" w:rsidRDefault="00AA7754" w:rsidP="00AA7754">
      <w:pPr>
        <w:ind w:firstLine="567"/>
        <w:jc w:val="both"/>
        <w:rPr>
          <w:sz w:val="24"/>
          <w:szCs w:val="24"/>
        </w:rPr>
        <w:sectPr w:rsidR="00AA7754" w:rsidSect="009D0572">
          <w:pgSz w:w="11906" w:h="16838"/>
          <w:pgMar w:top="1134" w:right="851" w:bottom="426" w:left="1276" w:header="709" w:footer="0" w:gutter="0"/>
          <w:cols w:space="708"/>
          <w:titlePg/>
          <w:docGrid w:linePitch="360"/>
        </w:sectPr>
      </w:pPr>
    </w:p>
    <w:p w:rsidR="00AA7754" w:rsidRDefault="00CA185B" w:rsidP="00AA7754">
      <w:pPr>
        <w:ind w:firstLine="567"/>
        <w:jc w:val="both"/>
        <w:rPr>
          <w:sz w:val="24"/>
          <w:szCs w:val="24"/>
        </w:rPr>
        <w:sectPr w:rsidR="00AA7754" w:rsidSect="00AA7754">
          <w:pgSz w:w="16838" w:h="11906" w:orient="landscape"/>
          <w:pgMar w:top="993" w:right="395" w:bottom="851" w:left="426" w:header="709" w:footer="0" w:gutter="0"/>
          <w:cols w:space="708"/>
          <w:titlePg/>
          <w:docGrid w:linePitch="360"/>
        </w:sectPr>
      </w:pPr>
      <w:r>
        <w:rPr>
          <w:noProof/>
          <w:sz w:val="24"/>
          <w:szCs w:val="24"/>
        </w:rPr>
        <w:lastRenderedPageBreak/>
        <w:drawing>
          <wp:inline distT="0" distB="0" distL="0" distR="0" wp14:anchorId="1942D5A6" wp14:editId="340AFEF9">
            <wp:extent cx="8534400" cy="6076950"/>
            <wp:effectExtent l="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34400" cy="607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7754" w:rsidRPr="00077F13" w:rsidRDefault="00AA7754" w:rsidP="00AA7754">
      <w:pPr>
        <w:pStyle w:val="af7"/>
        <w:spacing w:before="240" w:after="240"/>
        <w:ind w:right="-23"/>
        <w:outlineLvl w:val="1"/>
      </w:pPr>
      <w:bookmarkStart w:id="125" w:name="_Toc428729505"/>
      <w:r>
        <w:lastRenderedPageBreak/>
        <w:t>Часть 5 Тепловые нагрузки потребителей тепловой энергии, групп потребителей тепловой энергии в зонах действия источников тепловой энергии</w:t>
      </w:r>
      <w:bookmarkEnd w:id="123"/>
      <w:bookmarkEnd w:id="124"/>
      <w:bookmarkEnd w:id="125"/>
    </w:p>
    <w:p w:rsidR="00AA7754" w:rsidRPr="0098377D" w:rsidRDefault="00AA7754" w:rsidP="00AA7754">
      <w:pPr>
        <w:pStyle w:val="afb"/>
        <w:ind w:firstLine="567"/>
      </w:pPr>
      <w:r>
        <w:t xml:space="preserve">В таблицах 5.1 приведены тепловые нагрузки потребителей тепловой энергии и групп потребителей тепловой энергии в зоне действия муниципальных котельных на </w:t>
      </w:r>
      <w:r w:rsidRPr="0098377D">
        <w:t xml:space="preserve">территории </w:t>
      </w:r>
      <w:r>
        <w:t>сельского поселения Леуши.</w:t>
      </w:r>
    </w:p>
    <w:p w:rsidR="00AA7754" w:rsidRDefault="00AA7754" w:rsidP="00AA7754">
      <w:pPr>
        <w:pStyle w:val="afb"/>
        <w:spacing w:after="0"/>
        <w:ind w:firstLine="0"/>
      </w:pPr>
      <w:r w:rsidRPr="008570B5">
        <w:t xml:space="preserve">Таблица </w:t>
      </w:r>
      <w:r>
        <w:t>5</w:t>
      </w:r>
      <w:r w:rsidRPr="008570B5">
        <w:t>.</w:t>
      </w:r>
      <w:r>
        <w:t>1.</w:t>
      </w:r>
      <w:r w:rsidRPr="008570B5">
        <w:t xml:space="preserve"> Сводная информа</w:t>
      </w:r>
      <w:r>
        <w:t xml:space="preserve">ция тепловых нагрузок 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227"/>
        <w:gridCol w:w="1276"/>
        <w:gridCol w:w="1843"/>
        <w:gridCol w:w="1701"/>
        <w:gridCol w:w="1842"/>
      </w:tblGrid>
      <w:tr w:rsidR="00AA7754" w:rsidRPr="001548F0" w:rsidTr="00AA7754">
        <w:trPr>
          <w:trHeight w:val="355"/>
        </w:trPr>
        <w:tc>
          <w:tcPr>
            <w:tcW w:w="3227" w:type="dxa"/>
            <w:shd w:val="clear" w:color="auto" w:fill="auto"/>
            <w:vAlign w:val="center"/>
            <w:hideMark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Наименование организации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Адрес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Отапливаемая площадь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Часовая нагрузка, Гкал</w:t>
            </w:r>
          </w:p>
        </w:tc>
        <w:tc>
          <w:tcPr>
            <w:tcW w:w="1842" w:type="dxa"/>
            <w:shd w:val="clear" w:color="auto" w:fill="auto"/>
            <w:vAlign w:val="center"/>
            <w:hideMark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Источник теплоснабжения</w:t>
            </w:r>
          </w:p>
        </w:tc>
      </w:tr>
      <w:tr w:rsidR="00AA7754" w:rsidRPr="001548F0" w:rsidTr="00AA7754">
        <w:trPr>
          <w:trHeight w:val="355"/>
        </w:trPr>
        <w:tc>
          <w:tcPr>
            <w:tcW w:w="9889" w:type="dxa"/>
            <w:gridSpan w:val="5"/>
            <w:shd w:val="clear" w:color="auto" w:fill="auto"/>
            <w:vAlign w:val="center"/>
          </w:tcPr>
          <w:p w:rsidR="00AA7754" w:rsidRPr="001548F0" w:rsidRDefault="00AA7754" w:rsidP="00AA7754">
            <w:pPr>
              <w:jc w:val="center"/>
            </w:pPr>
            <w:r w:rsidRPr="001548F0">
              <w:rPr>
                <w:color w:val="000000"/>
              </w:rPr>
              <w:t>Бюджетные организации</w:t>
            </w:r>
          </w:p>
        </w:tc>
      </w:tr>
      <w:tr w:rsidR="00AA7754" w:rsidRPr="001548F0" w:rsidTr="00AA7754">
        <w:trPr>
          <w:trHeight w:val="204"/>
        </w:trPr>
        <w:tc>
          <w:tcPr>
            <w:tcW w:w="3227" w:type="dxa"/>
            <w:shd w:val="clear" w:color="auto" w:fill="auto"/>
            <w:vAlign w:val="center"/>
            <w:hideMark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 xml:space="preserve">Школа коррекционная </w:t>
            </w:r>
            <w:proofErr w:type="spellStart"/>
            <w:r w:rsidRPr="001548F0">
              <w:rPr>
                <w:color w:val="000000"/>
              </w:rPr>
              <w:t>ул.Волгоградская</w:t>
            </w:r>
            <w:proofErr w:type="spellEnd"/>
            <w:r w:rsidRPr="001548F0">
              <w:rPr>
                <w:color w:val="000000"/>
              </w:rPr>
              <w:t xml:space="preserve"> 55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3596,04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690,453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Котельная №1</w:t>
            </w:r>
          </w:p>
        </w:tc>
      </w:tr>
      <w:tr w:rsidR="00AA7754" w:rsidRPr="001548F0" w:rsidTr="00AA7754">
        <w:trPr>
          <w:trHeight w:val="248"/>
        </w:trPr>
        <w:tc>
          <w:tcPr>
            <w:tcW w:w="3227" w:type="dxa"/>
            <w:shd w:val="clear" w:color="auto" w:fill="auto"/>
            <w:vAlign w:val="center"/>
            <w:hideMark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Гараж (в котельной)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359,5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83,33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Котельная №1</w:t>
            </w:r>
          </w:p>
        </w:tc>
      </w:tr>
      <w:tr w:rsidR="00AA7754" w:rsidRPr="001548F0" w:rsidTr="00AA7754">
        <w:trPr>
          <w:trHeight w:val="78"/>
        </w:trPr>
        <w:tc>
          <w:tcPr>
            <w:tcW w:w="3227" w:type="dxa"/>
            <w:shd w:val="clear" w:color="auto" w:fill="auto"/>
            <w:vAlign w:val="center"/>
            <w:hideMark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 xml:space="preserve">Культурно-спортивный комплекс п. Леуши </w:t>
            </w:r>
            <w:proofErr w:type="spellStart"/>
            <w:r w:rsidRPr="001548F0">
              <w:rPr>
                <w:color w:val="000000"/>
              </w:rPr>
              <w:t>ул.Советская</w:t>
            </w:r>
            <w:proofErr w:type="spellEnd"/>
            <w:r w:rsidRPr="001548F0">
              <w:rPr>
                <w:color w:val="000000"/>
              </w:rPr>
              <w:t xml:space="preserve"> 60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554,99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311,114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Котельная №4</w:t>
            </w:r>
          </w:p>
        </w:tc>
      </w:tr>
      <w:tr w:rsidR="00AA7754" w:rsidRPr="001548F0" w:rsidTr="00AA7754">
        <w:trPr>
          <w:trHeight w:val="78"/>
        </w:trPr>
        <w:tc>
          <w:tcPr>
            <w:tcW w:w="3227" w:type="dxa"/>
            <w:shd w:val="clear" w:color="auto" w:fill="auto"/>
            <w:vAlign w:val="center"/>
            <w:hideMark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 xml:space="preserve">Библиотечная система </w:t>
            </w:r>
            <w:proofErr w:type="spellStart"/>
            <w:r w:rsidRPr="001548F0">
              <w:rPr>
                <w:color w:val="000000"/>
              </w:rPr>
              <w:t>п.Леуши</w:t>
            </w:r>
            <w:proofErr w:type="spellEnd"/>
            <w:r w:rsidRPr="001548F0">
              <w:rPr>
                <w:color w:val="000000"/>
              </w:rPr>
              <w:t xml:space="preserve"> </w:t>
            </w:r>
            <w:proofErr w:type="spellStart"/>
            <w:r w:rsidRPr="001548F0">
              <w:rPr>
                <w:color w:val="000000"/>
              </w:rPr>
              <w:t>ул.Советская</w:t>
            </w:r>
            <w:proofErr w:type="spellEnd"/>
            <w:r w:rsidRPr="001548F0">
              <w:rPr>
                <w:color w:val="000000"/>
              </w:rPr>
              <w:t xml:space="preserve"> 58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44,3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0,045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Котельная №4</w:t>
            </w:r>
          </w:p>
        </w:tc>
      </w:tr>
      <w:tr w:rsidR="00AA7754" w:rsidRPr="001548F0" w:rsidTr="00AA7754">
        <w:trPr>
          <w:trHeight w:val="78"/>
        </w:trPr>
        <w:tc>
          <w:tcPr>
            <w:tcW w:w="3227" w:type="dxa"/>
            <w:shd w:val="clear" w:color="auto" w:fill="auto"/>
            <w:vAlign w:val="center"/>
            <w:hideMark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 xml:space="preserve">Администрация </w:t>
            </w:r>
            <w:proofErr w:type="spellStart"/>
            <w:r w:rsidRPr="001548F0">
              <w:rPr>
                <w:color w:val="000000"/>
              </w:rPr>
              <w:t>сп.Леуши</w:t>
            </w:r>
            <w:proofErr w:type="spellEnd"/>
            <w:r w:rsidRPr="001548F0">
              <w:rPr>
                <w:color w:val="000000"/>
              </w:rPr>
              <w:t xml:space="preserve"> </w:t>
            </w:r>
            <w:proofErr w:type="spellStart"/>
            <w:r w:rsidRPr="001548F0">
              <w:rPr>
                <w:color w:val="000000"/>
              </w:rPr>
              <w:t>ул.Волгоградская</w:t>
            </w:r>
            <w:proofErr w:type="spellEnd"/>
            <w:r w:rsidRPr="001548F0">
              <w:rPr>
                <w:color w:val="000000"/>
              </w:rPr>
              <w:t xml:space="preserve"> 13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250,3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58,336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Котельная №4</w:t>
            </w:r>
          </w:p>
        </w:tc>
      </w:tr>
      <w:tr w:rsidR="00AA7754" w:rsidRPr="001548F0" w:rsidTr="00AA7754">
        <w:trPr>
          <w:trHeight w:val="78"/>
        </w:trPr>
        <w:tc>
          <w:tcPr>
            <w:tcW w:w="3227" w:type="dxa"/>
            <w:shd w:val="clear" w:color="auto" w:fill="auto"/>
            <w:vAlign w:val="center"/>
            <w:hideMark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Почта "России"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97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22,222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Котельная №4</w:t>
            </w:r>
          </w:p>
        </w:tc>
      </w:tr>
      <w:tr w:rsidR="00AA7754" w:rsidRPr="001548F0" w:rsidTr="00AA7754">
        <w:trPr>
          <w:trHeight w:val="78"/>
        </w:trPr>
        <w:tc>
          <w:tcPr>
            <w:tcW w:w="3227" w:type="dxa"/>
            <w:shd w:val="clear" w:color="auto" w:fill="auto"/>
            <w:vAlign w:val="center"/>
            <w:hideMark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proofErr w:type="spellStart"/>
            <w:r w:rsidRPr="001548F0">
              <w:rPr>
                <w:color w:val="000000"/>
              </w:rPr>
              <w:t>Ягодинская</w:t>
            </w:r>
            <w:proofErr w:type="spellEnd"/>
            <w:r w:rsidRPr="001548F0">
              <w:rPr>
                <w:color w:val="000000"/>
              </w:rPr>
              <w:t xml:space="preserve"> средняя школа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3967,7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1013,791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Котельная №8</w:t>
            </w:r>
          </w:p>
        </w:tc>
      </w:tr>
      <w:tr w:rsidR="00AA7754" w:rsidRPr="001548F0" w:rsidTr="00AA7754">
        <w:trPr>
          <w:trHeight w:val="78"/>
        </w:trPr>
        <w:tc>
          <w:tcPr>
            <w:tcW w:w="3227" w:type="dxa"/>
            <w:shd w:val="clear" w:color="auto" w:fill="auto"/>
            <w:vAlign w:val="center"/>
            <w:hideMark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МУЗ МРБ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180,6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36,113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Котельная №8</w:t>
            </w:r>
          </w:p>
        </w:tc>
      </w:tr>
      <w:tr w:rsidR="00AA7754" w:rsidRPr="001548F0" w:rsidTr="00AA7754">
        <w:trPr>
          <w:trHeight w:val="78"/>
        </w:trPr>
        <w:tc>
          <w:tcPr>
            <w:tcW w:w="3227" w:type="dxa"/>
            <w:shd w:val="clear" w:color="auto" w:fill="auto"/>
            <w:vAlign w:val="center"/>
            <w:hideMark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МУ "</w:t>
            </w:r>
            <w:proofErr w:type="spellStart"/>
            <w:r w:rsidRPr="001548F0">
              <w:rPr>
                <w:color w:val="000000"/>
              </w:rPr>
              <w:t>КСК"ул</w:t>
            </w:r>
            <w:proofErr w:type="spellEnd"/>
            <w:r w:rsidRPr="001548F0">
              <w:rPr>
                <w:color w:val="000000"/>
              </w:rPr>
              <w:t>. Центральная 20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869,53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361,114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Котельная №8</w:t>
            </w:r>
          </w:p>
        </w:tc>
      </w:tr>
      <w:tr w:rsidR="00AA7754" w:rsidRPr="001548F0" w:rsidTr="00AA7754">
        <w:trPr>
          <w:trHeight w:val="78"/>
        </w:trPr>
        <w:tc>
          <w:tcPr>
            <w:tcW w:w="3227" w:type="dxa"/>
            <w:shd w:val="clear" w:color="auto" w:fill="auto"/>
            <w:vAlign w:val="center"/>
            <w:hideMark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 xml:space="preserve">Библиотечная система </w:t>
            </w:r>
            <w:proofErr w:type="spellStart"/>
            <w:r w:rsidRPr="001548F0">
              <w:rPr>
                <w:color w:val="000000"/>
              </w:rPr>
              <w:t>ул.Центральная</w:t>
            </w:r>
            <w:proofErr w:type="spellEnd"/>
            <w:r w:rsidRPr="001548F0">
              <w:rPr>
                <w:color w:val="000000"/>
              </w:rPr>
              <w:t xml:space="preserve"> 20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271,7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58,336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Котельная №8</w:t>
            </w:r>
          </w:p>
        </w:tc>
      </w:tr>
      <w:tr w:rsidR="00AA7754" w:rsidRPr="001548F0" w:rsidTr="00AA7754">
        <w:trPr>
          <w:trHeight w:val="78"/>
        </w:trPr>
        <w:tc>
          <w:tcPr>
            <w:tcW w:w="3227" w:type="dxa"/>
            <w:shd w:val="clear" w:color="auto" w:fill="auto"/>
            <w:vAlign w:val="center"/>
            <w:hideMark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 xml:space="preserve">Администрация </w:t>
            </w:r>
            <w:proofErr w:type="spellStart"/>
            <w:r w:rsidRPr="001548F0">
              <w:rPr>
                <w:color w:val="000000"/>
              </w:rPr>
              <w:t>сп.Леуши</w:t>
            </w:r>
            <w:proofErr w:type="spellEnd"/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150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33,334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Котельная №8</w:t>
            </w:r>
          </w:p>
        </w:tc>
      </w:tr>
      <w:tr w:rsidR="00AA7754" w:rsidRPr="001548F0" w:rsidTr="00AA7754">
        <w:trPr>
          <w:trHeight w:val="78"/>
        </w:trPr>
        <w:tc>
          <w:tcPr>
            <w:tcW w:w="3227" w:type="dxa"/>
            <w:shd w:val="clear" w:color="auto" w:fill="auto"/>
            <w:vAlign w:val="center"/>
            <w:hideMark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Почта "России"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43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11,112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Котельная №8</w:t>
            </w:r>
          </w:p>
        </w:tc>
      </w:tr>
      <w:tr w:rsidR="00AA7754" w:rsidRPr="001548F0" w:rsidTr="00AA7754">
        <w:trPr>
          <w:trHeight w:val="78"/>
        </w:trPr>
        <w:tc>
          <w:tcPr>
            <w:tcW w:w="3227" w:type="dxa"/>
            <w:shd w:val="clear" w:color="auto" w:fill="auto"/>
            <w:vAlign w:val="center"/>
            <w:hideMark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Сберегательный банк п. Ягодный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11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0,011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Котельная №8</w:t>
            </w:r>
          </w:p>
        </w:tc>
      </w:tr>
      <w:tr w:rsidR="00AA7754" w:rsidRPr="001548F0" w:rsidTr="00AA7754">
        <w:trPr>
          <w:trHeight w:val="78"/>
        </w:trPr>
        <w:tc>
          <w:tcPr>
            <w:tcW w:w="3227" w:type="dxa"/>
            <w:shd w:val="clear" w:color="auto" w:fill="auto"/>
            <w:vAlign w:val="center"/>
            <w:hideMark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proofErr w:type="spellStart"/>
            <w:r w:rsidRPr="001548F0">
              <w:rPr>
                <w:color w:val="000000"/>
              </w:rPr>
              <w:t>Джандубаев</w:t>
            </w:r>
            <w:proofErr w:type="spellEnd"/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137,46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0,17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Котельная №8</w:t>
            </w:r>
          </w:p>
        </w:tc>
      </w:tr>
      <w:tr w:rsidR="00AA7754" w:rsidRPr="001548F0" w:rsidTr="00AA7754">
        <w:trPr>
          <w:trHeight w:val="78"/>
        </w:trPr>
        <w:tc>
          <w:tcPr>
            <w:tcW w:w="3227" w:type="dxa"/>
            <w:shd w:val="clear" w:color="auto" w:fill="auto"/>
            <w:vAlign w:val="center"/>
            <w:hideMark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 xml:space="preserve">ОАО Ростелеком </w:t>
            </w:r>
            <w:proofErr w:type="spellStart"/>
            <w:r w:rsidRPr="001548F0">
              <w:rPr>
                <w:color w:val="000000"/>
              </w:rPr>
              <w:t>п.Ягодный</w:t>
            </w:r>
            <w:proofErr w:type="spellEnd"/>
            <w:r w:rsidRPr="001548F0">
              <w:rPr>
                <w:color w:val="000000"/>
              </w:rPr>
              <w:t xml:space="preserve"> Центральная 28Б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12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2,78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Котельная №8</w:t>
            </w:r>
          </w:p>
        </w:tc>
      </w:tr>
      <w:tr w:rsidR="00AA7754" w:rsidRPr="001548F0" w:rsidTr="00AA7754">
        <w:trPr>
          <w:trHeight w:val="78"/>
        </w:trPr>
        <w:tc>
          <w:tcPr>
            <w:tcW w:w="3227" w:type="dxa"/>
            <w:shd w:val="clear" w:color="auto" w:fill="auto"/>
            <w:vAlign w:val="center"/>
            <w:hideMark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 xml:space="preserve">МУЗ МРБ </w:t>
            </w:r>
            <w:proofErr w:type="spellStart"/>
            <w:r w:rsidRPr="001548F0">
              <w:rPr>
                <w:color w:val="000000"/>
              </w:rPr>
              <w:t>ул.Центральная</w:t>
            </w:r>
            <w:proofErr w:type="spellEnd"/>
            <w:r w:rsidRPr="001548F0">
              <w:rPr>
                <w:color w:val="000000"/>
              </w:rPr>
              <w:t xml:space="preserve"> 5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197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47,224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Котельная №10</w:t>
            </w:r>
          </w:p>
        </w:tc>
      </w:tr>
      <w:tr w:rsidR="00AA7754" w:rsidRPr="001548F0" w:rsidTr="00AA7754">
        <w:trPr>
          <w:trHeight w:val="78"/>
        </w:trPr>
        <w:tc>
          <w:tcPr>
            <w:tcW w:w="3227" w:type="dxa"/>
            <w:shd w:val="clear" w:color="auto" w:fill="auto"/>
            <w:vAlign w:val="center"/>
            <w:hideMark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МУ "</w:t>
            </w:r>
            <w:proofErr w:type="spellStart"/>
            <w:r w:rsidRPr="001548F0">
              <w:rPr>
                <w:color w:val="000000"/>
              </w:rPr>
              <w:t>КСК"ул</w:t>
            </w:r>
            <w:proofErr w:type="spellEnd"/>
            <w:r w:rsidRPr="001548F0">
              <w:rPr>
                <w:color w:val="000000"/>
              </w:rPr>
              <w:t>. Центральная 1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462,58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175,003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Котельная №10</w:t>
            </w:r>
          </w:p>
        </w:tc>
      </w:tr>
      <w:tr w:rsidR="00AA7754" w:rsidRPr="001548F0" w:rsidTr="00AA7754">
        <w:trPr>
          <w:trHeight w:val="78"/>
        </w:trPr>
        <w:tc>
          <w:tcPr>
            <w:tcW w:w="3227" w:type="dxa"/>
            <w:shd w:val="clear" w:color="auto" w:fill="auto"/>
            <w:vAlign w:val="center"/>
            <w:hideMark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 xml:space="preserve">Библиотечная система </w:t>
            </w:r>
            <w:proofErr w:type="spellStart"/>
            <w:r w:rsidRPr="001548F0">
              <w:rPr>
                <w:color w:val="000000"/>
              </w:rPr>
              <w:t>ул.Центральная</w:t>
            </w:r>
            <w:proofErr w:type="spellEnd"/>
            <w:r w:rsidRPr="001548F0">
              <w:rPr>
                <w:color w:val="000000"/>
              </w:rPr>
              <w:t xml:space="preserve"> 1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60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16,666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Котельная №10</w:t>
            </w:r>
          </w:p>
        </w:tc>
      </w:tr>
      <w:tr w:rsidR="00AA7754" w:rsidRPr="001548F0" w:rsidTr="00AA7754">
        <w:trPr>
          <w:trHeight w:val="78"/>
        </w:trPr>
        <w:tc>
          <w:tcPr>
            <w:tcW w:w="3227" w:type="dxa"/>
            <w:shd w:val="clear" w:color="auto" w:fill="auto"/>
            <w:vAlign w:val="center"/>
            <w:hideMark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Детский сад "Березка"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1419,2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326,46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Котельная №10</w:t>
            </w:r>
          </w:p>
        </w:tc>
      </w:tr>
      <w:tr w:rsidR="00AA7754" w:rsidRPr="001548F0" w:rsidTr="00AA7754">
        <w:trPr>
          <w:trHeight w:val="78"/>
        </w:trPr>
        <w:tc>
          <w:tcPr>
            <w:tcW w:w="3227" w:type="dxa"/>
            <w:shd w:val="clear" w:color="auto" w:fill="auto"/>
            <w:vAlign w:val="center"/>
            <w:hideMark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ИП Киру З.Ш.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72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13,211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AA7754" w:rsidRPr="001548F0" w:rsidRDefault="00AA7754" w:rsidP="00AA7754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Котельная №10</w:t>
            </w:r>
          </w:p>
        </w:tc>
      </w:tr>
    </w:tbl>
    <w:p w:rsidR="00AA7754" w:rsidRDefault="00AA7754" w:rsidP="00AA7754">
      <w:pPr>
        <w:pStyle w:val="af7"/>
        <w:spacing w:before="240" w:after="240"/>
        <w:ind w:right="-23"/>
        <w:outlineLvl w:val="1"/>
      </w:pPr>
      <w:bookmarkStart w:id="126" w:name="_Toc343247311"/>
      <w:bookmarkStart w:id="127" w:name="_Toc343877025"/>
      <w:bookmarkStart w:id="128" w:name="_Toc428729506"/>
      <w:r>
        <w:t>Часть 6 Балансы тепловой мощности и тепловой нагрузки в зонах действия источников тепловой энергии</w:t>
      </w:r>
      <w:bookmarkStart w:id="129" w:name="_Toc343247312"/>
      <w:bookmarkStart w:id="130" w:name="_Toc343877026"/>
      <w:bookmarkEnd w:id="126"/>
      <w:bookmarkEnd w:id="127"/>
      <w:bookmarkEnd w:id="128"/>
    </w:p>
    <w:p w:rsidR="00AA7754" w:rsidRDefault="00AA7754" w:rsidP="00AA7754">
      <w:pPr>
        <w:pStyle w:val="af7"/>
        <w:spacing w:before="240" w:after="120"/>
        <w:ind w:right="-23"/>
        <w:rPr>
          <w:b w:val="0"/>
        </w:rPr>
      </w:pPr>
      <w:bookmarkStart w:id="131" w:name="_Toc372981458"/>
      <w:bookmarkStart w:id="132" w:name="_Toc373221384"/>
    </w:p>
    <w:p w:rsidR="00AA7754" w:rsidRDefault="00AA7754" w:rsidP="00AA7754">
      <w:pPr>
        <w:pStyle w:val="af7"/>
        <w:spacing w:before="240" w:after="120"/>
        <w:ind w:right="-23"/>
        <w:rPr>
          <w:b w:val="0"/>
        </w:rPr>
      </w:pPr>
      <w:r>
        <w:rPr>
          <w:b w:val="0"/>
        </w:rPr>
        <w:t>Баланс тепловой мощности и тепловых нагрузок котельных представлены в таблице 6.1</w:t>
      </w:r>
      <w:bookmarkEnd w:id="131"/>
      <w:bookmarkEnd w:id="132"/>
    </w:p>
    <w:p w:rsidR="008C65B3" w:rsidRPr="009E0697" w:rsidRDefault="00AA7754" w:rsidP="00AA7754">
      <w:pPr>
        <w:spacing w:before="120" w:after="120"/>
        <w:rPr>
          <w:sz w:val="24"/>
          <w:szCs w:val="24"/>
        </w:rPr>
      </w:pPr>
      <w:r w:rsidRPr="009E0697">
        <w:rPr>
          <w:sz w:val="24"/>
          <w:szCs w:val="24"/>
        </w:rPr>
        <w:t xml:space="preserve">Таблица 6.1.Баланс тепловой мощности </w:t>
      </w:r>
      <w:r w:rsidRPr="00D36185">
        <w:rPr>
          <w:sz w:val="24"/>
          <w:szCs w:val="24"/>
        </w:rPr>
        <w:t>и тепловых нагрузок</w:t>
      </w:r>
      <w:r>
        <w:rPr>
          <w:sz w:val="24"/>
          <w:szCs w:val="24"/>
        </w:rPr>
        <w:t xml:space="preserve"> котельных </w:t>
      </w:r>
      <w:proofErr w:type="spellStart"/>
      <w:r>
        <w:rPr>
          <w:sz w:val="24"/>
          <w:szCs w:val="24"/>
        </w:rPr>
        <w:t>сп</w:t>
      </w:r>
      <w:proofErr w:type="spellEnd"/>
      <w:r>
        <w:rPr>
          <w:sz w:val="24"/>
          <w:szCs w:val="24"/>
        </w:rPr>
        <w:t xml:space="preserve"> Леуши</w:t>
      </w:r>
    </w:p>
    <w:tbl>
      <w:tblPr>
        <w:tblpPr w:leftFromText="180" w:rightFromText="180" w:vertAnchor="text" w:tblpX="-170" w:tblpY="1"/>
        <w:tblOverlap w:val="never"/>
        <w:tblW w:w="1038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794"/>
        <w:gridCol w:w="1418"/>
        <w:gridCol w:w="1559"/>
        <w:gridCol w:w="1843"/>
        <w:gridCol w:w="1769"/>
      </w:tblGrid>
      <w:tr w:rsidR="00AA7754" w:rsidRPr="00592FEB" w:rsidTr="00AA7754">
        <w:trPr>
          <w:trHeight w:val="1266"/>
        </w:trPr>
        <w:tc>
          <w:tcPr>
            <w:tcW w:w="3794" w:type="dxa"/>
            <w:vAlign w:val="center"/>
          </w:tcPr>
          <w:p w:rsidR="00AA7754" w:rsidRPr="00D05727" w:rsidRDefault="00AA7754" w:rsidP="00AA7754">
            <w:pPr>
              <w:pStyle w:val="afd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05727">
              <w:rPr>
                <w:rFonts w:ascii="Times New Roman" w:hAnsi="Times New Roman"/>
                <w:sz w:val="24"/>
                <w:szCs w:val="24"/>
                <w:lang w:eastAsia="ru-RU"/>
              </w:rPr>
              <w:t>Котельная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:rsidR="00AA7754" w:rsidRPr="00D05727" w:rsidRDefault="00AA7754" w:rsidP="00AA7754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D05727">
              <w:rPr>
                <w:rFonts w:ascii="Times New Roman" w:hAnsi="Times New Roman"/>
                <w:sz w:val="24"/>
                <w:szCs w:val="24"/>
              </w:rPr>
              <w:t>Установ</w:t>
            </w:r>
            <w:proofErr w:type="spellEnd"/>
            <w:r w:rsidRPr="00D05727">
              <w:rPr>
                <w:rFonts w:ascii="Times New Roman" w:hAnsi="Times New Roman"/>
                <w:sz w:val="24"/>
                <w:szCs w:val="24"/>
              </w:rPr>
              <w:t>-ленная</w:t>
            </w:r>
            <w:proofErr w:type="gramEnd"/>
            <w:r w:rsidRPr="00D05727">
              <w:rPr>
                <w:rFonts w:ascii="Times New Roman" w:hAnsi="Times New Roman"/>
                <w:sz w:val="24"/>
                <w:szCs w:val="24"/>
              </w:rPr>
              <w:t xml:space="preserve"> мощность,</w:t>
            </w:r>
          </w:p>
          <w:p w:rsidR="00AA7754" w:rsidRPr="00D05727" w:rsidRDefault="00AA7754" w:rsidP="00AA7754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D05727">
              <w:rPr>
                <w:rFonts w:ascii="Times New Roman" w:hAnsi="Times New Roman"/>
                <w:sz w:val="24"/>
                <w:szCs w:val="24"/>
              </w:rPr>
              <w:t>Гкал/час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A7754" w:rsidRPr="00D05727" w:rsidRDefault="00AA7754" w:rsidP="00AA7754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D05727">
              <w:rPr>
                <w:rFonts w:ascii="Times New Roman" w:hAnsi="Times New Roman"/>
                <w:sz w:val="24"/>
                <w:szCs w:val="24"/>
              </w:rPr>
              <w:t>Подключенная нагрузка,</w:t>
            </w:r>
          </w:p>
          <w:p w:rsidR="00AA7754" w:rsidRPr="00D05727" w:rsidRDefault="00AA7754" w:rsidP="00AA7754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D05727">
              <w:rPr>
                <w:rFonts w:ascii="Times New Roman" w:hAnsi="Times New Roman"/>
                <w:sz w:val="24"/>
                <w:szCs w:val="24"/>
              </w:rPr>
              <w:t>Гкал/час</w:t>
            </w:r>
          </w:p>
        </w:tc>
        <w:tc>
          <w:tcPr>
            <w:tcW w:w="1843" w:type="dxa"/>
            <w:tcBorders>
              <w:left w:val="single" w:sz="4" w:space="0" w:color="auto"/>
            </w:tcBorders>
            <w:vAlign w:val="center"/>
          </w:tcPr>
          <w:p w:rsidR="00AA7754" w:rsidRPr="00D05727" w:rsidRDefault="00AA7754" w:rsidP="00AA7754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D05727">
              <w:rPr>
                <w:rFonts w:ascii="Times New Roman" w:hAnsi="Times New Roman"/>
                <w:sz w:val="24"/>
                <w:szCs w:val="24"/>
              </w:rPr>
              <w:t>Перспективная подключенная нагрузка, Гкал/час</w:t>
            </w:r>
          </w:p>
        </w:tc>
        <w:tc>
          <w:tcPr>
            <w:tcW w:w="1769" w:type="dxa"/>
            <w:vAlign w:val="center"/>
          </w:tcPr>
          <w:p w:rsidR="00AA7754" w:rsidRPr="00D05727" w:rsidRDefault="00AA7754" w:rsidP="00AA7754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D05727">
              <w:rPr>
                <w:rFonts w:ascii="Times New Roman" w:hAnsi="Times New Roman"/>
                <w:sz w:val="24"/>
                <w:szCs w:val="24"/>
              </w:rPr>
              <w:t>Перспективная тепловая мощность,</w:t>
            </w:r>
          </w:p>
          <w:p w:rsidR="00AA7754" w:rsidRPr="00D05727" w:rsidRDefault="00AA7754" w:rsidP="00AA7754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D05727">
              <w:rPr>
                <w:rFonts w:ascii="Times New Roman" w:hAnsi="Times New Roman"/>
                <w:sz w:val="24"/>
                <w:szCs w:val="24"/>
              </w:rPr>
              <w:t>Гкал/час</w:t>
            </w:r>
          </w:p>
        </w:tc>
      </w:tr>
      <w:tr w:rsidR="009561AD" w:rsidRPr="00592FEB" w:rsidTr="00AA7754">
        <w:tc>
          <w:tcPr>
            <w:tcW w:w="3794" w:type="dxa"/>
            <w:vAlign w:val="center"/>
          </w:tcPr>
          <w:p w:rsidR="009561AD" w:rsidRPr="00D05727" w:rsidRDefault="009561AD" w:rsidP="009561AD">
            <w:pPr>
              <w:jc w:val="center"/>
              <w:rPr>
                <w:sz w:val="24"/>
                <w:szCs w:val="24"/>
              </w:rPr>
            </w:pPr>
            <w:r>
              <w:rPr>
                <w:color w:val="000000"/>
              </w:rPr>
              <w:t>с. Леуши Котельная № 1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:rsidR="009561AD" w:rsidRDefault="009561AD" w:rsidP="009561AD">
            <w:pPr>
              <w:ind w:left="-89" w:right="-108"/>
              <w:jc w:val="center"/>
            </w:pPr>
            <w:r>
              <w:t>2,3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561AD" w:rsidRDefault="009561AD" w:rsidP="009561AD">
            <w:pPr>
              <w:jc w:val="center"/>
            </w:pPr>
            <w:r>
              <w:t>0,51</w:t>
            </w:r>
          </w:p>
        </w:tc>
        <w:tc>
          <w:tcPr>
            <w:tcW w:w="1843" w:type="dxa"/>
            <w:tcBorders>
              <w:left w:val="single" w:sz="4" w:space="0" w:color="auto"/>
            </w:tcBorders>
            <w:vAlign w:val="center"/>
          </w:tcPr>
          <w:p w:rsidR="009561AD" w:rsidRDefault="009561AD" w:rsidP="009561AD">
            <w:pPr>
              <w:jc w:val="center"/>
            </w:pPr>
            <w:r>
              <w:t>0</w:t>
            </w:r>
          </w:p>
        </w:tc>
        <w:tc>
          <w:tcPr>
            <w:tcW w:w="1769" w:type="dxa"/>
            <w:vAlign w:val="center"/>
          </w:tcPr>
          <w:p w:rsidR="009561AD" w:rsidRDefault="009561AD" w:rsidP="009561AD">
            <w:pPr>
              <w:ind w:left="-89" w:right="-108"/>
              <w:jc w:val="center"/>
            </w:pPr>
            <w:r>
              <w:t>0</w:t>
            </w:r>
          </w:p>
        </w:tc>
      </w:tr>
      <w:tr w:rsidR="009561AD" w:rsidRPr="00592FEB" w:rsidTr="00AA7754">
        <w:tc>
          <w:tcPr>
            <w:tcW w:w="3794" w:type="dxa"/>
            <w:vAlign w:val="center"/>
          </w:tcPr>
          <w:p w:rsidR="009561AD" w:rsidRDefault="009561AD" w:rsidP="009561AD">
            <w:pPr>
              <w:jc w:val="center"/>
              <w:rPr>
                <w:sz w:val="24"/>
                <w:szCs w:val="24"/>
              </w:rPr>
            </w:pPr>
            <w:r>
              <w:rPr>
                <w:color w:val="000000"/>
              </w:rPr>
              <w:t xml:space="preserve">п. </w:t>
            </w:r>
            <w:proofErr w:type="spellStart"/>
            <w:r>
              <w:rPr>
                <w:color w:val="000000"/>
              </w:rPr>
              <w:t>Лиственичный</w:t>
            </w:r>
            <w:proofErr w:type="spellEnd"/>
            <w:r>
              <w:rPr>
                <w:color w:val="000000"/>
              </w:rPr>
              <w:t xml:space="preserve"> Котельная № 10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:rsidR="009561AD" w:rsidRDefault="009561AD" w:rsidP="009561AD">
            <w:pPr>
              <w:ind w:left="-89" w:right="-108"/>
              <w:jc w:val="center"/>
            </w:pPr>
            <w:r>
              <w:t>1,34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561AD" w:rsidRDefault="009561AD" w:rsidP="009561AD">
            <w:pPr>
              <w:jc w:val="center"/>
            </w:pPr>
            <w:r>
              <w:t>0,25</w:t>
            </w:r>
          </w:p>
        </w:tc>
        <w:tc>
          <w:tcPr>
            <w:tcW w:w="1843" w:type="dxa"/>
            <w:tcBorders>
              <w:left w:val="single" w:sz="4" w:space="0" w:color="auto"/>
            </w:tcBorders>
            <w:vAlign w:val="center"/>
          </w:tcPr>
          <w:p w:rsidR="009561AD" w:rsidRDefault="009561AD" w:rsidP="009561AD">
            <w:pPr>
              <w:jc w:val="center"/>
            </w:pPr>
            <w:r>
              <w:t>0,25</w:t>
            </w:r>
          </w:p>
        </w:tc>
        <w:tc>
          <w:tcPr>
            <w:tcW w:w="1769" w:type="dxa"/>
            <w:vAlign w:val="center"/>
          </w:tcPr>
          <w:p w:rsidR="009561AD" w:rsidRDefault="009561AD" w:rsidP="009561AD">
            <w:pPr>
              <w:ind w:left="-89" w:right="-108"/>
              <w:jc w:val="center"/>
            </w:pPr>
            <w:r>
              <w:t>1,34</w:t>
            </w:r>
          </w:p>
        </w:tc>
      </w:tr>
      <w:tr w:rsidR="009561AD" w:rsidRPr="00592FEB" w:rsidTr="00AA7754">
        <w:tc>
          <w:tcPr>
            <w:tcW w:w="3794" w:type="dxa"/>
            <w:vAlign w:val="center"/>
          </w:tcPr>
          <w:p w:rsidR="009561AD" w:rsidRDefault="009561AD" w:rsidP="009561AD">
            <w:pPr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color w:val="000000"/>
              </w:rPr>
              <w:t>п.Ягодный</w:t>
            </w:r>
            <w:proofErr w:type="spellEnd"/>
            <w:r>
              <w:rPr>
                <w:color w:val="000000"/>
              </w:rPr>
              <w:t xml:space="preserve"> Котельная № 8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:rsidR="009561AD" w:rsidRDefault="009561AD" w:rsidP="009561AD">
            <w:pPr>
              <w:ind w:left="-89" w:right="-108"/>
              <w:jc w:val="center"/>
            </w:pPr>
            <w:r>
              <w:t>2,99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561AD" w:rsidRDefault="009561AD" w:rsidP="009561AD">
            <w:pPr>
              <w:jc w:val="center"/>
            </w:pPr>
            <w:r>
              <w:t>0,34</w:t>
            </w:r>
          </w:p>
        </w:tc>
        <w:tc>
          <w:tcPr>
            <w:tcW w:w="1843" w:type="dxa"/>
            <w:tcBorders>
              <w:left w:val="single" w:sz="4" w:space="0" w:color="auto"/>
            </w:tcBorders>
            <w:vAlign w:val="center"/>
          </w:tcPr>
          <w:p w:rsidR="009561AD" w:rsidRDefault="009561AD" w:rsidP="009561AD">
            <w:pPr>
              <w:jc w:val="center"/>
            </w:pPr>
            <w:r>
              <w:t>0,41</w:t>
            </w:r>
          </w:p>
        </w:tc>
        <w:tc>
          <w:tcPr>
            <w:tcW w:w="1769" w:type="dxa"/>
            <w:vAlign w:val="center"/>
          </w:tcPr>
          <w:p w:rsidR="009561AD" w:rsidRDefault="009561AD" w:rsidP="009561AD">
            <w:pPr>
              <w:ind w:left="-89" w:right="-108"/>
              <w:jc w:val="center"/>
            </w:pPr>
            <w:r>
              <w:t>0,86</w:t>
            </w:r>
          </w:p>
        </w:tc>
      </w:tr>
      <w:tr w:rsidR="009561AD" w:rsidRPr="00592FEB" w:rsidTr="00AA7754">
        <w:tc>
          <w:tcPr>
            <w:tcW w:w="3794" w:type="dxa"/>
            <w:vAlign w:val="center"/>
          </w:tcPr>
          <w:p w:rsidR="009561AD" w:rsidRDefault="009561AD" w:rsidP="009561AD">
            <w:pPr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color w:val="000000"/>
              </w:rPr>
              <w:t>сп</w:t>
            </w:r>
            <w:proofErr w:type="spellEnd"/>
            <w:r>
              <w:rPr>
                <w:color w:val="000000"/>
              </w:rPr>
              <w:t>. Леуши Котельная "СОШ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:rsidR="009561AD" w:rsidRDefault="009561AD" w:rsidP="009561AD">
            <w:pPr>
              <w:ind w:left="-89" w:right="-108"/>
              <w:jc w:val="center"/>
            </w:pPr>
            <w:r>
              <w:t>3,44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561AD" w:rsidRDefault="009561AD" w:rsidP="009561AD">
            <w:pPr>
              <w:jc w:val="center"/>
            </w:pPr>
            <w:r>
              <w:t>0,29</w:t>
            </w:r>
          </w:p>
        </w:tc>
        <w:tc>
          <w:tcPr>
            <w:tcW w:w="1843" w:type="dxa"/>
            <w:tcBorders>
              <w:left w:val="single" w:sz="4" w:space="0" w:color="auto"/>
            </w:tcBorders>
            <w:vAlign w:val="center"/>
          </w:tcPr>
          <w:p w:rsidR="009561AD" w:rsidRDefault="009561AD" w:rsidP="009561AD">
            <w:pPr>
              <w:jc w:val="center"/>
            </w:pPr>
            <w:r>
              <w:t>0,87</w:t>
            </w:r>
          </w:p>
        </w:tc>
        <w:tc>
          <w:tcPr>
            <w:tcW w:w="1769" w:type="dxa"/>
            <w:vAlign w:val="center"/>
          </w:tcPr>
          <w:p w:rsidR="009561AD" w:rsidRDefault="009561AD" w:rsidP="009561AD">
            <w:pPr>
              <w:ind w:left="-89" w:right="-108"/>
              <w:jc w:val="center"/>
            </w:pPr>
            <w:r>
              <w:t>2,06</w:t>
            </w:r>
          </w:p>
        </w:tc>
      </w:tr>
    </w:tbl>
    <w:p w:rsidR="00AA7754" w:rsidRDefault="00AA7754" w:rsidP="00AA7754">
      <w:pPr>
        <w:pStyle w:val="af7"/>
        <w:spacing w:before="240" w:after="240"/>
        <w:ind w:right="-23"/>
      </w:pPr>
    </w:p>
    <w:p w:rsidR="00AA7754" w:rsidRDefault="00AA7754" w:rsidP="00AA7754">
      <w:pPr>
        <w:pStyle w:val="af7"/>
        <w:spacing w:before="240" w:after="240"/>
        <w:ind w:right="-23"/>
        <w:outlineLvl w:val="1"/>
      </w:pPr>
      <w:bookmarkStart w:id="133" w:name="_Toc428729507"/>
      <w:r>
        <w:lastRenderedPageBreak/>
        <w:t>Часть 7 Балансы теплоносителя</w:t>
      </w:r>
      <w:bookmarkEnd w:id="129"/>
      <w:bookmarkEnd w:id="130"/>
      <w:bookmarkEnd w:id="133"/>
    </w:p>
    <w:p w:rsidR="00AA7754" w:rsidRDefault="00AA7754" w:rsidP="00AA7754">
      <w:pPr>
        <w:pStyle w:val="afb"/>
        <w:ind w:firstLine="567"/>
      </w:pPr>
      <w:bookmarkStart w:id="134" w:name="_Toc343247313"/>
      <w:bookmarkStart w:id="135" w:name="_Toc343877027"/>
      <w:r>
        <w:t xml:space="preserve">Балансы </w:t>
      </w:r>
      <w:r w:rsidRPr="00D471BE">
        <w:t xml:space="preserve">максимального потребления теплоносителя </w:t>
      </w:r>
      <w:proofErr w:type="spellStart"/>
      <w:r w:rsidRPr="00D471BE">
        <w:t>теплопотребляющими</w:t>
      </w:r>
      <w:proofErr w:type="spellEnd"/>
      <w:r w:rsidRPr="00D471BE">
        <w:t xml:space="preserve"> установками потребителей приведены в таблиц</w:t>
      </w:r>
      <w:r>
        <w:t>е</w:t>
      </w:r>
      <w:proofErr w:type="gramStart"/>
      <w:r>
        <w:t>7</w:t>
      </w:r>
      <w:proofErr w:type="gramEnd"/>
      <w:r w:rsidRPr="00D471BE">
        <w:t>.1.</w:t>
      </w:r>
      <w:r w:rsidRPr="00080602">
        <w:t>Годовой расход теплоносителя</w:t>
      </w:r>
      <w:r>
        <w:t xml:space="preserve"> в таблице 7.2.</w:t>
      </w:r>
    </w:p>
    <w:p w:rsidR="00AA7754" w:rsidRDefault="00AA7754" w:rsidP="00AA7754">
      <w:pPr>
        <w:pStyle w:val="afb"/>
        <w:spacing w:after="0"/>
        <w:ind w:firstLine="0"/>
      </w:pPr>
      <w:r w:rsidRPr="00D471BE">
        <w:t xml:space="preserve">Таблица </w:t>
      </w:r>
      <w:r>
        <w:t>7</w:t>
      </w:r>
      <w:r w:rsidRPr="00D471BE">
        <w:t xml:space="preserve">.1. Максимальное потребление теплоносителя </w:t>
      </w:r>
      <w:proofErr w:type="spellStart"/>
      <w:r w:rsidRPr="00D471BE">
        <w:t>теплопотребляющими</w:t>
      </w:r>
      <w:proofErr w:type="spellEnd"/>
      <w:r w:rsidRPr="00D471BE">
        <w:t xml:space="preserve"> установками потребителей, </w:t>
      </w:r>
      <w:r>
        <w:t>м</w:t>
      </w:r>
      <w:r>
        <w:rPr>
          <w:vertAlign w:val="superscript"/>
        </w:rPr>
        <w:t>3</w:t>
      </w:r>
      <w:r w:rsidRPr="00D471BE">
        <w:t>/</w:t>
      </w:r>
      <w:r>
        <w:t>год</w:t>
      </w:r>
    </w:p>
    <w:tbl>
      <w:tblPr>
        <w:tblW w:w="9796" w:type="dxa"/>
        <w:tblInd w:w="93" w:type="dxa"/>
        <w:tblLook w:val="04A0" w:firstRow="1" w:lastRow="0" w:firstColumn="1" w:lastColumn="0" w:noHBand="0" w:noVBand="1"/>
      </w:tblPr>
      <w:tblGrid>
        <w:gridCol w:w="5544"/>
        <w:gridCol w:w="4252"/>
      </w:tblGrid>
      <w:tr w:rsidR="009561AD" w:rsidRPr="009561AD" w:rsidTr="009561AD">
        <w:trPr>
          <w:trHeight w:val="315"/>
        </w:trPr>
        <w:tc>
          <w:tcPr>
            <w:tcW w:w="5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61AD" w:rsidRPr="009561AD" w:rsidRDefault="009561AD">
            <w:pPr>
              <w:jc w:val="center"/>
              <w:rPr>
                <w:color w:val="000000"/>
                <w:sz w:val="24"/>
                <w:szCs w:val="24"/>
              </w:rPr>
            </w:pPr>
            <w:r w:rsidRPr="009561AD">
              <w:rPr>
                <w:color w:val="000000"/>
                <w:sz w:val="24"/>
                <w:szCs w:val="24"/>
              </w:rPr>
              <w:t>Источник тепловой энергии</w:t>
            </w:r>
          </w:p>
        </w:tc>
        <w:tc>
          <w:tcPr>
            <w:tcW w:w="42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61AD" w:rsidRPr="009561AD" w:rsidRDefault="009561AD">
            <w:pPr>
              <w:jc w:val="center"/>
              <w:rPr>
                <w:color w:val="000000"/>
                <w:sz w:val="24"/>
                <w:szCs w:val="24"/>
              </w:rPr>
            </w:pPr>
            <w:r w:rsidRPr="009561AD">
              <w:rPr>
                <w:color w:val="000000"/>
                <w:sz w:val="24"/>
                <w:szCs w:val="24"/>
              </w:rPr>
              <w:t>Существующее положение</w:t>
            </w:r>
          </w:p>
        </w:tc>
      </w:tr>
      <w:tr w:rsidR="009561AD" w:rsidRPr="009561AD" w:rsidTr="009561AD">
        <w:trPr>
          <w:trHeight w:val="70"/>
        </w:trPr>
        <w:tc>
          <w:tcPr>
            <w:tcW w:w="5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61AD" w:rsidRPr="009561AD" w:rsidRDefault="009561AD">
            <w:pPr>
              <w:jc w:val="center"/>
              <w:rPr>
                <w:color w:val="000000"/>
                <w:sz w:val="24"/>
                <w:szCs w:val="24"/>
              </w:rPr>
            </w:pPr>
            <w:proofErr w:type="spellStart"/>
            <w:r w:rsidRPr="009561AD">
              <w:rPr>
                <w:color w:val="000000"/>
                <w:sz w:val="24"/>
                <w:szCs w:val="24"/>
              </w:rPr>
              <w:t>с.Леуши</w:t>
            </w:r>
            <w:proofErr w:type="spellEnd"/>
            <w:r w:rsidRPr="009561AD">
              <w:rPr>
                <w:color w:val="000000"/>
                <w:sz w:val="24"/>
                <w:szCs w:val="24"/>
              </w:rPr>
              <w:t xml:space="preserve"> </w:t>
            </w:r>
            <w:r w:rsidRPr="009561AD">
              <w:rPr>
                <w:color w:val="000000"/>
                <w:sz w:val="24"/>
                <w:szCs w:val="24"/>
              </w:rPr>
              <w:br/>
              <w:t>Котельная № 1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61AD" w:rsidRPr="009561AD" w:rsidRDefault="009561AD">
            <w:pPr>
              <w:jc w:val="center"/>
              <w:rPr>
                <w:color w:val="000000"/>
                <w:sz w:val="24"/>
                <w:szCs w:val="24"/>
              </w:rPr>
            </w:pPr>
            <w:r w:rsidRPr="009561AD">
              <w:rPr>
                <w:color w:val="000000"/>
                <w:sz w:val="24"/>
                <w:szCs w:val="24"/>
              </w:rPr>
              <w:t>499,38</w:t>
            </w:r>
          </w:p>
        </w:tc>
      </w:tr>
      <w:tr w:rsidR="009561AD" w:rsidRPr="009561AD" w:rsidTr="009561AD">
        <w:trPr>
          <w:trHeight w:val="70"/>
        </w:trPr>
        <w:tc>
          <w:tcPr>
            <w:tcW w:w="5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61AD" w:rsidRPr="009561AD" w:rsidRDefault="009561AD">
            <w:pPr>
              <w:jc w:val="center"/>
              <w:rPr>
                <w:color w:val="000000"/>
                <w:sz w:val="24"/>
                <w:szCs w:val="24"/>
              </w:rPr>
            </w:pPr>
            <w:r w:rsidRPr="009561AD">
              <w:rPr>
                <w:color w:val="000000"/>
                <w:sz w:val="24"/>
                <w:szCs w:val="24"/>
              </w:rPr>
              <w:t xml:space="preserve">с. Леуши </w:t>
            </w:r>
            <w:r w:rsidRPr="009561AD">
              <w:rPr>
                <w:color w:val="000000"/>
                <w:sz w:val="24"/>
                <w:szCs w:val="24"/>
              </w:rPr>
              <w:br/>
              <w:t>Котельная № 4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61AD" w:rsidRPr="009561AD" w:rsidRDefault="009561AD">
            <w:pPr>
              <w:jc w:val="center"/>
              <w:rPr>
                <w:color w:val="000000"/>
                <w:sz w:val="24"/>
                <w:szCs w:val="24"/>
              </w:rPr>
            </w:pPr>
            <w:r w:rsidRPr="009561AD">
              <w:rPr>
                <w:color w:val="000000"/>
                <w:sz w:val="24"/>
                <w:szCs w:val="24"/>
              </w:rPr>
              <w:t>-</w:t>
            </w:r>
          </w:p>
        </w:tc>
      </w:tr>
      <w:tr w:rsidR="009561AD" w:rsidRPr="009561AD" w:rsidTr="009561AD">
        <w:trPr>
          <w:trHeight w:val="70"/>
        </w:trPr>
        <w:tc>
          <w:tcPr>
            <w:tcW w:w="5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61AD" w:rsidRPr="009561AD" w:rsidRDefault="009561AD">
            <w:pPr>
              <w:jc w:val="center"/>
              <w:rPr>
                <w:color w:val="000000"/>
                <w:sz w:val="24"/>
                <w:szCs w:val="24"/>
              </w:rPr>
            </w:pPr>
            <w:r w:rsidRPr="009561AD">
              <w:rPr>
                <w:color w:val="000000"/>
                <w:sz w:val="24"/>
                <w:szCs w:val="24"/>
              </w:rPr>
              <w:t xml:space="preserve">п. </w:t>
            </w:r>
            <w:proofErr w:type="spellStart"/>
            <w:r w:rsidRPr="009561AD">
              <w:rPr>
                <w:color w:val="000000"/>
                <w:sz w:val="24"/>
                <w:szCs w:val="24"/>
              </w:rPr>
              <w:t>Лиственичный</w:t>
            </w:r>
            <w:proofErr w:type="spellEnd"/>
            <w:r w:rsidRPr="009561AD">
              <w:rPr>
                <w:color w:val="000000"/>
                <w:sz w:val="24"/>
                <w:szCs w:val="24"/>
              </w:rPr>
              <w:t xml:space="preserve"> </w:t>
            </w:r>
            <w:r w:rsidRPr="009561AD">
              <w:rPr>
                <w:color w:val="000000"/>
                <w:sz w:val="24"/>
                <w:szCs w:val="24"/>
              </w:rPr>
              <w:br/>
              <w:t>Котельная № 10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61AD" w:rsidRPr="009561AD" w:rsidRDefault="009561AD">
            <w:pPr>
              <w:jc w:val="center"/>
              <w:rPr>
                <w:color w:val="000000"/>
                <w:sz w:val="24"/>
                <w:szCs w:val="24"/>
              </w:rPr>
            </w:pPr>
            <w:r w:rsidRPr="009561AD">
              <w:rPr>
                <w:color w:val="000000"/>
                <w:sz w:val="24"/>
                <w:szCs w:val="24"/>
              </w:rPr>
              <w:t>302,4</w:t>
            </w:r>
          </w:p>
        </w:tc>
      </w:tr>
      <w:tr w:rsidR="009561AD" w:rsidRPr="009561AD" w:rsidTr="009561AD">
        <w:trPr>
          <w:trHeight w:val="70"/>
        </w:trPr>
        <w:tc>
          <w:tcPr>
            <w:tcW w:w="5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61AD" w:rsidRPr="009561AD" w:rsidRDefault="009561AD">
            <w:pPr>
              <w:jc w:val="center"/>
              <w:rPr>
                <w:color w:val="000000"/>
                <w:sz w:val="24"/>
                <w:szCs w:val="24"/>
              </w:rPr>
            </w:pPr>
            <w:proofErr w:type="spellStart"/>
            <w:r w:rsidRPr="009561AD">
              <w:rPr>
                <w:color w:val="000000"/>
                <w:sz w:val="24"/>
                <w:szCs w:val="24"/>
              </w:rPr>
              <w:t>п.Ягодный</w:t>
            </w:r>
            <w:proofErr w:type="spellEnd"/>
            <w:r w:rsidRPr="009561AD">
              <w:rPr>
                <w:color w:val="000000"/>
                <w:sz w:val="24"/>
                <w:szCs w:val="24"/>
              </w:rPr>
              <w:t xml:space="preserve"> </w:t>
            </w:r>
            <w:r w:rsidRPr="009561AD">
              <w:rPr>
                <w:color w:val="000000"/>
                <w:sz w:val="24"/>
                <w:szCs w:val="24"/>
              </w:rPr>
              <w:br/>
              <w:t>Котельная № 8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61AD" w:rsidRPr="009561AD" w:rsidRDefault="009561AD">
            <w:pPr>
              <w:jc w:val="center"/>
              <w:rPr>
                <w:color w:val="000000"/>
                <w:sz w:val="24"/>
                <w:szCs w:val="24"/>
              </w:rPr>
            </w:pPr>
            <w:r w:rsidRPr="009561AD">
              <w:rPr>
                <w:color w:val="000000"/>
                <w:sz w:val="24"/>
                <w:szCs w:val="24"/>
              </w:rPr>
              <w:t>647,14</w:t>
            </w:r>
          </w:p>
        </w:tc>
      </w:tr>
      <w:tr w:rsidR="009561AD" w:rsidRPr="009561AD" w:rsidTr="009561AD">
        <w:trPr>
          <w:trHeight w:val="70"/>
        </w:trPr>
        <w:tc>
          <w:tcPr>
            <w:tcW w:w="5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61AD" w:rsidRPr="009561AD" w:rsidRDefault="009561AD">
            <w:pPr>
              <w:jc w:val="center"/>
              <w:rPr>
                <w:color w:val="000000"/>
                <w:sz w:val="24"/>
                <w:szCs w:val="24"/>
              </w:rPr>
            </w:pPr>
            <w:r w:rsidRPr="009561AD">
              <w:rPr>
                <w:color w:val="000000"/>
                <w:sz w:val="24"/>
                <w:szCs w:val="24"/>
              </w:rPr>
              <w:t xml:space="preserve">с. Леуши </w:t>
            </w:r>
            <w:r w:rsidRPr="009561AD">
              <w:rPr>
                <w:color w:val="000000"/>
                <w:sz w:val="24"/>
                <w:szCs w:val="24"/>
              </w:rPr>
              <w:br/>
              <w:t>Котельная №2 (СОШ)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61AD" w:rsidRPr="009561AD" w:rsidRDefault="009561AD">
            <w:pPr>
              <w:jc w:val="center"/>
              <w:rPr>
                <w:color w:val="000000"/>
                <w:sz w:val="24"/>
                <w:szCs w:val="24"/>
              </w:rPr>
            </w:pPr>
            <w:r w:rsidRPr="009561AD">
              <w:rPr>
                <w:color w:val="000000"/>
                <w:sz w:val="24"/>
                <w:szCs w:val="24"/>
              </w:rPr>
              <w:t>25,6</w:t>
            </w:r>
          </w:p>
        </w:tc>
      </w:tr>
    </w:tbl>
    <w:p w:rsidR="00AA7754" w:rsidRDefault="00AA7754" w:rsidP="00AA7754">
      <w:pPr>
        <w:pStyle w:val="afb"/>
        <w:ind w:firstLine="0"/>
        <w:rPr>
          <w:b/>
        </w:rPr>
      </w:pPr>
    </w:p>
    <w:p w:rsidR="00AA7754" w:rsidRDefault="00AA7754" w:rsidP="00AA7754">
      <w:pPr>
        <w:pStyle w:val="afb"/>
        <w:ind w:firstLine="0"/>
        <w:outlineLvl w:val="1"/>
        <w:rPr>
          <w:b/>
        </w:rPr>
      </w:pPr>
      <w:bookmarkStart w:id="136" w:name="_Toc428729508"/>
      <w:r w:rsidRPr="00077F13">
        <w:rPr>
          <w:b/>
        </w:rPr>
        <w:t>Часть 8 Топливные балансы источников тепловой энергии и система обеспечения топливом</w:t>
      </w:r>
      <w:bookmarkEnd w:id="134"/>
      <w:bookmarkEnd w:id="135"/>
      <w:bookmarkEnd w:id="136"/>
    </w:p>
    <w:p w:rsidR="00AA7754" w:rsidRPr="00A30BEE" w:rsidRDefault="00AA7754" w:rsidP="00AA7754">
      <w:pPr>
        <w:pStyle w:val="afb"/>
        <w:ind w:firstLine="567"/>
        <w:rPr>
          <w:b/>
        </w:rPr>
      </w:pPr>
      <w:r>
        <w:t>Сводная информация по используемому топливу представлена в таблице 8.1.</w:t>
      </w:r>
    </w:p>
    <w:p w:rsidR="00AA7754" w:rsidRDefault="00AA7754" w:rsidP="00AA7754">
      <w:pPr>
        <w:pStyle w:val="afb"/>
        <w:spacing w:after="0"/>
        <w:ind w:firstLine="0"/>
      </w:pPr>
      <w:r>
        <w:t>Таблица 8.1. Сводная информация по используемому топливу на теплогенерирующем источнике сельского поселения Леуши</w:t>
      </w:r>
    </w:p>
    <w:tbl>
      <w:tblPr>
        <w:tblW w:w="98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188"/>
        <w:gridCol w:w="2126"/>
        <w:gridCol w:w="2573"/>
        <w:gridCol w:w="2001"/>
      </w:tblGrid>
      <w:tr w:rsidR="009561AD" w:rsidRPr="009561AD" w:rsidTr="009561AD">
        <w:trPr>
          <w:trHeight w:val="70"/>
        </w:trPr>
        <w:tc>
          <w:tcPr>
            <w:tcW w:w="3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561AD" w:rsidRPr="009561AD" w:rsidRDefault="009561AD" w:rsidP="009561AD">
            <w:pPr>
              <w:pStyle w:val="afd"/>
              <w:rPr>
                <w:rFonts w:ascii="Times New Roman" w:hAnsi="Times New Roman"/>
              </w:rPr>
            </w:pPr>
            <w:r w:rsidRPr="009561AD">
              <w:rPr>
                <w:rFonts w:ascii="Times New Roman" w:hAnsi="Times New Roman"/>
              </w:rPr>
              <w:t>Источник тепловой энергии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561AD" w:rsidRPr="009561AD" w:rsidRDefault="009561AD" w:rsidP="009561AD">
            <w:pPr>
              <w:pStyle w:val="afd"/>
              <w:rPr>
                <w:rFonts w:ascii="Times New Roman" w:hAnsi="Times New Roman"/>
              </w:rPr>
            </w:pPr>
            <w:r w:rsidRPr="009561AD">
              <w:rPr>
                <w:rFonts w:ascii="Times New Roman" w:hAnsi="Times New Roman"/>
              </w:rPr>
              <w:t>Вид используемого топлива</w:t>
            </w:r>
          </w:p>
        </w:tc>
        <w:tc>
          <w:tcPr>
            <w:tcW w:w="2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561AD" w:rsidRPr="009561AD" w:rsidRDefault="009561AD" w:rsidP="009561AD">
            <w:pPr>
              <w:pStyle w:val="afd"/>
              <w:rPr>
                <w:rFonts w:ascii="Times New Roman" w:hAnsi="Times New Roman"/>
              </w:rPr>
            </w:pPr>
            <w:r w:rsidRPr="009561AD">
              <w:rPr>
                <w:rFonts w:ascii="Times New Roman" w:hAnsi="Times New Roman"/>
              </w:rPr>
              <w:t>Расход топлива на выработку тепловой энергии, т/год</w:t>
            </w:r>
          </w:p>
        </w:tc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561AD" w:rsidRPr="009561AD" w:rsidRDefault="009561AD" w:rsidP="009561AD">
            <w:pPr>
              <w:pStyle w:val="afd"/>
              <w:rPr>
                <w:rFonts w:ascii="Times New Roman" w:hAnsi="Times New Roman"/>
              </w:rPr>
            </w:pPr>
            <w:r w:rsidRPr="009561AD">
              <w:rPr>
                <w:rFonts w:ascii="Times New Roman" w:hAnsi="Times New Roman"/>
              </w:rPr>
              <w:t>Резервный вид топлива</w:t>
            </w:r>
          </w:p>
        </w:tc>
      </w:tr>
      <w:tr w:rsidR="009561AD" w:rsidRPr="009561AD" w:rsidTr="009561AD">
        <w:trPr>
          <w:trHeight w:val="70"/>
        </w:trPr>
        <w:tc>
          <w:tcPr>
            <w:tcW w:w="3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561AD" w:rsidRPr="009561AD" w:rsidRDefault="009561AD" w:rsidP="009561AD">
            <w:pPr>
              <w:pStyle w:val="afd"/>
              <w:rPr>
                <w:rFonts w:ascii="Times New Roman" w:hAnsi="Times New Roman"/>
              </w:rPr>
            </w:pPr>
            <w:proofErr w:type="spellStart"/>
            <w:r w:rsidRPr="009561AD">
              <w:rPr>
                <w:rFonts w:ascii="Times New Roman" w:hAnsi="Times New Roman"/>
              </w:rPr>
              <w:t>с.Леуши</w:t>
            </w:r>
            <w:proofErr w:type="spellEnd"/>
            <w:r w:rsidRPr="009561AD">
              <w:rPr>
                <w:rFonts w:ascii="Times New Roman" w:hAnsi="Times New Roman"/>
              </w:rPr>
              <w:t xml:space="preserve"> </w:t>
            </w:r>
            <w:r w:rsidRPr="009561AD">
              <w:rPr>
                <w:rFonts w:ascii="Times New Roman" w:hAnsi="Times New Roman"/>
              </w:rPr>
              <w:br/>
              <w:t>Котельная № 1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561AD" w:rsidRPr="009561AD" w:rsidRDefault="009561AD" w:rsidP="009561AD">
            <w:pPr>
              <w:pStyle w:val="afd"/>
              <w:rPr>
                <w:rFonts w:ascii="Times New Roman" w:hAnsi="Times New Roman"/>
              </w:rPr>
            </w:pPr>
            <w:r w:rsidRPr="009561AD">
              <w:rPr>
                <w:rFonts w:ascii="Times New Roman" w:hAnsi="Times New Roman"/>
              </w:rPr>
              <w:t>Уголь</w:t>
            </w:r>
          </w:p>
        </w:tc>
        <w:tc>
          <w:tcPr>
            <w:tcW w:w="2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561AD" w:rsidRPr="009561AD" w:rsidRDefault="009561AD" w:rsidP="009561AD">
            <w:pPr>
              <w:pStyle w:val="afd"/>
              <w:rPr>
                <w:rFonts w:ascii="Times New Roman" w:hAnsi="Times New Roman"/>
              </w:rPr>
            </w:pPr>
            <w:r w:rsidRPr="009561AD">
              <w:rPr>
                <w:rFonts w:ascii="Times New Roman" w:hAnsi="Times New Roman"/>
              </w:rPr>
              <w:t>0,00</w:t>
            </w:r>
          </w:p>
        </w:tc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561AD" w:rsidRPr="009561AD" w:rsidRDefault="009561AD" w:rsidP="009561AD">
            <w:pPr>
              <w:pStyle w:val="afd"/>
              <w:rPr>
                <w:rFonts w:ascii="Times New Roman" w:hAnsi="Times New Roman"/>
              </w:rPr>
            </w:pPr>
            <w:r w:rsidRPr="009561AD">
              <w:rPr>
                <w:rFonts w:ascii="Times New Roman" w:hAnsi="Times New Roman"/>
              </w:rPr>
              <w:t>дрова</w:t>
            </w:r>
          </w:p>
        </w:tc>
      </w:tr>
      <w:tr w:rsidR="009561AD" w:rsidRPr="009561AD" w:rsidTr="009561AD">
        <w:trPr>
          <w:trHeight w:val="70"/>
        </w:trPr>
        <w:tc>
          <w:tcPr>
            <w:tcW w:w="3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561AD" w:rsidRPr="009561AD" w:rsidRDefault="009561AD" w:rsidP="009561AD">
            <w:pPr>
              <w:pStyle w:val="afd"/>
              <w:rPr>
                <w:rFonts w:ascii="Times New Roman" w:hAnsi="Times New Roman"/>
              </w:rPr>
            </w:pPr>
            <w:r w:rsidRPr="009561AD">
              <w:rPr>
                <w:rFonts w:ascii="Times New Roman" w:hAnsi="Times New Roman"/>
              </w:rPr>
              <w:t xml:space="preserve">п. </w:t>
            </w:r>
            <w:proofErr w:type="spellStart"/>
            <w:r w:rsidRPr="009561AD">
              <w:rPr>
                <w:rFonts w:ascii="Times New Roman" w:hAnsi="Times New Roman"/>
              </w:rPr>
              <w:t>Лиственичный</w:t>
            </w:r>
            <w:proofErr w:type="spellEnd"/>
            <w:r w:rsidRPr="009561AD">
              <w:rPr>
                <w:rFonts w:ascii="Times New Roman" w:hAnsi="Times New Roman"/>
              </w:rPr>
              <w:t xml:space="preserve"> </w:t>
            </w:r>
            <w:r w:rsidRPr="009561AD">
              <w:rPr>
                <w:rFonts w:ascii="Times New Roman" w:hAnsi="Times New Roman"/>
              </w:rPr>
              <w:br/>
              <w:t>Котельная № 10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561AD" w:rsidRPr="009561AD" w:rsidRDefault="009561AD" w:rsidP="009561AD">
            <w:pPr>
              <w:pStyle w:val="afd"/>
              <w:rPr>
                <w:rFonts w:ascii="Times New Roman" w:hAnsi="Times New Roman"/>
              </w:rPr>
            </w:pPr>
            <w:r w:rsidRPr="009561AD">
              <w:rPr>
                <w:rFonts w:ascii="Times New Roman" w:hAnsi="Times New Roman"/>
              </w:rPr>
              <w:t>Уголь</w:t>
            </w:r>
          </w:p>
        </w:tc>
        <w:tc>
          <w:tcPr>
            <w:tcW w:w="2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561AD" w:rsidRPr="009561AD" w:rsidRDefault="009561AD" w:rsidP="009561AD">
            <w:pPr>
              <w:pStyle w:val="afd"/>
              <w:rPr>
                <w:rFonts w:ascii="Times New Roman" w:hAnsi="Times New Roman"/>
              </w:rPr>
            </w:pPr>
            <w:r w:rsidRPr="009561AD">
              <w:rPr>
                <w:rFonts w:ascii="Times New Roman" w:hAnsi="Times New Roman"/>
              </w:rPr>
              <w:t>152,66</w:t>
            </w:r>
          </w:p>
        </w:tc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561AD" w:rsidRPr="009561AD" w:rsidRDefault="009561AD" w:rsidP="009561AD">
            <w:pPr>
              <w:pStyle w:val="afd"/>
              <w:rPr>
                <w:rFonts w:ascii="Times New Roman" w:hAnsi="Times New Roman"/>
              </w:rPr>
            </w:pPr>
            <w:r w:rsidRPr="009561AD">
              <w:rPr>
                <w:rFonts w:ascii="Times New Roman" w:hAnsi="Times New Roman"/>
              </w:rPr>
              <w:t>дрова</w:t>
            </w:r>
          </w:p>
        </w:tc>
      </w:tr>
      <w:tr w:rsidR="009561AD" w:rsidRPr="009561AD" w:rsidTr="009561AD">
        <w:trPr>
          <w:trHeight w:val="70"/>
        </w:trPr>
        <w:tc>
          <w:tcPr>
            <w:tcW w:w="3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561AD" w:rsidRPr="009561AD" w:rsidRDefault="009561AD" w:rsidP="009561AD">
            <w:pPr>
              <w:pStyle w:val="afd"/>
              <w:rPr>
                <w:rFonts w:ascii="Times New Roman" w:hAnsi="Times New Roman"/>
              </w:rPr>
            </w:pPr>
            <w:proofErr w:type="spellStart"/>
            <w:r w:rsidRPr="009561AD">
              <w:rPr>
                <w:rFonts w:ascii="Times New Roman" w:hAnsi="Times New Roman"/>
              </w:rPr>
              <w:t>п.Ягодный</w:t>
            </w:r>
            <w:proofErr w:type="spellEnd"/>
            <w:r w:rsidRPr="009561AD">
              <w:rPr>
                <w:rFonts w:ascii="Times New Roman" w:hAnsi="Times New Roman"/>
              </w:rPr>
              <w:t xml:space="preserve"> </w:t>
            </w:r>
            <w:r w:rsidRPr="009561AD">
              <w:rPr>
                <w:rFonts w:ascii="Times New Roman" w:hAnsi="Times New Roman"/>
              </w:rPr>
              <w:br/>
              <w:t>Котельная № 8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561AD" w:rsidRPr="009561AD" w:rsidRDefault="009561AD" w:rsidP="009561AD">
            <w:pPr>
              <w:pStyle w:val="afd"/>
              <w:rPr>
                <w:rFonts w:ascii="Times New Roman" w:hAnsi="Times New Roman"/>
              </w:rPr>
            </w:pPr>
            <w:r w:rsidRPr="009561AD">
              <w:rPr>
                <w:rFonts w:ascii="Times New Roman" w:hAnsi="Times New Roman"/>
              </w:rPr>
              <w:t>Уголь</w:t>
            </w:r>
          </w:p>
        </w:tc>
        <w:tc>
          <w:tcPr>
            <w:tcW w:w="2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561AD" w:rsidRPr="009561AD" w:rsidRDefault="009561AD" w:rsidP="009561AD">
            <w:pPr>
              <w:pStyle w:val="afd"/>
              <w:rPr>
                <w:rFonts w:ascii="Times New Roman" w:hAnsi="Times New Roman"/>
              </w:rPr>
            </w:pPr>
            <w:r w:rsidRPr="009561AD">
              <w:rPr>
                <w:rFonts w:ascii="Times New Roman" w:hAnsi="Times New Roman"/>
              </w:rPr>
              <w:t>241,01</w:t>
            </w:r>
          </w:p>
        </w:tc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561AD" w:rsidRPr="009561AD" w:rsidRDefault="009561AD" w:rsidP="009561AD">
            <w:pPr>
              <w:pStyle w:val="afd"/>
              <w:rPr>
                <w:rFonts w:ascii="Times New Roman" w:hAnsi="Times New Roman"/>
              </w:rPr>
            </w:pPr>
            <w:r w:rsidRPr="009561AD">
              <w:rPr>
                <w:rFonts w:ascii="Times New Roman" w:hAnsi="Times New Roman"/>
              </w:rPr>
              <w:t>дрова</w:t>
            </w:r>
          </w:p>
        </w:tc>
      </w:tr>
      <w:tr w:rsidR="009561AD" w:rsidRPr="009561AD" w:rsidTr="009561AD">
        <w:trPr>
          <w:trHeight w:val="70"/>
        </w:trPr>
        <w:tc>
          <w:tcPr>
            <w:tcW w:w="3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561AD" w:rsidRPr="009561AD" w:rsidRDefault="009561AD" w:rsidP="009561AD">
            <w:pPr>
              <w:pStyle w:val="afd"/>
              <w:rPr>
                <w:rFonts w:ascii="Times New Roman" w:hAnsi="Times New Roman"/>
              </w:rPr>
            </w:pPr>
            <w:r w:rsidRPr="009561AD">
              <w:rPr>
                <w:rFonts w:ascii="Times New Roman" w:hAnsi="Times New Roman"/>
              </w:rPr>
              <w:t xml:space="preserve">с. Леуши </w:t>
            </w:r>
            <w:r w:rsidRPr="009561AD">
              <w:rPr>
                <w:rFonts w:ascii="Times New Roman" w:hAnsi="Times New Roman"/>
              </w:rPr>
              <w:br/>
              <w:t>Котельная №2 (СОШ)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561AD" w:rsidRPr="009561AD" w:rsidRDefault="009561AD" w:rsidP="009561AD">
            <w:pPr>
              <w:pStyle w:val="afd"/>
              <w:rPr>
                <w:rFonts w:ascii="Times New Roman" w:hAnsi="Times New Roman"/>
              </w:rPr>
            </w:pPr>
            <w:r w:rsidRPr="009561AD">
              <w:rPr>
                <w:rFonts w:ascii="Times New Roman" w:hAnsi="Times New Roman"/>
              </w:rPr>
              <w:t>Уголь</w:t>
            </w:r>
          </w:p>
        </w:tc>
        <w:tc>
          <w:tcPr>
            <w:tcW w:w="2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561AD" w:rsidRPr="009561AD" w:rsidRDefault="009561AD" w:rsidP="009561AD">
            <w:pPr>
              <w:pStyle w:val="afd"/>
              <w:rPr>
                <w:rFonts w:ascii="Times New Roman" w:hAnsi="Times New Roman"/>
              </w:rPr>
            </w:pPr>
            <w:r w:rsidRPr="009561AD">
              <w:rPr>
                <w:rFonts w:ascii="Times New Roman" w:hAnsi="Times New Roman"/>
              </w:rPr>
              <w:t>241,45</w:t>
            </w:r>
          </w:p>
        </w:tc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561AD" w:rsidRPr="009561AD" w:rsidRDefault="009561AD" w:rsidP="009561AD">
            <w:pPr>
              <w:pStyle w:val="afd"/>
              <w:rPr>
                <w:rFonts w:ascii="Times New Roman" w:hAnsi="Times New Roman"/>
              </w:rPr>
            </w:pPr>
            <w:r w:rsidRPr="009561AD">
              <w:rPr>
                <w:rFonts w:ascii="Times New Roman" w:hAnsi="Times New Roman"/>
              </w:rPr>
              <w:t>дрова</w:t>
            </w:r>
          </w:p>
        </w:tc>
      </w:tr>
    </w:tbl>
    <w:p w:rsidR="00AA7754" w:rsidRDefault="00AA7754" w:rsidP="00AA7754">
      <w:pPr>
        <w:pStyle w:val="af7"/>
      </w:pPr>
      <w:bookmarkStart w:id="137" w:name="_Toc343247314"/>
      <w:bookmarkStart w:id="138" w:name="_Toc343877028"/>
    </w:p>
    <w:p w:rsidR="00AA7754" w:rsidRDefault="00AA7754" w:rsidP="00AA7754">
      <w:pPr>
        <w:pStyle w:val="af7"/>
        <w:outlineLvl w:val="1"/>
      </w:pPr>
      <w:bookmarkStart w:id="139" w:name="_Toc428729509"/>
      <w:r w:rsidRPr="00636AE1">
        <w:t>Часть 9 Надежность теплоснабжения</w:t>
      </w:r>
      <w:bookmarkStart w:id="140" w:name="_Toc343247315"/>
      <w:bookmarkStart w:id="141" w:name="_Toc343877029"/>
      <w:bookmarkEnd w:id="137"/>
      <w:bookmarkEnd w:id="138"/>
      <w:bookmarkEnd w:id="139"/>
    </w:p>
    <w:p w:rsidR="00AA7754" w:rsidRPr="00750B56" w:rsidRDefault="00AA7754" w:rsidP="00AA7754">
      <w:pPr>
        <w:autoSpaceDE w:val="0"/>
        <w:autoSpaceDN w:val="0"/>
        <w:adjustRightInd w:val="0"/>
        <w:spacing w:before="120" w:after="120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 соответствии с пунктом 6.28 </w:t>
      </w:r>
      <w:r w:rsidRPr="00750B56">
        <w:rPr>
          <w:sz w:val="24"/>
          <w:szCs w:val="24"/>
        </w:rPr>
        <w:t>СНиП 41-02-2003 «Тепловые сети» и с пунктом 6.25 Свода правил Тепловые сети актуализированная редакция СНиП 41-02-2003 (СП 124.13330. 2012 способность действующих источников теплоты, тепловых сетей и в целом системы централизованного теплоснабжения обеспечивать в течение заданного времени требуемые режимы, параметры и качество теплоснабжения (отопления, вентиляции, горячего водоснабжения, а также технологических потребностей предприятий в паре и горячей воде) следует определять по трем показателям (критериям): вероятности безотказной работы (Р), коэффициенту готовности (Кг), живучести (Ж).</w:t>
      </w:r>
    </w:p>
    <w:p w:rsidR="00AA7754" w:rsidRPr="00750B56" w:rsidRDefault="00AA7754" w:rsidP="00AA7754">
      <w:pPr>
        <w:autoSpaceDE w:val="0"/>
        <w:autoSpaceDN w:val="0"/>
        <w:adjustRightInd w:val="0"/>
        <w:spacing w:before="120" w:after="120"/>
        <w:ind w:firstLine="709"/>
        <w:jc w:val="both"/>
        <w:rPr>
          <w:sz w:val="24"/>
          <w:szCs w:val="24"/>
        </w:rPr>
      </w:pPr>
      <w:r w:rsidRPr="00750B56">
        <w:rPr>
          <w:sz w:val="24"/>
          <w:szCs w:val="24"/>
        </w:rPr>
        <w:t>В настоящей главе используются термин</w:t>
      </w:r>
      <w:r>
        <w:rPr>
          <w:sz w:val="24"/>
          <w:szCs w:val="24"/>
        </w:rPr>
        <w:t xml:space="preserve">ы и определения в соответствии </w:t>
      </w:r>
      <w:r w:rsidRPr="00750B56">
        <w:rPr>
          <w:sz w:val="24"/>
          <w:szCs w:val="24"/>
        </w:rPr>
        <w:t>со СНиП 41-02-2003 «Тепловые сети» и Свода правил Тепловые сети актуализированная редакция СНиП 41-02-2003 (СП 124.13330. 2012).</w:t>
      </w:r>
    </w:p>
    <w:p w:rsidR="00AA7754" w:rsidRPr="00750B56" w:rsidRDefault="00AA7754" w:rsidP="00AA7754">
      <w:pPr>
        <w:autoSpaceDE w:val="0"/>
        <w:autoSpaceDN w:val="0"/>
        <w:adjustRightInd w:val="0"/>
        <w:spacing w:before="120" w:after="120"/>
        <w:ind w:firstLine="709"/>
        <w:jc w:val="both"/>
        <w:rPr>
          <w:sz w:val="24"/>
          <w:szCs w:val="24"/>
        </w:rPr>
      </w:pPr>
      <w:r w:rsidRPr="00750B56">
        <w:rPr>
          <w:b/>
          <w:sz w:val="24"/>
          <w:szCs w:val="24"/>
        </w:rPr>
        <w:lastRenderedPageBreak/>
        <w:t>Система централизованного теплоснабжения (СЦТ):</w:t>
      </w:r>
      <w:r w:rsidRPr="00750B56">
        <w:rPr>
          <w:sz w:val="24"/>
          <w:szCs w:val="24"/>
        </w:rPr>
        <w:t xml:space="preserve"> система, состоящая из одного или нескольких источников теплоты, тепловых сетей (независимо от диаметра, числа и протя</w:t>
      </w:r>
      <w:r>
        <w:rPr>
          <w:sz w:val="24"/>
          <w:szCs w:val="24"/>
        </w:rPr>
        <w:t>женности наружных теплопроводов</w:t>
      </w:r>
      <w:r w:rsidRPr="00750B56">
        <w:rPr>
          <w:sz w:val="24"/>
          <w:szCs w:val="24"/>
        </w:rPr>
        <w:t xml:space="preserve">) и потребителей теплоты. </w:t>
      </w:r>
    </w:p>
    <w:p w:rsidR="00AA7754" w:rsidRPr="00750B56" w:rsidRDefault="00AA7754" w:rsidP="00AA7754">
      <w:pPr>
        <w:autoSpaceDE w:val="0"/>
        <w:autoSpaceDN w:val="0"/>
        <w:adjustRightInd w:val="0"/>
        <w:spacing w:before="120" w:after="120"/>
        <w:ind w:firstLine="709"/>
        <w:jc w:val="both"/>
        <w:rPr>
          <w:sz w:val="24"/>
          <w:szCs w:val="24"/>
        </w:rPr>
      </w:pPr>
      <w:r w:rsidRPr="00750B56">
        <w:rPr>
          <w:b/>
          <w:sz w:val="24"/>
          <w:szCs w:val="24"/>
        </w:rPr>
        <w:t>Надежность теплоснабжения:</w:t>
      </w:r>
      <w:r w:rsidRPr="00750B56">
        <w:rPr>
          <w:sz w:val="24"/>
          <w:szCs w:val="24"/>
        </w:rPr>
        <w:t xml:space="preserve"> характеристика состояния системы теплоснабжения, при котором обеспечиваются качество и безопасность теплоснабжения.</w:t>
      </w:r>
    </w:p>
    <w:p w:rsidR="00AA7754" w:rsidRPr="00750B56" w:rsidRDefault="00AA7754" w:rsidP="00AA7754">
      <w:pPr>
        <w:autoSpaceDE w:val="0"/>
        <w:autoSpaceDN w:val="0"/>
        <w:adjustRightInd w:val="0"/>
        <w:spacing w:before="120" w:after="120"/>
        <w:ind w:firstLine="709"/>
        <w:jc w:val="both"/>
        <w:rPr>
          <w:sz w:val="24"/>
          <w:szCs w:val="24"/>
        </w:rPr>
      </w:pPr>
      <w:r w:rsidRPr="00750B56">
        <w:rPr>
          <w:b/>
          <w:sz w:val="24"/>
          <w:szCs w:val="24"/>
        </w:rPr>
        <w:t>Вероятность безотказной работы системы (Р):</w:t>
      </w:r>
      <w:r w:rsidRPr="00750B56">
        <w:rPr>
          <w:sz w:val="24"/>
          <w:szCs w:val="24"/>
        </w:rPr>
        <w:t xml:space="preserve"> способность системы не допускать отказов, приводящих к падению температуры в отапливаемых помещениях жилых и общественных зданий ниже +12 ºС, в промышленных зданиях ниже +8 ˚, более числа раз, установленного нормативами. </w:t>
      </w:r>
    </w:p>
    <w:p w:rsidR="00AA7754" w:rsidRPr="00750B56" w:rsidRDefault="00AA7754" w:rsidP="00AA7754">
      <w:pPr>
        <w:autoSpaceDE w:val="0"/>
        <w:autoSpaceDN w:val="0"/>
        <w:adjustRightInd w:val="0"/>
        <w:spacing w:before="120" w:after="120"/>
        <w:ind w:firstLine="709"/>
        <w:jc w:val="both"/>
        <w:rPr>
          <w:sz w:val="24"/>
          <w:szCs w:val="24"/>
        </w:rPr>
      </w:pPr>
      <w:r w:rsidRPr="00750B56">
        <w:rPr>
          <w:b/>
          <w:sz w:val="24"/>
          <w:szCs w:val="24"/>
        </w:rPr>
        <w:t>Коэффициент готовн</w:t>
      </w:r>
      <w:r>
        <w:rPr>
          <w:b/>
          <w:sz w:val="24"/>
          <w:szCs w:val="24"/>
        </w:rPr>
        <w:t>ости</w:t>
      </w:r>
      <w:r w:rsidRPr="00750B56">
        <w:rPr>
          <w:b/>
          <w:sz w:val="24"/>
          <w:szCs w:val="24"/>
        </w:rPr>
        <w:t xml:space="preserve"> (качества) системы (Кг): </w:t>
      </w:r>
      <w:r w:rsidRPr="00750B56">
        <w:rPr>
          <w:sz w:val="24"/>
          <w:szCs w:val="24"/>
        </w:rPr>
        <w:t>вероятность работоспособного состояния системы в произвольный момент времени поддерживать в отапливаемых помещениях расчетную внутреннюю температуру, кроме периодов снижения температуры, допускаемых нормативами.</w:t>
      </w:r>
    </w:p>
    <w:p w:rsidR="00AA7754" w:rsidRPr="00750B56" w:rsidRDefault="00AA7754" w:rsidP="00AA7754">
      <w:pPr>
        <w:autoSpaceDE w:val="0"/>
        <w:autoSpaceDN w:val="0"/>
        <w:adjustRightInd w:val="0"/>
        <w:spacing w:before="120" w:after="120"/>
        <w:ind w:firstLine="709"/>
        <w:jc w:val="both"/>
        <w:rPr>
          <w:sz w:val="24"/>
          <w:szCs w:val="24"/>
        </w:rPr>
      </w:pPr>
      <w:r w:rsidRPr="00750B56">
        <w:rPr>
          <w:b/>
          <w:sz w:val="24"/>
          <w:szCs w:val="24"/>
        </w:rPr>
        <w:t>Живучесть системы (Ж):</w:t>
      </w:r>
      <w:r w:rsidRPr="00750B56">
        <w:rPr>
          <w:sz w:val="24"/>
          <w:szCs w:val="24"/>
        </w:rPr>
        <w:t xml:space="preserve"> способность системы сохранять свою работоспособность в аварийных (экстремальных) условиях, а также после длительных (более 54 ч) остановов.</w:t>
      </w:r>
    </w:p>
    <w:p w:rsidR="00AA7754" w:rsidRPr="00750B56" w:rsidRDefault="00AA7754" w:rsidP="00AA7754">
      <w:pPr>
        <w:autoSpaceDE w:val="0"/>
        <w:autoSpaceDN w:val="0"/>
        <w:adjustRightInd w:val="0"/>
        <w:spacing w:before="120" w:after="120"/>
        <w:ind w:firstLine="709"/>
        <w:jc w:val="both"/>
        <w:rPr>
          <w:sz w:val="24"/>
          <w:szCs w:val="24"/>
        </w:rPr>
      </w:pPr>
      <w:r w:rsidRPr="00750B56">
        <w:rPr>
          <w:sz w:val="24"/>
          <w:szCs w:val="24"/>
        </w:rPr>
        <w:t>Потребители теплоты по надежности теплоснабжения делятся на три категории:</w:t>
      </w:r>
    </w:p>
    <w:p w:rsidR="00AA7754" w:rsidRPr="00750B56" w:rsidRDefault="00AA7754" w:rsidP="00AA7754">
      <w:pPr>
        <w:autoSpaceDE w:val="0"/>
        <w:autoSpaceDN w:val="0"/>
        <w:adjustRightInd w:val="0"/>
        <w:spacing w:before="120" w:after="120"/>
        <w:ind w:firstLine="709"/>
        <w:jc w:val="both"/>
        <w:rPr>
          <w:sz w:val="24"/>
          <w:szCs w:val="24"/>
        </w:rPr>
      </w:pPr>
      <w:r w:rsidRPr="00750B56">
        <w:rPr>
          <w:sz w:val="24"/>
          <w:szCs w:val="24"/>
        </w:rPr>
        <w:t>Первая категория – потребители, не допускающие перерывов в подаче расчетного количества теплоты и снижения температуры воздуха в помещениях ниже предусмотренных ГОСТ 30494 (больницы, родильные дома, детские дошкольные учреждения с круглосуточным пребыванием детей и т.п.).</w:t>
      </w:r>
    </w:p>
    <w:p w:rsidR="00AA7754" w:rsidRPr="00750B56" w:rsidRDefault="00AA7754" w:rsidP="00AA7754">
      <w:pPr>
        <w:autoSpaceDE w:val="0"/>
        <w:autoSpaceDN w:val="0"/>
        <w:adjustRightInd w:val="0"/>
        <w:spacing w:before="120" w:after="120"/>
        <w:ind w:firstLine="709"/>
        <w:jc w:val="both"/>
        <w:rPr>
          <w:sz w:val="24"/>
          <w:szCs w:val="24"/>
        </w:rPr>
      </w:pPr>
      <w:r w:rsidRPr="00750B56">
        <w:rPr>
          <w:sz w:val="24"/>
          <w:szCs w:val="24"/>
        </w:rPr>
        <w:t>Вторая категория – потребители, допускающие снижение температуры в отапливаемых помещениях на период ликвидации аварии, но не более 54 ч:</w:t>
      </w:r>
    </w:p>
    <w:p w:rsidR="00AA7754" w:rsidRPr="00750B56" w:rsidRDefault="00AA7754" w:rsidP="00AA7754">
      <w:pPr>
        <w:autoSpaceDE w:val="0"/>
        <w:autoSpaceDN w:val="0"/>
        <w:adjustRightInd w:val="0"/>
        <w:spacing w:before="120" w:after="120"/>
        <w:ind w:firstLine="709"/>
        <w:jc w:val="both"/>
        <w:rPr>
          <w:sz w:val="24"/>
          <w:szCs w:val="24"/>
        </w:rPr>
      </w:pPr>
      <w:r w:rsidRPr="00750B56">
        <w:rPr>
          <w:sz w:val="24"/>
          <w:szCs w:val="24"/>
        </w:rPr>
        <w:t>жилые и общественные здания до +12 ºС;</w:t>
      </w:r>
    </w:p>
    <w:p w:rsidR="00AA7754" w:rsidRPr="00750B56" w:rsidRDefault="00AA7754" w:rsidP="00AA7754">
      <w:pPr>
        <w:autoSpaceDE w:val="0"/>
        <w:autoSpaceDN w:val="0"/>
        <w:adjustRightInd w:val="0"/>
        <w:spacing w:before="120" w:after="120"/>
        <w:ind w:firstLine="709"/>
        <w:jc w:val="both"/>
        <w:rPr>
          <w:sz w:val="24"/>
          <w:szCs w:val="24"/>
        </w:rPr>
      </w:pPr>
      <w:r w:rsidRPr="00750B56">
        <w:rPr>
          <w:sz w:val="24"/>
          <w:szCs w:val="24"/>
        </w:rPr>
        <w:t>промышленные здания до +8 ºС;</w:t>
      </w:r>
    </w:p>
    <w:p w:rsidR="00AA7754" w:rsidRPr="00750B56" w:rsidRDefault="00AA7754" w:rsidP="00AA7754">
      <w:pPr>
        <w:autoSpaceDE w:val="0"/>
        <w:autoSpaceDN w:val="0"/>
        <w:adjustRightInd w:val="0"/>
        <w:spacing w:before="120" w:after="120"/>
        <w:ind w:firstLine="709"/>
        <w:jc w:val="both"/>
        <w:rPr>
          <w:sz w:val="24"/>
          <w:szCs w:val="24"/>
        </w:rPr>
      </w:pPr>
      <w:r w:rsidRPr="00750B56">
        <w:rPr>
          <w:sz w:val="24"/>
          <w:szCs w:val="24"/>
        </w:rPr>
        <w:t>Третья категория – остальные здания.</w:t>
      </w:r>
    </w:p>
    <w:p w:rsidR="00AA7754" w:rsidRPr="00750B56" w:rsidRDefault="00AA7754" w:rsidP="00AA7754">
      <w:pPr>
        <w:autoSpaceDE w:val="0"/>
        <w:autoSpaceDN w:val="0"/>
        <w:adjustRightInd w:val="0"/>
        <w:spacing w:before="120" w:after="120"/>
        <w:ind w:firstLine="709"/>
        <w:jc w:val="both"/>
        <w:rPr>
          <w:sz w:val="24"/>
          <w:szCs w:val="24"/>
        </w:rPr>
      </w:pPr>
      <w:r w:rsidRPr="00750B56">
        <w:rPr>
          <w:sz w:val="24"/>
          <w:szCs w:val="24"/>
        </w:rPr>
        <w:t xml:space="preserve">Расчет вероятности безотказной работы тепловой сети (не резервируемых участков) по отношению к каждому потребителю рекомендуется выполнять с применением алгоритма, используя методику в пункте 169 в Приложении 9 Методических рекомендаций. </w:t>
      </w:r>
    </w:p>
    <w:p w:rsidR="00AA7754" w:rsidRDefault="00AA7754" w:rsidP="00AA7754">
      <w:pPr>
        <w:jc w:val="both"/>
        <w:rPr>
          <w:sz w:val="24"/>
          <w:szCs w:val="24"/>
        </w:rPr>
      </w:pPr>
    </w:p>
    <w:p w:rsidR="00AA7754" w:rsidRDefault="00AA7754" w:rsidP="00AA7754">
      <w:pPr>
        <w:pStyle w:val="af7"/>
      </w:pPr>
    </w:p>
    <w:p w:rsidR="00AA7754" w:rsidRDefault="00AA7754" w:rsidP="00AA7754">
      <w:pPr>
        <w:pStyle w:val="af7"/>
        <w:sectPr w:rsidR="00AA7754" w:rsidSect="008C65B3">
          <w:pgSz w:w="11906" w:h="16838"/>
          <w:pgMar w:top="1134" w:right="851" w:bottom="851" w:left="1304" w:header="709" w:footer="83" w:gutter="0"/>
          <w:cols w:space="708"/>
          <w:titlePg/>
          <w:docGrid w:linePitch="360"/>
        </w:sectPr>
      </w:pPr>
    </w:p>
    <w:p w:rsidR="00AA7754" w:rsidRPr="00077F13" w:rsidRDefault="00AA7754" w:rsidP="00AA7754">
      <w:pPr>
        <w:pStyle w:val="af7"/>
        <w:outlineLvl w:val="1"/>
      </w:pPr>
      <w:bookmarkStart w:id="142" w:name="_Toc428729510"/>
      <w:r>
        <w:lastRenderedPageBreak/>
        <w:t>Часть 10 Технико-экономические показатели теплоснабжающих и теплосетевых организаций</w:t>
      </w:r>
      <w:bookmarkEnd w:id="140"/>
      <w:bookmarkEnd w:id="141"/>
      <w:bookmarkEnd w:id="142"/>
    </w:p>
    <w:p w:rsidR="00AA7754" w:rsidRDefault="00AA7754" w:rsidP="00AA7754">
      <w:pPr>
        <w:pStyle w:val="afb"/>
      </w:pPr>
      <w:bookmarkStart w:id="143" w:name="_Toc343247316"/>
      <w:bookmarkStart w:id="144" w:name="_Toc343877030"/>
      <w:r w:rsidRPr="005E1600">
        <w:t>Состав базовых значений целевых показателей источников тепловой энергии на 20</w:t>
      </w:r>
      <w:r w:rsidR="009561AD">
        <w:t>20</w:t>
      </w:r>
      <w:r w:rsidRPr="005E1600">
        <w:t xml:space="preserve"> год</w:t>
      </w:r>
      <w:r>
        <w:t xml:space="preserve"> представлены в таблице 10.1</w:t>
      </w:r>
    </w:p>
    <w:p w:rsidR="00AA7754" w:rsidRDefault="00AA7754" w:rsidP="00AA7754">
      <w:pPr>
        <w:pStyle w:val="afb"/>
        <w:spacing w:after="120"/>
        <w:ind w:firstLine="0"/>
        <w:jc w:val="left"/>
      </w:pPr>
      <w:r>
        <w:t xml:space="preserve">Таблица 10.1. </w:t>
      </w:r>
      <w:r w:rsidRPr="005E1600">
        <w:t>Состав базовых значений целевых показателей</w:t>
      </w:r>
      <w:r>
        <w:t xml:space="preserve"> муниципальных котельных сельского поселения Леуши</w:t>
      </w:r>
    </w:p>
    <w:tbl>
      <w:tblPr>
        <w:tblW w:w="9653" w:type="dxa"/>
        <w:tblInd w:w="89" w:type="dxa"/>
        <w:tblLayout w:type="fixed"/>
        <w:tblLook w:val="04A0" w:firstRow="1" w:lastRow="0" w:firstColumn="1" w:lastColumn="0" w:noHBand="0" w:noVBand="1"/>
      </w:tblPr>
      <w:tblGrid>
        <w:gridCol w:w="3255"/>
        <w:gridCol w:w="79"/>
        <w:gridCol w:w="3348"/>
        <w:gridCol w:w="2971"/>
      </w:tblGrid>
      <w:tr w:rsidR="00AA7754" w:rsidRPr="00162B4E" w:rsidTr="00D1466E">
        <w:trPr>
          <w:trHeight w:val="535"/>
          <w:tblHeader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jc w:val="center"/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Целевые показатели</w:t>
            </w:r>
          </w:p>
        </w:tc>
        <w:tc>
          <w:tcPr>
            <w:tcW w:w="2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jc w:val="center"/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Значение показателя</w:t>
            </w:r>
          </w:p>
        </w:tc>
      </w:tr>
      <w:tr w:rsidR="00AA7754" w:rsidRPr="003C0BC7" w:rsidTr="00AA7754">
        <w:trPr>
          <w:trHeight w:val="312"/>
        </w:trPr>
        <w:tc>
          <w:tcPr>
            <w:tcW w:w="96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3C0BC7" w:rsidRDefault="00AA7754" w:rsidP="00AA7754">
            <w:pPr>
              <w:jc w:val="center"/>
              <w:rPr>
                <w:b/>
                <w:color w:val="000000"/>
                <w:sz w:val="24"/>
                <w:szCs w:val="24"/>
              </w:rPr>
            </w:pPr>
            <w:r w:rsidRPr="003C0BC7">
              <w:rPr>
                <w:b/>
                <w:color w:val="000000"/>
              </w:rPr>
              <w:t xml:space="preserve"> п. </w:t>
            </w:r>
            <w:proofErr w:type="spellStart"/>
            <w:r w:rsidRPr="003C0BC7">
              <w:rPr>
                <w:b/>
                <w:color w:val="000000"/>
              </w:rPr>
              <w:t>Лиственичный</w:t>
            </w:r>
            <w:proofErr w:type="spellEnd"/>
            <w:r w:rsidRPr="003C0BC7">
              <w:rPr>
                <w:b/>
                <w:color w:val="000000"/>
              </w:rPr>
              <w:t xml:space="preserve"> Котельная № 10</w:t>
            </w:r>
          </w:p>
        </w:tc>
      </w:tr>
      <w:tr w:rsidR="00AA7754" w:rsidRPr="0010520A" w:rsidTr="00203064">
        <w:trPr>
          <w:trHeight w:val="3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jc w:val="center"/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Установленная мощность котельной, Гкал/час</w:t>
            </w:r>
          </w:p>
        </w:tc>
        <w:tc>
          <w:tcPr>
            <w:tcW w:w="2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9561AD" w:rsidP="00AA7754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1,34</w:t>
            </w:r>
          </w:p>
        </w:tc>
      </w:tr>
      <w:tr w:rsidR="00AA7754" w:rsidRPr="0010520A" w:rsidTr="00AA7754">
        <w:trPr>
          <w:trHeight w:val="78"/>
        </w:trPr>
        <w:tc>
          <w:tcPr>
            <w:tcW w:w="333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jc w:val="center"/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Отапливаемая площадь, м²</w:t>
            </w: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Всего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7754" w:rsidRPr="0010520A" w:rsidRDefault="00AA7754" w:rsidP="00AA7754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3122,15</w:t>
            </w:r>
          </w:p>
        </w:tc>
      </w:tr>
      <w:tr w:rsidR="00AA7754" w:rsidRPr="00412665" w:rsidTr="00AA7754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общественные здания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7754" w:rsidRPr="00412665" w:rsidRDefault="00AA7754" w:rsidP="00AA7754">
            <w:pPr>
              <w:jc w:val="center"/>
              <w:rPr>
                <w:color w:val="000000"/>
                <w:sz w:val="24"/>
                <w:szCs w:val="24"/>
              </w:rPr>
            </w:pPr>
            <w:r>
              <w:t>2210,98</w:t>
            </w:r>
          </w:p>
        </w:tc>
      </w:tr>
      <w:tr w:rsidR="00AA7754" w:rsidRPr="00412665" w:rsidTr="00AA7754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жилой фонд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7754" w:rsidRPr="00412665" w:rsidRDefault="00AA7754" w:rsidP="00AA7754">
            <w:pPr>
              <w:jc w:val="center"/>
              <w:rPr>
                <w:color w:val="000000"/>
                <w:sz w:val="24"/>
                <w:szCs w:val="24"/>
              </w:rPr>
            </w:pPr>
            <w:r>
              <w:t>911,17</w:t>
            </w:r>
          </w:p>
        </w:tc>
      </w:tr>
      <w:tr w:rsidR="00AA7754" w:rsidRPr="0010520A" w:rsidTr="00AA7754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производственные здания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A7754" w:rsidRPr="0010520A" w:rsidTr="00AA7754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Присоединенная нагрузка Гкал/ч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9561AD" w:rsidP="00AA775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0,25</w:t>
            </w:r>
          </w:p>
        </w:tc>
      </w:tr>
      <w:tr w:rsidR="00AA7754" w:rsidRPr="0010520A" w:rsidTr="00AA7754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Располагаемая тепловая мощность котельной, Гкал/ч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1,34</w:t>
            </w:r>
          </w:p>
        </w:tc>
      </w:tr>
      <w:tr w:rsidR="00AA7754" w:rsidRPr="0010520A" w:rsidTr="00AA7754">
        <w:trPr>
          <w:trHeight w:val="78"/>
        </w:trPr>
        <w:tc>
          <w:tcPr>
            <w:tcW w:w="325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Топливо</w:t>
            </w:r>
          </w:p>
        </w:tc>
        <w:tc>
          <w:tcPr>
            <w:tcW w:w="34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Вид топлива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Уголь</w:t>
            </w:r>
          </w:p>
        </w:tc>
      </w:tr>
      <w:tr w:rsidR="00AA7754" w:rsidRPr="0010520A" w:rsidTr="00AA7754">
        <w:trPr>
          <w:trHeight w:val="116"/>
        </w:trPr>
        <w:tc>
          <w:tcPr>
            <w:tcW w:w="325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4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Калорийность, ккал/кг (н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.м</w:t>
            </w:r>
            <w:proofErr w:type="gramEnd"/>
            <w:r w:rsidRPr="0010520A">
              <w:rPr>
                <w:color w:val="000000"/>
                <w:sz w:val="24"/>
                <w:szCs w:val="24"/>
              </w:rPr>
              <w:t>³)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203064" w:rsidP="00AA7754">
            <w:pPr>
              <w:jc w:val="center"/>
              <w:rPr>
                <w:color w:val="000000"/>
                <w:sz w:val="24"/>
                <w:szCs w:val="24"/>
              </w:rPr>
            </w:pPr>
            <w:r w:rsidRPr="00203064">
              <w:rPr>
                <w:color w:val="000000"/>
                <w:sz w:val="24"/>
                <w:szCs w:val="24"/>
              </w:rPr>
              <w:t>5 858,75</w:t>
            </w:r>
          </w:p>
        </w:tc>
      </w:tr>
      <w:tr w:rsidR="00AA7754" w:rsidRPr="0010520A" w:rsidTr="00AA7754">
        <w:trPr>
          <w:trHeight w:val="78"/>
        </w:trPr>
        <w:tc>
          <w:tcPr>
            <w:tcW w:w="325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4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Стоимость с НДС, </w:t>
            </w:r>
            <w:proofErr w:type="spellStart"/>
            <w:r w:rsidRPr="0010520A">
              <w:rPr>
                <w:color w:val="000000"/>
                <w:sz w:val="24"/>
                <w:szCs w:val="24"/>
              </w:rPr>
              <w:t>руб</w:t>
            </w:r>
            <w:proofErr w:type="spellEnd"/>
            <w:r w:rsidRPr="0010520A">
              <w:rPr>
                <w:color w:val="000000"/>
                <w:sz w:val="24"/>
                <w:szCs w:val="24"/>
              </w:rPr>
              <w:t>/ м³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A7754" w:rsidRPr="0010520A" w:rsidTr="00AA7754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Тип котлов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Энергия-3М; КВР-1,16</w:t>
            </w:r>
          </w:p>
        </w:tc>
      </w:tr>
      <w:tr w:rsidR="00AA7754" w:rsidRPr="0010520A" w:rsidTr="00AA7754">
        <w:trPr>
          <w:trHeight w:val="78"/>
        </w:trPr>
        <w:tc>
          <w:tcPr>
            <w:tcW w:w="333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Количество котлов</w:t>
            </w: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Всего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</w:tr>
      <w:tr w:rsidR="00AA7754" w:rsidRPr="0010520A" w:rsidTr="00AA7754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Рабочих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</w:tr>
      <w:tr w:rsidR="00AA7754" w:rsidRPr="0010520A" w:rsidTr="00AA7754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Резервных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A7754" w:rsidRPr="0010520A" w:rsidTr="00AA7754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Собственные нужды котельной, </w:t>
            </w:r>
            <w:r w:rsidRPr="0010520A">
              <w:rPr>
                <w:color w:val="000000"/>
                <w:sz w:val="24"/>
                <w:szCs w:val="24"/>
              </w:rPr>
              <w:t>%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203064" w:rsidP="00AA7754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6,16</w:t>
            </w:r>
          </w:p>
        </w:tc>
      </w:tr>
      <w:tr w:rsidR="00AA7754" w:rsidRPr="0010520A" w:rsidTr="00AA7754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Потери тепловой энергии в тепловых сетях. %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203064" w:rsidP="00AA7754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34,8</w:t>
            </w:r>
          </w:p>
        </w:tc>
      </w:tr>
      <w:tr w:rsidR="00AA7754" w:rsidRPr="0010520A" w:rsidTr="00AA7754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Средняя температура наружного воздуха в отопительный период, ºС (за предыдущие 5 лет)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AA7754" w:rsidRPr="0010520A" w:rsidTr="00AA7754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Продолжительность отопительного периода, часов (за предыдущие 5 лет)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203064" w:rsidP="00AA7754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5928</w:t>
            </w:r>
          </w:p>
        </w:tc>
      </w:tr>
      <w:tr w:rsidR="00AA7754" w:rsidRPr="0010520A" w:rsidTr="00AA7754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Ориентировочное значение полезного отпуска в год, Гкал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A7754" w:rsidRPr="0010520A" w:rsidTr="00AA7754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Фактическое значение полезного отпуска в год, Гкал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203064" w:rsidP="00AA7754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506,38</w:t>
            </w:r>
          </w:p>
        </w:tc>
      </w:tr>
      <w:tr w:rsidR="00AA7754" w:rsidRPr="0010520A" w:rsidTr="00AA7754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Выработка тепловой энергии в год, Гкал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203064" w:rsidP="00AA7754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823,14</w:t>
            </w:r>
          </w:p>
        </w:tc>
      </w:tr>
      <w:tr w:rsidR="00AA7754" w:rsidRPr="0010520A" w:rsidTr="00AA7754">
        <w:trPr>
          <w:trHeight w:val="397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Расход топлива в год, т (н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.м</w:t>
            </w:r>
            <w:proofErr w:type="gramEnd"/>
            <w:r w:rsidRPr="0010520A">
              <w:rPr>
                <w:color w:val="000000"/>
                <w:sz w:val="24"/>
                <w:szCs w:val="24"/>
              </w:rPr>
              <w:t>³)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203064" w:rsidP="00AA7754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152,66</w:t>
            </w:r>
          </w:p>
        </w:tc>
      </w:tr>
      <w:tr w:rsidR="00AA7754" w:rsidRPr="0010520A" w:rsidTr="00AA7754">
        <w:trPr>
          <w:trHeight w:val="397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Удельный расход условного топлива на выработку тепловой энергии (</w:t>
            </w:r>
            <w:r>
              <w:rPr>
                <w:color w:val="000000"/>
                <w:sz w:val="24"/>
                <w:szCs w:val="24"/>
              </w:rPr>
              <w:t>кг</w:t>
            </w:r>
            <w:r w:rsidRPr="0010520A">
              <w:rPr>
                <w:color w:val="000000"/>
                <w:sz w:val="24"/>
                <w:szCs w:val="24"/>
              </w:rPr>
              <w:t xml:space="preserve">. </w:t>
            </w:r>
            <w:proofErr w:type="spellStart"/>
            <w:r w:rsidRPr="0010520A">
              <w:rPr>
                <w:color w:val="000000"/>
                <w:sz w:val="24"/>
                <w:szCs w:val="24"/>
              </w:rPr>
              <w:t>у.т</w:t>
            </w:r>
            <w:proofErr w:type="spellEnd"/>
            <w:r w:rsidRPr="0010520A">
              <w:rPr>
                <w:color w:val="000000"/>
                <w:sz w:val="24"/>
                <w:szCs w:val="24"/>
              </w:rPr>
              <w:t>. /</w:t>
            </w:r>
            <w:r>
              <w:rPr>
                <w:color w:val="000000"/>
                <w:sz w:val="24"/>
                <w:szCs w:val="24"/>
              </w:rPr>
              <w:t>Гкал</w:t>
            </w:r>
            <w:r w:rsidRPr="0010520A"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7754" w:rsidRPr="0010520A" w:rsidRDefault="00203064" w:rsidP="00AA7754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191,46</w:t>
            </w:r>
          </w:p>
        </w:tc>
      </w:tr>
      <w:tr w:rsidR="00AA7754" w:rsidRPr="0010520A" w:rsidTr="00AA7754">
        <w:trPr>
          <w:trHeight w:val="397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Протяженность собственных тепловых сетей в двухтрубном исчислении, </w:t>
            </w:r>
            <w:r>
              <w:rPr>
                <w:color w:val="000000"/>
                <w:sz w:val="24"/>
                <w:szCs w:val="24"/>
              </w:rPr>
              <w:t>к</w:t>
            </w:r>
            <w:r w:rsidRPr="0010520A">
              <w:rPr>
                <w:color w:val="000000"/>
                <w:sz w:val="24"/>
                <w:szCs w:val="24"/>
              </w:rPr>
              <w:t>м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0,84</w:t>
            </w:r>
          </w:p>
        </w:tc>
      </w:tr>
      <w:tr w:rsidR="00AA7754" w:rsidRPr="0010520A" w:rsidTr="00AA7754">
        <w:trPr>
          <w:trHeight w:val="78"/>
        </w:trPr>
        <w:tc>
          <w:tcPr>
            <w:tcW w:w="333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rPr>
                <w:sz w:val="24"/>
                <w:szCs w:val="24"/>
              </w:rPr>
            </w:pPr>
            <w:r w:rsidRPr="0010520A">
              <w:rPr>
                <w:sz w:val="24"/>
                <w:szCs w:val="24"/>
              </w:rPr>
              <w:t xml:space="preserve">Установленный тариф на тепловую энергию без НДС, </w:t>
            </w:r>
            <w:proofErr w:type="spellStart"/>
            <w:r w:rsidRPr="0010520A">
              <w:rPr>
                <w:sz w:val="24"/>
                <w:szCs w:val="24"/>
              </w:rPr>
              <w:t>руб</w:t>
            </w:r>
            <w:proofErr w:type="spellEnd"/>
            <w:r w:rsidRPr="0010520A">
              <w:rPr>
                <w:sz w:val="24"/>
                <w:szCs w:val="24"/>
              </w:rPr>
              <w:t xml:space="preserve">/Гкал </w:t>
            </w: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на производство и транспорт тепловой энергии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3064" w:rsidRPr="0010520A" w:rsidRDefault="00203064" w:rsidP="00AA7754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4985,11/5084,77</w:t>
            </w:r>
          </w:p>
        </w:tc>
      </w:tr>
      <w:tr w:rsidR="00AA7754" w:rsidRPr="0010520A" w:rsidTr="00AA7754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A7754" w:rsidRPr="0010520A" w:rsidRDefault="00AA7754" w:rsidP="00AA7754">
            <w:pPr>
              <w:rPr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на т/э для населения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203064" w:rsidP="00AA7754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5212,34/5419,60</w:t>
            </w:r>
          </w:p>
        </w:tc>
      </w:tr>
      <w:tr w:rsidR="00AA7754" w:rsidRPr="0010520A" w:rsidTr="00AA7754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A7754" w:rsidRPr="0010520A" w:rsidRDefault="00AA7754" w:rsidP="00AA7754">
            <w:pPr>
              <w:rPr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на т/э для прочих потребителей 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A7754" w:rsidRPr="0010520A" w:rsidTr="00AA7754">
        <w:trPr>
          <w:trHeight w:val="78"/>
        </w:trPr>
        <w:tc>
          <w:tcPr>
            <w:tcW w:w="333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rPr>
                <w:sz w:val="24"/>
                <w:szCs w:val="24"/>
              </w:rPr>
            </w:pPr>
            <w:r w:rsidRPr="0010520A">
              <w:rPr>
                <w:sz w:val="24"/>
                <w:szCs w:val="24"/>
              </w:rPr>
              <w:t xml:space="preserve">Установленный тариф на ГВС без НДС, </w:t>
            </w:r>
            <w:proofErr w:type="spellStart"/>
            <w:r w:rsidRPr="0010520A">
              <w:rPr>
                <w:sz w:val="24"/>
                <w:szCs w:val="24"/>
              </w:rPr>
              <w:t>руб</w:t>
            </w:r>
            <w:proofErr w:type="spellEnd"/>
            <w:r w:rsidRPr="0010520A">
              <w:rPr>
                <w:sz w:val="24"/>
                <w:szCs w:val="24"/>
              </w:rPr>
              <w:t>/Гкал</w:t>
            </w: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на производство и транспорт горячей воды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A7754" w:rsidRPr="0010520A" w:rsidTr="00AA7754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A7754" w:rsidRPr="0010520A" w:rsidRDefault="00AA7754" w:rsidP="00AA7754">
            <w:pPr>
              <w:rPr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на ГВС для населения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A7754" w:rsidRPr="0010520A" w:rsidTr="00AA7754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A7754" w:rsidRPr="0010520A" w:rsidRDefault="00AA7754" w:rsidP="00AA7754">
            <w:pPr>
              <w:rPr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на ГВС для прочих потребителей 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A7754" w:rsidRPr="0010520A" w:rsidTr="00AA7754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Организация, эксплуатирующая котельную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jc w:val="center"/>
              <w:rPr>
                <w:color w:val="000000"/>
                <w:sz w:val="24"/>
                <w:szCs w:val="24"/>
              </w:rPr>
            </w:pPr>
            <w:r w:rsidRPr="000C5FC6">
              <w:rPr>
                <w:color w:val="000000"/>
                <w:sz w:val="24"/>
                <w:szCs w:val="24"/>
              </w:rPr>
              <w:t xml:space="preserve">ООО </w:t>
            </w:r>
            <w:r>
              <w:rPr>
                <w:color w:val="000000"/>
                <w:sz w:val="24"/>
                <w:szCs w:val="24"/>
              </w:rPr>
              <w:t>«</w:t>
            </w:r>
            <w:r w:rsidRPr="000C5FC6">
              <w:rPr>
                <w:color w:val="000000"/>
                <w:sz w:val="24"/>
                <w:szCs w:val="24"/>
              </w:rPr>
              <w:t>М</w:t>
            </w:r>
            <w:r>
              <w:rPr>
                <w:color w:val="000000"/>
                <w:sz w:val="24"/>
                <w:szCs w:val="24"/>
              </w:rPr>
              <w:t>еждуреченские коммунальные системы»</w:t>
            </w:r>
            <w:r w:rsidRPr="00FD34B5">
              <w:rPr>
                <w:sz w:val="24"/>
                <w:szCs w:val="24"/>
              </w:rPr>
              <w:t xml:space="preserve"> </w:t>
            </w:r>
            <w:r w:rsidRPr="000C5FC6">
              <w:rPr>
                <w:color w:val="000000"/>
                <w:sz w:val="24"/>
                <w:szCs w:val="24"/>
              </w:rPr>
              <w:t xml:space="preserve"> </w:t>
            </w:r>
          </w:p>
        </w:tc>
      </w:tr>
      <w:tr w:rsidR="00AA7754" w:rsidRPr="003C0BC7" w:rsidTr="00AA7754">
        <w:trPr>
          <w:trHeight w:val="89"/>
        </w:trPr>
        <w:tc>
          <w:tcPr>
            <w:tcW w:w="96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3C0BC7" w:rsidRDefault="00AA7754" w:rsidP="00AA7754">
            <w:pPr>
              <w:jc w:val="center"/>
              <w:rPr>
                <w:b/>
                <w:color w:val="000000"/>
                <w:sz w:val="24"/>
                <w:szCs w:val="24"/>
              </w:rPr>
            </w:pPr>
            <w:r w:rsidRPr="003C0BC7">
              <w:rPr>
                <w:b/>
                <w:color w:val="000000"/>
              </w:rPr>
              <w:lastRenderedPageBreak/>
              <w:t>Леушинский участок Котельная № 8</w:t>
            </w:r>
          </w:p>
        </w:tc>
      </w:tr>
      <w:tr w:rsidR="00AA7754" w:rsidRPr="0010520A" w:rsidTr="00AA7754">
        <w:trPr>
          <w:trHeight w:val="89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jc w:val="center"/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Установленная мощность котельной, Гкал/час</w:t>
            </w:r>
          </w:p>
        </w:tc>
        <w:tc>
          <w:tcPr>
            <w:tcW w:w="2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203064" w:rsidP="00AA7754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0,86</w:t>
            </w:r>
          </w:p>
        </w:tc>
      </w:tr>
      <w:tr w:rsidR="00AA7754" w:rsidRPr="00412665" w:rsidTr="00AA7754">
        <w:trPr>
          <w:trHeight w:val="78"/>
        </w:trPr>
        <w:tc>
          <w:tcPr>
            <w:tcW w:w="333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jc w:val="center"/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Отапливаемая площадь, м²</w:t>
            </w: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Всего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7754" w:rsidRPr="00412665" w:rsidRDefault="00AA7754" w:rsidP="00AA7754">
            <w:pPr>
              <w:jc w:val="center"/>
              <w:rPr>
                <w:color w:val="000000"/>
                <w:sz w:val="24"/>
                <w:szCs w:val="24"/>
              </w:rPr>
            </w:pPr>
            <w:r>
              <w:t>5943,88</w:t>
            </w:r>
          </w:p>
        </w:tc>
      </w:tr>
      <w:tr w:rsidR="00AA7754" w:rsidRPr="00412665" w:rsidTr="00AA7754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общественные здания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7754" w:rsidRPr="00412665" w:rsidRDefault="00AA7754" w:rsidP="00AA7754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5642,99</w:t>
            </w:r>
          </w:p>
        </w:tc>
      </w:tr>
      <w:tr w:rsidR="00AA7754" w:rsidRPr="00412665" w:rsidTr="00AA7754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жилой фонд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7754" w:rsidRPr="00412665" w:rsidRDefault="00AA7754" w:rsidP="00AA7754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300,89</w:t>
            </w:r>
          </w:p>
        </w:tc>
      </w:tr>
      <w:tr w:rsidR="00AA7754" w:rsidRPr="0010520A" w:rsidTr="00005C12">
        <w:trPr>
          <w:trHeight w:val="70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производственные здания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A7754" w:rsidRPr="0010520A" w:rsidTr="00AA7754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Присоединенная нагрузка Гкал/ч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203064" w:rsidP="00AA775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0,41</w:t>
            </w:r>
          </w:p>
        </w:tc>
      </w:tr>
      <w:tr w:rsidR="00AA7754" w:rsidRPr="0010520A" w:rsidTr="00005C12">
        <w:trPr>
          <w:trHeight w:val="70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Располагаемая тепловая мощность котельной, Гкал/ч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203064" w:rsidP="00AA7754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0,86</w:t>
            </w:r>
          </w:p>
        </w:tc>
      </w:tr>
      <w:tr w:rsidR="00AA7754" w:rsidRPr="0010520A" w:rsidTr="00AA7754">
        <w:trPr>
          <w:trHeight w:val="78"/>
        </w:trPr>
        <w:tc>
          <w:tcPr>
            <w:tcW w:w="325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  Топливо</w:t>
            </w:r>
          </w:p>
        </w:tc>
        <w:tc>
          <w:tcPr>
            <w:tcW w:w="34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Вид топлива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203064" w:rsidP="00AA7754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Уголь</w:t>
            </w:r>
          </w:p>
        </w:tc>
      </w:tr>
      <w:tr w:rsidR="00AA7754" w:rsidRPr="0010520A" w:rsidTr="00AA7754">
        <w:trPr>
          <w:trHeight w:val="116"/>
        </w:trPr>
        <w:tc>
          <w:tcPr>
            <w:tcW w:w="325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4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Калорийность, ккал/кг (н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.м</w:t>
            </w:r>
            <w:proofErr w:type="gramEnd"/>
            <w:r w:rsidRPr="0010520A">
              <w:rPr>
                <w:color w:val="000000"/>
                <w:sz w:val="24"/>
                <w:szCs w:val="24"/>
              </w:rPr>
              <w:t>³)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203064" w:rsidP="00AA7754">
            <w:pPr>
              <w:jc w:val="center"/>
              <w:rPr>
                <w:color w:val="000000"/>
                <w:sz w:val="24"/>
                <w:szCs w:val="24"/>
              </w:rPr>
            </w:pPr>
            <w:r w:rsidRPr="00203064">
              <w:rPr>
                <w:color w:val="000000"/>
                <w:sz w:val="24"/>
                <w:szCs w:val="24"/>
              </w:rPr>
              <w:t>5 858,75</w:t>
            </w:r>
          </w:p>
        </w:tc>
      </w:tr>
      <w:tr w:rsidR="00AA7754" w:rsidRPr="0010520A" w:rsidTr="00AA7754">
        <w:trPr>
          <w:trHeight w:val="78"/>
        </w:trPr>
        <w:tc>
          <w:tcPr>
            <w:tcW w:w="325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4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Стоимость с НДС, </w:t>
            </w:r>
            <w:proofErr w:type="spellStart"/>
            <w:r w:rsidRPr="0010520A">
              <w:rPr>
                <w:color w:val="000000"/>
                <w:sz w:val="24"/>
                <w:szCs w:val="24"/>
              </w:rPr>
              <w:t>руб</w:t>
            </w:r>
            <w:proofErr w:type="spellEnd"/>
            <w:r w:rsidRPr="0010520A">
              <w:rPr>
                <w:color w:val="000000"/>
                <w:sz w:val="24"/>
                <w:szCs w:val="24"/>
              </w:rPr>
              <w:t>/ м³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A7754" w:rsidRPr="0010520A" w:rsidTr="00005C12">
        <w:trPr>
          <w:trHeight w:val="14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Тип котлов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005C12" w:rsidP="00AA7754">
            <w:pPr>
              <w:jc w:val="center"/>
              <w:rPr>
                <w:color w:val="000000"/>
                <w:sz w:val="24"/>
                <w:szCs w:val="24"/>
              </w:rPr>
            </w:pPr>
            <w:r w:rsidRPr="00005C12">
              <w:rPr>
                <w:color w:val="000000"/>
                <w:sz w:val="24"/>
                <w:szCs w:val="24"/>
              </w:rPr>
              <w:t>КВСрд-0,5</w:t>
            </w:r>
          </w:p>
        </w:tc>
      </w:tr>
      <w:tr w:rsidR="00AA7754" w:rsidRPr="0010520A" w:rsidTr="00AA7754">
        <w:trPr>
          <w:trHeight w:val="78"/>
        </w:trPr>
        <w:tc>
          <w:tcPr>
            <w:tcW w:w="333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Количество котлов</w:t>
            </w: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Всего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</w:tr>
      <w:tr w:rsidR="00AA7754" w:rsidRPr="0010520A" w:rsidTr="00AA7754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Рабочих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</w:tr>
      <w:tr w:rsidR="00AA7754" w:rsidRPr="0010520A" w:rsidTr="00AA7754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Резервных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A7754" w:rsidRPr="0010520A" w:rsidTr="00AA7754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Собственные нужды котельной, </w:t>
            </w:r>
            <w:r w:rsidRPr="0010520A">
              <w:rPr>
                <w:color w:val="000000"/>
                <w:sz w:val="24"/>
                <w:szCs w:val="24"/>
              </w:rPr>
              <w:t>%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005C12" w:rsidP="00AA7754">
            <w:pPr>
              <w:jc w:val="center"/>
              <w:rPr>
                <w:color w:val="000000"/>
                <w:sz w:val="24"/>
                <w:szCs w:val="24"/>
              </w:rPr>
            </w:pPr>
            <w:r w:rsidRPr="00005C12">
              <w:rPr>
                <w:color w:val="000000"/>
                <w:sz w:val="24"/>
                <w:szCs w:val="24"/>
              </w:rPr>
              <w:t>3,85</w:t>
            </w:r>
          </w:p>
        </w:tc>
      </w:tr>
      <w:tr w:rsidR="00AA7754" w:rsidRPr="0010520A" w:rsidTr="00AA7754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Потери тепловой энергии в тепловых сетях. %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005C12" w:rsidP="00AA7754">
            <w:pPr>
              <w:jc w:val="center"/>
              <w:rPr>
                <w:color w:val="000000"/>
                <w:sz w:val="24"/>
                <w:szCs w:val="24"/>
              </w:rPr>
            </w:pPr>
            <w:r w:rsidRPr="00005C12">
              <w:rPr>
                <w:color w:val="000000"/>
                <w:sz w:val="24"/>
                <w:szCs w:val="24"/>
              </w:rPr>
              <w:t>24,5</w:t>
            </w:r>
          </w:p>
        </w:tc>
      </w:tr>
      <w:tr w:rsidR="00AA7754" w:rsidRPr="0010520A" w:rsidTr="00AA7754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Средняя температура наружного воздуха в отопительный период, ºС (за предыдущие 5 лет)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AA7754" w:rsidRPr="0010520A" w:rsidTr="00AA7754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Продолжительность отопительного периода, часов (за предыдущие 5 лет)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005C12" w:rsidP="00AA7754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5928</w:t>
            </w:r>
          </w:p>
        </w:tc>
      </w:tr>
      <w:tr w:rsidR="00AA7754" w:rsidRPr="0010520A" w:rsidTr="00AA7754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Ориентировочное значение полезного отпуска в год, Гкал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AA7754" w:rsidRPr="0010520A" w:rsidTr="00AA7754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Фактическое значение полезного отпуска в год, Гкал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005C12" w:rsidP="00AA7754">
            <w:pPr>
              <w:jc w:val="center"/>
              <w:rPr>
                <w:color w:val="000000"/>
                <w:sz w:val="24"/>
                <w:szCs w:val="24"/>
              </w:rPr>
            </w:pPr>
            <w:r w:rsidRPr="00005C12">
              <w:rPr>
                <w:color w:val="000000"/>
                <w:sz w:val="24"/>
                <w:szCs w:val="24"/>
              </w:rPr>
              <w:t>866</w:t>
            </w:r>
          </w:p>
        </w:tc>
      </w:tr>
      <w:tr w:rsidR="00AA7754" w:rsidRPr="0010520A" w:rsidTr="00AA7754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Выработка тепловой энергии в год, Гкал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005C12" w:rsidP="00AA7754">
            <w:pPr>
              <w:jc w:val="center"/>
              <w:rPr>
                <w:color w:val="000000"/>
                <w:sz w:val="24"/>
                <w:szCs w:val="24"/>
              </w:rPr>
            </w:pPr>
            <w:r w:rsidRPr="00005C12">
              <w:rPr>
                <w:color w:val="000000"/>
                <w:sz w:val="24"/>
                <w:szCs w:val="24"/>
              </w:rPr>
              <w:t>250</w:t>
            </w:r>
          </w:p>
        </w:tc>
      </w:tr>
      <w:tr w:rsidR="00AA7754" w:rsidRPr="0010520A" w:rsidTr="00005C12">
        <w:trPr>
          <w:trHeight w:val="70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Расход топлива в год, </w:t>
            </w:r>
            <w:r>
              <w:rPr>
                <w:color w:val="000000"/>
                <w:sz w:val="24"/>
                <w:szCs w:val="24"/>
              </w:rPr>
              <w:t>т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005C12" w:rsidP="00AA7754">
            <w:pPr>
              <w:jc w:val="center"/>
              <w:rPr>
                <w:color w:val="000000"/>
                <w:sz w:val="24"/>
                <w:szCs w:val="24"/>
              </w:rPr>
            </w:pPr>
            <w:r w:rsidRPr="00005C12">
              <w:rPr>
                <w:color w:val="000000"/>
                <w:sz w:val="24"/>
                <w:szCs w:val="24"/>
              </w:rPr>
              <w:t>241,01</w:t>
            </w:r>
          </w:p>
        </w:tc>
      </w:tr>
      <w:tr w:rsidR="00AA7754" w:rsidRPr="0010520A" w:rsidTr="00005C12">
        <w:trPr>
          <w:trHeight w:val="70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Удельный расход условного топлива на выработку тепловой энергии (</w:t>
            </w:r>
            <w:r>
              <w:rPr>
                <w:color w:val="000000"/>
                <w:sz w:val="24"/>
                <w:szCs w:val="24"/>
              </w:rPr>
              <w:t>кг</w:t>
            </w:r>
            <w:r w:rsidRPr="0010520A">
              <w:rPr>
                <w:color w:val="000000"/>
                <w:sz w:val="24"/>
                <w:szCs w:val="24"/>
              </w:rPr>
              <w:t xml:space="preserve">. </w:t>
            </w:r>
            <w:proofErr w:type="spellStart"/>
            <w:r w:rsidRPr="0010520A">
              <w:rPr>
                <w:color w:val="000000"/>
                <w:sz w:val="24"/>
                <w:szCs w:val="24"/>
              </w:rPr>
              <w:t>у.т</w:t>
            </w:r>
            <w:proofErr w:type="spellEnd"/>
            <w:r w:rsidRPr="0010520A">
              <w:rPr>
                <w:color w:val="000000"/>
                <w:sz w:val="24"/>
                <w:szCs w:val="24"/>
              </w:rPr>
              <w:t>. /</w:t>
            </w:r>
            <w:r>
              <w:rPr>
                <w:color w:val="000000"/>
                <w:sz w:val="24"/>
                <w:szCs w:val="24"/>
              </w:rPr>
              <w:t>Гкал</w:t>
            </w:r>
            <w:r w:rsidRPr="0010520A"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A7754" w:rsidRPr="0010520A" w:rsidRDefault="00005C12" w:rsidP="00AA7754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178,88</w:t>
            </w:r>
          </w:p>
        </w:tc>
      </w:tr>
      <w:tr w:rsidR="00AA7754" w:rsidRPr="0010520A" w:rsidTr="00005C12">
        <w:trPr>
          <w:trHeight w:val="70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Протяженность собственных тепловых сетей в двухтрубном исчислении, </w:t>
            </w:r>
            <w:r>
              <w:rPr>
                <w:color w:val="000000"/>
                <w:sz w:val="24"/>
                <w:szCs w:val="24"/>
              </w:rPr>
              <w:t>к</w:t>
            </w:r>
            <w:r w:rsidRPr="0010520A">
              <w:rPr>
                <w:color w:val="000000"/>
                <w:sz w:val="24"/>
                <w:szCs w:val="24"/>
              </w:rPr>
              <w:t>м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7754" w:rsidRPr="0010520A" w:rsidRDefault="00AA7754" w:rsidP="00AA7754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1,648</w:t>
            </w:r>
          </w:p>
        </w:tc>
      </w:tr>
      <w:tr w:rsidR="00005C12" w:rsidRPr="0010520A" w:rsidTr="00AA7754">
        <w:trPr>
          <w:trHeight w:val="78"/>
        </w:trPr>
        <w:tc>
          <w:tcPr>
            <w:tcW w:w="333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rPr>
                <w:sz w:val="24"/>
                <w:szCs w:val="24"/>
              </w:rPr>
            </w:pPr>
            <w:r w:rsidRPr="0010520A">
              <w:rPr>
                <w:sz w:val="24"/>
                <w:szCs w:val="24"/>
              </w:rPr>
              <w:t xml:space="preserve">Установленный тариф на тепловую энергию без НДС, </w:t>
            </w:r>
            <w:proofErr w:type="spellStart"/>
            <w:r w:rsidRPr="0010520A">
              <w:rPr>
                <w:sz w:val="24"/>
                <w:szCs w:val="24"/>
              </w:rPr>
              <w:t>руб</w:t>
            </w:r>
            <w:proofErr w:type="spellEnd"/>
            <w:r w:rsidRPr="0010520A">
              <w:rPr>
                <w:sz w:val="24"/>
                <w:szCs w:val="24"/>
              </w:rPr>
              <w:t xml:space="preserve">/Гкал </w:t>
            </w: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на производство и транспорт тепловой энергии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005C12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4985,11/5084,77</w:t>
            </w:r>
          </w:p>
        </w:tc>
      </w:tr>
      <w:tr w:rsidR="00005C12" w:rsidRPr="0010520A" w:rsidTr="00AA7754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05C12" w:rsidRPr="0010520A" w:rsidRDefault="00005C12" w:rsidP="00AA7754">
            <w:pPr>
              <w:rPr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на т/э для населения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005C12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5212,34/5419,60</w:t>
            </w:r>
          </w:p>
        </w:tc>
      </w:tr>
      <w:tr w:rsidR="00005C12" w:rsidRPr="0010520A" w:rsidTr="00005C12">
        <w:trPr>
          <w:trHeight w:val="70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05C12" w:rsidRPr="0010520A" w:rsidRDefault="00005C12" w:rsidP="00AA7754">
            <w:pPr>
              <w:rPr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на т/э для прочих потребителей 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005C12" w:rsidRPr="0010520A" w:rsidTr="00AA7754">
        <w:trPr>
          <w:trHeight w:val="78"/>
        </w:trPr>
        <w:tc>
          <w:tcPr>
            <w:tcW w:w="333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rPr>
                <w:sz w:val="24"/>
                <w:szCs w:val="24"/>
              </w:rPr>
            </w:pPr>
            <w:r w:rsidRPr="0010520A">
              <w:rPr>
                <w:sz w:val="24"/>
                <w:szCs w:val="24"/>
              </w:rPr>
              <w:t xml:space="preserve">Установленный тариф на ГВС без НДС, </w:t>
            </w:r>
            <w:proofErr w:type="spellStart"/>
            <w:r w:rsidRPr="0010520A">
              <w:rPr>
                <w:sz w:val="24"/>
                <w:szCs w:val="24"/>
              </w:rPr>
              <w:t>руб</w:t>
            </w:r>
            <w:proofErr w:type="spellEnd"/>
            <w:r w:rsidRPr="0010520A">
              <w:rPr>
                <w:sz w:val="24"/>
                <w:szCs w:val="24"/>
              </w:rPr>
              <w:t>/Гкал</w:t>
            </w: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на производство и транспорт горячей воды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005C12" w:rsidRPr="0010520A" w:rsidTr="00005C12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05C12" w:rsidRPr="0010520A" w:rsidRDefault="00005C12" w:rsidP="00AA7754">
            <w:pPr>
              <w:rPr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на ГВС для населения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05C12" w:rsidRPr="0010520A" w:rsidRDefault="00005C12" w:rsidP="00AA7754">
            <w:pP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005C12" w:rsidRPr="0010520A" w:rsidTr="00AA7754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05C12" w:rsidRPr="0010520A" w:rsidRDefault="00005C12" w:rsidP="00AA7754">
            <w:pPr>
              <w:rPr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на ГВС для прочих потребителей 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005C12" w:rsidRPr="0010520A" w:rsidTr="00AA7754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Организация, эксплуатирующая котельную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jc w:val="center"/>
              <w:rPr>
                <w:color w:val="000000"/>
                <w:sz w:val="24"/>
                <w:szCs w:val="24"/>
              </w:rPr>
            </w:pPr>
            <w:r w:rsidRPr="000C5FC6">
              <w:rPr>
                <w:color w:val="000000"/>
                <w:sz w:val="24"/>
                <w:szCs w:val="24"/>
              </w:rPr>
              <w:t xml:space="preserve">ООО </w:t>
            </w:r>
            <w:r>
              <w:rPr>
                <w:color w:val="000000"/>
                <w:sz w:val="24"/>
                <w:szCs w:val="24"/>
              </w:rPr>
              <w:t>«</w:t>
            </w:r>
            <w:r w:rsidRPr="000C5FC6">
              <w:rPr>
                <w:color w:val="000000"/>
                <w:sz w:val="24"/>
                <w:szCs w:val="24"/>
              </w:rPr>
              <w:t>М</w:t>
            </w:r>
            <w:r>
              <w:rPr>
                <w:color w:val="000000"/>
                <w:sz w:val="24"/>
                <w:szCs w:val="24"/>
              </w:rPr>
              <w:t>еждуреченские коммунальные системы»</w:t>
            </w:r>
            <w:r w:rsidRPr="00FD34B5">
              <w:rPr>
                <w:sz w:val="24"/>
                <w:szCs w:val="24"/>
              </w:rPr>
              <w:t xml:space="preserve"> </w:t>
            </w:r>
            <w:r w:rsidRPr="000C5FC6">
              <w:rPr>
                <w:color w:val="000000"/>
                <w:sz w:val="24"/>
                <w:szCs w:val="24"/>
              </w:rPr>
              <w:t xml:space="preserve"> </w:t>
            </w:r>
          </w:p>
        </w:tc>
      </w:tr>
      <w:tr w:rsidR="00005C12" w:rsidRPr="003C0BC7" w:rsidTr="00AA7754">
        <w:trPr>
          <w:trHeight w:val="89"/>
        </w:trPr>
        <w:tc>
          <w:tcPr>
            <w:tcW w:w="96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3C0BC7" w:rsidRDefault="00005C12" w:rsidP="00005C12">
            <w:pPr>
              <w:jc w:val="center"/>
              <w:rPr>
                <w:b/>
                <w:color w:val="000000"/>
                <w:sz w:val="24"/>
                <w:szCs w:val="24"/>
              </w:rPr>
            </w:pPr>
            <w:r w:rsidRPr="003C0BC7">
              <w:rPr>
                <w:b/>
                <w:color w:val="000000"/>
              </w:rPr>
              <w:t>с. Леуши Котельная</w:t>
            </w:r>
            <w:r>
              <w:rPr>
                <w:b/>
                <w:color w:val="000000"/>
              </w:rPr>
              <w:t>№2 (</w:t>
            </w:r>
            <w:r w:rsidRPr="003C0BC7">
              <w:rPr>
                <w:b/>
                <w:color w:val="000000"/>
              </w:rPr>
              <w:t>СОШ</w:t>
            </w:r>
            <w:r>
              <w:rPr>
                <w:b/>
                <w:color w:val="000000"/>
              </w:rPr>
              <w:t>)</w:t>
            </w:r>
          </w:p>
        </w:tc>
      </w:tr>
      <w:tr w:rsidR="00005C12" w:rsidRPr="0010520A" w:rsidTr="00AA7754">
        <w:trPr>
          <w:trHeight w:val="89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jc w:val="center"/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Установленная мощность котельной, Гкал/час</w:t>
            </w:r>
          </w:p>
        </w:tc>
        <w:tc>
          <w:tcPr>
            <w:tcW w:w="2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2,06</w:t>
            </w:r>
          </w:p>
        </w:tc>
      </w:tr>
      <w:tr w:rsidR="00005C12" w:rsidRPr="00412665" w:rsidTr="00AA7754">
        <w:trPr>
          <w:trHeight w:val="78"/>
        </w:trPr>
        <w:tc>
          <w:tcPr>
            <w:tcW w:w="333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jc w:val="center"/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Отапливаемая площадь, м²</w:t>
            </w: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Всего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05C12" w:rsidRPr="0010520A" w:rsidRDefault="00005C12" w:rsidP="00005C12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5212,52</w:t>
            </w:r>
          </w:p>
        </w:tc>
      </w:tr>
      <w:tr w:rsidR="00005C12" w:rsidRPr="00412665" w:rsidTr="00AA7754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05C12" w:rsidRPr="0010520A" w:rsidRDefault="00005C12" w:rsidP="00AA7754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общественные здания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05C12" w:rsidRPr="00412665" w:rsidRDefault="00005C12" w:rsidP="00005C12">
            <w:pPr>
              <w:jc w:val="center"/>
              <w:rPr>
                <w:color w:val="000000"/>
                <w:sz w:val="24"/>
                <w:szCs w:val="24"/>
              </w:rPr>
            </w:pPr>
            <w:r>
              <w:t>3955,54</w:t>
            </w:r>
          </w:p>
        </w:tc>
      </w:tr>
      <w:tr w:rsidR="00005C12" w:rsidRPr="00412665" w:rsidTr="00005C12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05C12" w:rsidRPr="0010520A" w:rsidRDefault="00005C12" w:rsidP="00AA7754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жилой фонд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05C12" w:rsidRPr="00412665" w:rsidRDefault="00005C12" w:rsidP="00005C12">
            <w:pPr>
              <w:jc w:val="center"/>
              <w:rPr>
                <w:color w:val="000000"/>
                <w:sz w:val="24"/>
                <w:szCs w:val="24"/>
              </w:rPr>
            </w:pPr>
            <w:r>
              <w:t>1256,98</w:t>
            </w:r>
          </w:p>
        </w:tc>
      </w:tr>
      <w:tr w:rsidR="00005C12" w:rsidRPr="0010520A" w:rsidTr="00AA7754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05C12" w:rsidRPr="0010520A" w:rsidRDefault="00005C12" w:rsidP="00AA7754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производственные здания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005C12" w:rsidRPr="0010520A" w:rsidTr="00005C12">
        <w:trPr>
          <w:trHeight w:val="70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Присоединенная нагрузка Гкал/ч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0,87</w:t>
            </w:r>
          </w:p>
        </w:tc>
      </w:tr>
      <w:tr w:rsidR="00005C12" w:rsidRPr="0010520A" w:rsidTr="00005C12">
        <w:trPr>
          <w:trHeight w:val="70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Располагаемая тепловая мощность котельной, Гкал/ч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2,06</w:t>
            </w:r>
          </w:p>
        </w:tc>
      </w:tr>
      <w:tr w:rsidR="00005C12" w:rsidRPr="0010520A" w:rsidTr="00AA7754">
        <w:trPr>
          <w:trHeight w:val="78"/>
        </w:trPr>
        <w:tc>
          <w:tcPr>
            <w:tcW w:w="325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  Топливо</w:t>
            </w:r>
          </w:p>
        </w:tc>
        <w:tc>
          <w:tcPr>
            <w:tcW w:w="34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Вид топлива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Уголь</w:t>
            </w:r>
          </w:p>
        </w:tc>
      </w:tr>
      <w:tr w:rsidR="00005C12" w:rsidRPr="0010520A" w:rsidTr="00AA7754">
        <w:trPr>
          <w:trHeight w:val="116"/>
        </w:trPr>
        <w:tc>
          <w:tcPr>
            <w:tcW w:w="325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05C12" w:rsidRPr="0010520A" w:rsidRDefault="00005C12" w:rsidP="00AA7754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4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Калорийность, ккал/кг (н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.м</w:t>
            </w:r>
            <w:proofErr w:type="gramEnd"/>
            <w:r w:rsidRPr="0010520A">
              <w:rPr>
                <w:color w:val="000000"/>
                <w:sz w:val="24"/>
                <w:szCs w:val="24"/>
              </w:rPr>
              <w:t>³)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jc w:val="center"/>
              <w:rPr>
                <w:color w:val="000000"/>
                <w:sz w:val="24"/>
                <w:szCs w:val="24"/>
              </w:rPr>
            </w:pPr>
            <w:r w:rsidRPr="00005C12">
              <w:rPr>
                <w:color w:val="000000"/>
                <w:sz w:val="24"/>
                <w:szCs w:val="24"/>
              </w:rPr>
              <w:t>5 858,75</w:t>
            </w:r>
          </w:p>
        </w:tc>
      </w:tr>
      <w:tr w:rsidR="00005C12" w:rsidRPr="0010520A" w:rsidTr="00005C12">
        <w:trPr>
          <w:trHeight w:val="70"/>
        </w:trPr>
        <w:tc>
          <w:tcPr>
            <w:tcW w:w="325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05C12" w:rsidRPr="0010520A" w:rsidRDefault="00005C12" w:rsidP="00AA7754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4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Стоимость с НДС, </w:t>
            </w:r>
            <w:proofErr w:type="spellStart"/>
            <w:r w:rsidRPr="0010520A">
              <w:rPr>
                <w:color w:val="000000"/>
                <w:sz w:val="24"/>
                <w:szCs w:val="24"/>
              </w:rPr>
              <w:t>руб</w:t>
            </w:r>
            <w:proofErr w:type="spellEnd"/>
            <w:r w:rsidRPr="0010520A">
              <w:rPr>
                <w:color w:val="000000"/>
                <w:sz w:val="24"/>
                <w:szCs w:val="24"/>
              </w:rPr>
              <w:t>/ м³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005C12" w:rsidRPr="0010520A" w:rsidTr="00AA7754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Тип котлов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jc w:val="center"/>
              <w:rPr>
                <w:color w:val="000000"/>
                <w:sz w:val="24"/>
                <w:szCs w:val="24"/>
              </w:rPr>
            </w:pPr>
            <w:r w:rsidRPr="00005C12">
              <w:rPr>
                <w:color w:val="000000"/>
                <w:sz w:val="24"/>
                <w:szCs w:val="24"/>
              </w:rPr>
              <w:t>КВСрд-0,8</w:t>
            </w:r>
          </w:p>
        </w:tc>
      </w:tr>
      <w:tr w:rsidR="00005C12" w:rsidRPr="0010520A" w:rsidTr="00AA7754">
        <w:trPr>
          <w:trHeight w:val="78"/>
        </w:trPr>
        <w:tc>
          <w:tcPr>
            <w:tcW w:w="333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Количество котлов</w:t>
            </w: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Всего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</w:tr>
      <w:tr w:rsidR="00005C12" w:rsidRPr="0010520A" w:rsidTr="00AA7754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05C12" w:rsidRPr="0010520A" w:rsidRDefault="00005C12" w:rsidP="00AA7754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Рабочих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</w:tr>
      <w:tr w:rsidR="00005C12" w:rsidRPr="0010520A" w:rsidTr="00AA7754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05C12" w:rsidRPr="0010520A" w:rsidRDefault="00005C12" w:rsidP="00AA7754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Резервных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005C12" w:rsidRPr="0010520A" w:rsidTr="00AA7754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Собственные нужды котельной, </w:t>
            </w:r>
            <w:r w:rsidRPr="0010520A">
              <w:rPr>
                <w:color w:val="000000"/>
                <w:sz w:val="24"/>
                <w:szCs w:val="24"/>
              </w:rPr>
              <w:t>%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jc w:val="center"/>
              <w:rPr>
                <w:color w:val="000000"/>
                <w:sz w:val="24"/>
                <w:szCs w:val="24"/>
              </w:rPr>
            </w:pPr>
            <w:r w:rsidRPr="00005C12">
              <w:rPr>
                <w:color w:val="000000"/>
                <w:sz w:val="24"/>
                <w:szCs w:val="24"/>
              </w:rPr>
              <w:t>3,25</w:t>
            </w:r>
          </w:p>
        </w:tc>
      </w:tr>
      <w:tr w:rsidR="00005C12" w:rsidRPr="0010520A" w:rsidTr="00AA7754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Потери тепловой энергии в тепловых сетях. %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jc w:val="center"/>
              <w:rPr>
                <w:color w:val="000000"/>
                <w:sz w:val="24"/>
                <w:szCs w:val="24"/>
              </w:rPr>
            </w:pPr>
            <w:r w:rsidRPr="00005C12">
              <w:rPr>
                <w:color w:val="000000"/>
                <w:sz w:val="24"/>
                <w:szCs w:val="24"/>
              </w:rPr>
              <w:t>23,7</w:t>
            </w:r>
          </w:p>
        </w:tc>
      </w:tr>
      <w:tr w:rsidR="00005C12" w:rsidRPr="0010520A" w:rsidTr="00AA7754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Средняя температура наружного воздуха в отопительный период, ºС (за предыдущие 5 лет)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005C12" w:rsidRPr="0010520A" w:rsidTr="00AA7754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Продолжительность отопительного периода, часов (за предыдущие 5 лет)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5928</w:t>
            </w:r>
          </w:p>
        </w:tc>
      </w:tr>
      <w:tr w:rsidR="00005C12" w:rsidRPr="0010520A" w:rsidTr="00AA7754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Ориентировочное значение полезного отпуска в год, Гкал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005C12" w:rsidRPr="0010520A" w:rsidTr="00AA7754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Фактическое значение полезного отпуска в год, Гкал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jc w:val="center"/>
              <w:rPr>
                <w:color w:val="000000"/>
                <w:sz w:val="24"/>
                <w:szCs w:val="24"/>
              </w:rPr>
            </w:pPr>
            <w:r w:rsidRPr="00005C12">
              <w:rPr>
                <w:color w:val="000000"/>
                <w:sz w:val="24"/>
                <w:szCs w:val="24"/>
              </w:rPr>
              <w:t>788</w:t>
            </w:r>
          </w:p>
        </w:tc>
      </w:tr>
      <w:tr w:rsidR="00005C12" w:rsidRPr="0010520A" w:rsidTr="00AA7754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Выработка тепловой энергии в год, Гкал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jc w:val="center"/>
              <w:rPr>
                <w:color w:val="000000"/>
                <w:sz w:val="24"/>
                <w:szCs w:val="24"/>
              </w:rPr>
            </w:pPr>
            <w:r w:rsidRPr="00005C12">
              <w:rPr>
                <w:color w:val="000000"/>
                <w:sz w:val="24"/>
                <w:szCs w:val="24"/>
              </w:rPr>
              <w:t>940</w:t>
            </w:r>
          </w:p>
        </w:tc>
      </w:tr>
      <w:tr w:rsidR="00005C12" w:rsidRPr="0010520A" w:rsidTr="00AA7754">
        <w:trPr>
          <w:trHeight w:val="397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Расход топлива в год, </w:t>
            </w:r>
            <w:r>
              <w:rPr>
                <w:color w:val="000000"/>
                <w:sz w:val="24"/>
                <w:szCs w:val="24"/>
              </w:rPr>
              <w:t>т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jc w:val="center"/>
              <w:rPr>
                <w:color w:val="000000"/>
                <w:sz w:val="24"/>
                <w:szCs w:val="24"/>
              </w:rPr>
            </w:pPr>
            <w:r w:rsidRPr="00005C12">
              <w:rPr>
                <w:color w:val="000000"/>
                <w:sz w:val="24"/>
                <w:szCs w:val="24"/>
              </w:rPr>
              <w:t>241,5</w:t>
            </w:r>
          </w:p>
        </w:tc>
      </w:tr>
      <w:tr w:rsidR="00005C12" w:rsidRPr="0010520A" w:rsidTr="00AA7754">
        <w:trPr>
          <w:trHeight w:val="397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Удельный расход условного топлива на выработку тепловой энергии (</w:t>
            </w:r>
            <w:r>
              <w:rPr>
                <w:color w:val="000000"/>
                <w:sz w:val="24"/>
                <w:szCs w:val="24"/>
              </w:rPr>
              <w:t>кг</w:t>
            </w:r>
            <w:r w:rsidRPr="0010520A">
              <w:rPr>
                <w:color w:val="000000"/>
                <w:sz w:val="24"/>
                <w:szCs w:val="24"/>
              </w:rPr>
              <w:t xml:space="preserve">. </w:t>
            </w:r>
            <w:proofErr w:type="spellStart"/>
            <w:r w:rsidRPr="0010520A">
              <w:rPr>
                <w:color w:val="000000"/>
                <w:sz w:val="24"/>
                <w:szCs w:val="24"/>
              </w:rPr>
              <w:t>у.т</w:t>
            </w:r>
            <w:proofErr w:type="spellEnd"/>
            <w:r w:rsidRPr="0010520A">
              <w:rPr>
                <w:color w:val="000000"/>
                <w:sz w:val="24"/>
                <w:szCs w:val="24"/>
              </w:rPr>
              <w:t>. /</w:t>
            </w:r>
            <w:r>
              <w:rPr>
                <w:color w:val="000000"/>
                <w:sz w:val="24"/>
                <w:szCs w:val="24"/>
              </w:rPr>
              <w:t>Гкал</w:t>
            </w:r>
            <w:r w:rsidRPr="0010520A"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05C12" w:rsidRPr="0010520A" w:rsidRDefault="00005C12" w:rsidP="00AA7754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179,21</w:t>
            </w:r>
          </w:p>
        </w:tc>
      </w:tr>
      <w:tr w:rsidR="00005C12" w:rsidRPr="0010520A" w:rsidTr="00AA7754">
        <w:trPr>
          <w:trHeight w:val="397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Протяженность собственных тепловых сетей в двухтрубном исчислении, </w:t>
            </w:r>
            <w:r>
              <w:rPr>
                <w:color w:val="000000"/>
                <w:sz w:val="24"/>
                <w:szCs w:val="24"/>
              </w:rPr>
              <w:t>к</w:t>
            </w:r>
            <w:r w:rsidRPr="0010520A">
              <w:rPr>
                <w:color w:val="000000"/>
                <w:sz w:val="24"/>
                <w:szCs w:val="24"/>
              </w:rPr>
              <w:t>м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1,658</w:t>
            </w:r>
          </w:p>
        </w:tc>
      </w:tr>
      <w:tr w:rsidR="00005C12" w:rsidRPr="0010520A" w:rsidTr="00AA7754">
        <w:trPr>
          <w:trHeight w:val="78"/>
        </w:trPr>
        <w:tc>
          <w:tcPr>
            <w:tcW w:w="333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rPr>
                <w:sz w:val="24"/>
                <w:szCs w:val="24"/>
              </w:rPr>
            </w:pPr>
            <w:r w:rsidRPr="0010520A">
              <w:rPr>
                <w:sz w:val="24"/>
                <w:szCs w:val="24"/>
              </w:rPr>
              <w:t xml:space="preserve">Установленный тариф на тепловую энергию без НДС, </w:t>
            </w:r>
            <w:proofErr w:type="spellStart"/>
            <w:r w:rsidRPr="0010520A">
              <w:rPr>
                <w:sz w:val="24"/>
                <w:szCs w:val="24"/>
              </w:rPr>
              <w:t>руб</w:t>
            </w:r>
            <w:proofErr w:type="spellEnd"/>
            <w:r w:rsidRPr="0010520A">
              <w:rPr>
                <w:sz w:val="24"/>
                <w:szCs w:val="24"/>
              </w:rPr>
              <w:t xml:space="preserve">/Гкал </w:t>
            </w: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на производство и транспорт тепловой энергии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005C12" w:rsidRDefault="00005C12" w:rsidP="00005C12">
            <w:pPr>
              <w:jc w:val="center"/>
              <w:rPr>
                <w:color w:val="000000"/>
                <w:sz w:val="24"/>
                <w:szCs w:val="24"/>
              </w:rPr>
            </w:pPr>
            <w:r w:rsidRPr="00005C12">
              <w:rPr>
                <w:color w:val="000000"/>
                <w:sz w:val="24"/>
                <w:szCs w:val="24"/>
              </w:rPr>
              <w:t>8093,48/8441,49</w:t>
            </w:r>
          </w:p>
          <w:p w:rsidR="00005C12" w:rsidRPr="0010520A" w:rsidRDefault="00005C12" w:rsidP="00005C12">
            <w:pPr>
              <w:jc w:val="center"/>
              <w:rPr>
                <w:color w:val="000000"/>
                <w:sz w:val="24"/>
                <w:szCs w:val="24"/>
              </w:rPr>
            </w:pPr>
            <w:r w:rsidRPr="00005C12">
              <w:rPr>
                <w:color w:val="000000"/>
                <w:sz w:val="24"/>
                <w:szCs w:val="24"/>
              </w:rPr>
              <w:t>4985,11/5084,77</w:t>
            </w:r>
          </w:p>
        </w:tc>
      </w:tr>
      <w:tr w:rsidR="00005C12" w:rsidRPr="0010520A" w:rsidTr="00AA7754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05C12" w:rsidRPr="0010520A" w:rsidRDefault="00005C12" w:rsidP="00AA7754">
            <w:pPr>
              <w:rPr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на т/э для населения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005C12">
            <w:pPr>
              <w:jc w:val="center"/>
              <w:rPr>
                <w:color w:val="000000"/>
                <w:sz w:val="24"/>
                <w:szCs w:val="24"/>
              </w:rPr>
            </w:pPr>
            <w:r w:rsidRPr="00005C12">
              <w:rPr>
                <w:color w:val="000000"/>
                <w:sz w:val="24"/>
                <w:szCs w:val="24"/>
              </w:rPr>
              <w:t>5212,34/5419,60</w:t>
            </w:r>
          </w:p>
        </w:tc>
      </w:tr>
      <w:tr w:rsidR="00005C12" w:rsidRPr="0010520A" w:rsidTr="00AA7754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05C12" w:rsidRPr="0010520A" w:rsidRDefault="00005C12" w:rsidP="00AA7754">
            <w:pPr>
              <w:rPr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на т/э для прочих потребителей 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005C12" w:rsidRPr="0010520A" w:rsidTr="00AA7754">
        <w:trPr>
          <w:trHeight w:val="78"/>
        </w:trPr>
        <w:tc>
          <w:tcPr>
            <w:tcW w:w="333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rPr>
                <w:sz w:val="24"/>
                <w:szCs w:val="24"/>
              </w:rPr>
            </w:pPr>
            <w:r w:rsidRPr="0010520A">
              <w:rPr>
                <w:sz w:val="24"/>
                <w:szCs w:val="24"/>
              </w:rPr>
              <w:t xml:space="preserve">Установленный тариф на ГВС без НДС, </w:t>
            </w:r>
            <w:proofErr w:type="spellStart"/>
            <w:r w:rsidRPr="0010520A">
              <w:rPr>
                <w:sz w:val="24"/>
                <w:szCs w:val="24"/>
              </w:rPr>
              <w:t>руб</w:t>
            </w:r>
            <w:proofErr w:type="spellEnd"/>
            <w:r w:rsidRPr="0010520A">
              <w:rPr>
                <w:sz w:val="24"/>
                <w:szCs w:val="24"/>
              </w:rPr>
              <w:t>/Гкал</w:t>
            </w: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на производство и транспорт горячей воды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005C12" w:rsidRPr="0010520A" w:rsidTr="00AA7754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05C12" w:rsidRPr="0010520A" w:rsidRDefault="00005C12" w:rsidP="00AA7754">
            <w:pPr>
              <w:rPr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на ГВС для населения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005C12" w:rsidRPr="0010520A" w:rsidTr="00AA7754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05C12" w:rsidRPr="0010520A" w:rsidRDefault="00005C12" w:rsidP="00AA7754">
            <w:pPr>
              <w:rPr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на ГВС для прочих потребителей 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005C12" w:rsidRPr="0010520A" w:rsidTr="00AA7754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Организация, эксплуатирующая котельную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5C12" w:rsidRPr="0010520A" w:rsidRDefault="00005C12" w:rsidP="00AA7754">
            <w:pPr>
              <w:jc w:val="center"/>
              <w:rPr>
                <w:color w:val="000000"/>
                <w:sz w:val="24"/>
                <w:szCs w:val="24"/>
              </w:rPr>
            </w:pPr>
            <w:r w:rsidRPr="000C5FC6">
              <w:rPr>
                <w:color w:val="000000"/>
                <w:sz w:val="24"/>
                <w:szCs w:val="24"/>
              </w:rPr>
              <w:t xml:space="preserve">ООО </w:t>
            </w:r>
            <w:r>
              <w:rPr>
                <w:color w:val="000000"/>
                <w:sz w:val="24"/>
                <w:szCs w:val="24"/>
              </w:rPr>
              <w:t>«</w:t>
            </w:r>
            <w:r w:rsidRPr="000C5FC6">
              <w:rPr>
                <w:color w:val="000000"/>
                <w:sz w:val="24"/>
                <w:szCs w:val="24"/>
              </w:rPr>
              <w:t>М</w:t>
            </w:r>
            <w:r>
              <w:rPr>
                <w:color w:val="000000"/>
                <w:sz w:val="24"/>
                <w:szCs w:val="24"/>
              </w:rPr>
              <w:t>еждуреченские коммунальные системы»</w:t>
            </w:r>
            <w:r w:rsidRPr="00FD34B5">
              <w:rPr>
                <w:sz w:val="24"/>
                <w:szCs w:val="24"/>
              </w:rPr>
              <w:t xml:space="preserve"> </w:t>
            </w:r>
            <w:r w:rsidRPr="000C5FC6">
              <w:rPr>
                <w:color w:val="000000"/>
                <w:sz w:val="24"/>
                <w:szCs w:val="24"/>
              </w:rPr>
              <w:t xml:space="preserve"> </w:t>
            </w:r>
          </w:p>
        </w:tc>
      </w:tr>
    </w:tbl>
    <w:p w:rsidR="00AA7754" w:rsidRDefault="00AA7754" w:rsidP="00AA7754">
      <w:pPr>
        <w:pStyle w:val="af7"/>
        <w:spacing w:before="240" w:after="240"/>
        <w:ind w:right="-23"/>
      </w:pPr>
    </w:p>
    <w:p w:rsidR="00AA7754" w:rsidRDefault="00AA7754" w:rsidP="00AA7754">
      <w:pPr>
        <w:pStyle w:val="af7"/>
        <w:spacing w:before="240" w:after="240"/>
        <w:ind w:right="-23"/>
        <w:outlineLvl w:val="1"/>
      </w:pPr>
      <w:bookmarkStart w:id="145" w:name="_Toc428729511"/>
      <w:r>
        <w:t>Часть 11 Цены (тарифы) в сфере теплоснабжения</w:t>
      </w:r>
      <w:bookmarkEnd w:id="143"/>
      <w:bookmarkEnd w:id="144"/>
      <w:bookmarkEnd w:id="145"/>
    </w:p>
    <w:p w:rsidR="00AA7754" w:rsidRDefault="00AA7754" w:rsidP="00AA7754">
      <w:pPr>
        <w:pStyle w:val="af7"/>
        <w:spacing w:before="240" w:after="120"/>
        <w:ind w:right="-23"/>
        <w:rPr>
          <w:b w:val="0"/>
        </w:rPr>
      </w:pPr>
    </w:p>
    <w:p w:rsidR="00AA7754" w:rsidRPr="0062625E" w:rsidRDefault="00AA7754" w:rsidP="00AA7754">
      <w:pPr>
        <w:pStyle w:val="af7"/>
        <w:spacing w:before="240" w:after="120"/>
        <w:ind w:right="-23"/>
        <w:rPr>
          <w:b w:val="0"/>
        </w:rPr>
      </w:pPr>
      <w:r w:rsidRPr="0062625E">
        <w:rPr>
          <w:b w:val="0"/>
        </w:rPr>
        <w:t>Таблица 11.1 Тарифы в сфере теплоснабжения</w:t>
      </w:r>
      <w:r>
        <w:rPr>
          <w:b w:val="0"/>
        </w:rPr>
        <w:t xml:space="preserve"> без учета НДС</w:t>
      </w:r>
      <w:r w:rsidRPr="0062625E">
        <w:rPr>
          <w:b w:val="0"/>
        </w:rPr>
        <w:t xml:space="preserve"> </w:t>
      </w:r>
      <w:r>
        <w:rPr>
          <w:b w:val="0"/>
        </w:rPr>
        <w:t>сельского поселения Леуши от муниципальны</w:t>
      </w:r>
      <w:r w:rsidR="00D1466E">
        <w:rPr>
          <w:b w:val="0"/>
        </w:rPr>
        <w:t>х котельных</w:t>
      </w:r>
      <w:r>
        <w:rPr>
          <w:b w:val="0"/>
        </w:rPr>
        <w:t>.</w:t>
      </w:r>
    </w:p>
    <w:tbl>
      <w:tblPr>
        <w:tblW w:w="9639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828"/>
        <w:gridCol w:w="2905"/>
        <w:gridCol w:w="2906"/>
      </w:tblGrid>
      <w:tr w:rsidR="00AA7754" w:rsidRPr="00582A34" w:rsidTr="00AA7754">
        <w:trPr>
          <w:trHeight w:val="310"/>
        </w:trPr>
        <w:tc>
          <w:tcPr>
            <w:tcW w:w="3828" w:type="dxa"/>
            <w:vMerge w:val="restart"/>
            <w:shd w:val="clear" w:color="auto" w:fill="auto"/>
            <w:vAlign w:val="center"/>
          </w:tcPr>
          <w:p w:rsidR="00AA7754" w:rsidRPr="0062625E" w:rsidRDefault="00AA7754" w:rsidP="00AA7754">
            <w:pPr>
              <w:pStyle w:val="afd"/>
              <w:spacing w:after="120"/>
              <w:rPr>
                <w:rFonts w:ascii="Times New Roman" w:hAnsi="Times New Roman"/>
                <w:sz w:val="24"/>
                <w:szCs w:val="24"/>
              </w:rPr>
            </w:pPr>
            <w:bookmarkStart w:id="146" w:name="_Toc343247317"/>
            <w:bookmarkStart w:id="147" w:name="_Toc343877031"/>
            <w:r w:rsidRPr="0062625E">
              <w:rPr>
                <w:rFonts w:ascii="Times New Roman" w:hAnsi="Times New Roman"/>
                <w:sz w:val="24"/>
                <w:szCs w:val="24"/>
              </w:rPr>
              <w:t>Источник тепловой энергии</w:t>
            </w:r>
          </w:p>
        </w:tc>
        <w:tc>
          <w:tcPr>
            <w:tcW w:w="5811" w:type="dxa"/>
            <w:gridSpan w:val="2"/>
            <w:vAlign w:val="center"/>
          </w:tcPr>
          <w:p w:rsidR="00AA7754" w:rsidRPr="0062625E" w:rsidRDefault="00AA7754" w:rsidP="00AA7754">
            <w:pPr>
              <w:pStyle w:val="afd"/>
              <w:spacing w:after="120"/>
              <w:rPr>
                <w:rFonts w:ascii="Times New Roman" w:hAnsi="Times New Roman"/>
                <w:sz w:val="24"/>
                <w:szCs w:val="24"/>
              </w:rPr>
            </w:pPr>
            <w:r w:rsidRPr="0062625E">
              <w:rPr>
                <w:rFonts w:ascii="Times New Roman" w:hAnsi="Times New Roman"/>
                <w:sz w:val="24"/>
                <w:szCs w:val="24"/>
              </w:rPr>
              <w:t>Тарифы на тепловую энергию, руб./Гкал</w:t>
            </w:r>
          </w:p>
        </w:tc>
      </w:tr>
      <w:tr w:rsidR="00E230D9" w:rsidRPr="00582A34" w:rsidTr="004B6D96">
        <w:trPr>
          <w:trHeight w:val="612"/>
        </w:trPr>
        <w:tc>
          <w:tcPr>
            <w:tcW w:w="3828" w:type="dxa"/>
            <w:vMerge/>
            <w:shd w:val="clear" w:color="auto" w:fill="auto"/>
            <w:vAlign w:val="center"/>
          </w:tcPr>
          <w:p w:rsidR="00E230D9" w:rsidRPr="0062625E" w:rsidRDefault="00E230D9" w:rsidP="00AA7754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05" w:type="dxa"/>
            <w:vAlign w:val="center"/>
          </w:tcPr>
          <w:p w:rsidR="00E230D9" w:rsidRPr="0062625E" w:rsidRDefault="00E230D9" w:rsidP="00E230D9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 полугодие 2019 года</w:t>
            </w:r>
          </w:p>
        </w:tc>
        <w:tc>
          <w:tcPr>
            <w:tcW w:w="2906" w:type="dxa"/>
            <w:vAlign w:val="center"/>
          </w:tcPr>
          <w:p w:rsidR="00E230D9" w:rsidRPr="0062625E" w:rsidRDefault="00E230D9" w:rsidP="00E230D9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 полугодие 2019 года</w:t>
            </w:r>
          </w:p>
        </w:tc>
      </w:tr>
      <w:tr w:rsidR="00E230D9" w:rsidRPr="00582A34" w:rsidTr="004B6D96">
        <w:trPr>
          <w:trHeight w:val="78"/>
        </w:trPr>
        <w:tc>
          <w:tcPr>
            <w:tcW w:w="3828" w:type="dxa"/>
            <w:shd w:val="clear" w:color="auto" w:fill="auto"/>
            <w:vAlign w:val="center"/>
          </w:tcPr>
          <w:p w:rsidR="00E230D9" w:rsidRPr="0062625E" w:rsidRDefault="00E230D9" w:rsidP="00E230D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Тепловая энергия </w:t>
            </w:r>
            <w:r w:rsidRPr="00E230D9">
              <w:rPr>
                <w:sz w:val="24"/>
                <w:szCs w:val="24"/>
              </w:rPr>
              <w:t>потр</w:t>
            </w:r>
            <w:r>
              <w:rPr>
                <w:sz w:val="24"/>
                <w:szCs w:val="24"/>
              </w:rPr>
              <w:t xml:space="preserve">ебителям на территории </w:t>
            </w:r>
            <w:proofErr w:type="spellStart"/>
            <w:r w:rsidRPr="00E230D9">
              <w:rPr>
                <w:sz w:val="24"/>
                <w:szCs w:val="24"/>
              </w:rPr>
              <w:t>сп</w:t>
            </w:r>
            <w:proofErr w:type="spellEnd"/>
            <w:r w:rsidRPr="00E230D9">
              <w:rPr>
                <w:sz w:val="24"/>
                <w:szCs w:val="24"/>
              </w:rPr>
              <w:t>. Леуши Кондинского района за исключением котельной по ул. Береговая, д. 53</w:t>
            </w: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2905" w:type="dxa"/>
            <w:vAlign w:val="center"/>
          </w:tcPr>
          <w:p w:rsidR="00E230D9" w:rsidRPr="0062625E" w:rsidRDefault="00E230D9" w:rsidP="00AA7754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4985,11</w:t>
            </w:r>
          </w:p>
        </w:tc>
        <w:tc>
          <w:tcPr>
            <w:tcW w:w="2906" w:type="dxa"/>
            <w:vAlign w:val="center"/>
          </w:tcPr>
          <w:p w:rsidR="00E230D9" w:rsidRPr="0062625E" w:rsidRDefault="00E230D9" w:rsidP="00AA7754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5084,77</w:t>
            </w:r>
          </w:p>
        </w:tc>
      </w:tr>
      <w:tr w:rsidR="00E230D9" w:rsidRPr="00582A34" w:rsidTr="004B6D96">
        <w:trPr>
          <w:trHeight w:val="78"/>
        </w:trPr>
        <w:tc>
          <w:tcPr>
            <w:tcW w:w="3828" w:type="dxa"/>
            <w:shd w:val="clear" w:color="auto" w:fill="auto"/>
            <w:vAlign w:val="center"/>
          </w:tcPr>
          <w:p w:rsidR="00E230D9" w:rsidRPr="0062625E" w:rsidRDefault="00E230D9" w:rsidP="00E230D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Тепловая энергия </w:t>
            </w:r>
            <w:r w:rsidRPr="00E230D9">
              <w:rPr>
                <w:sz w:val="24"/>
                <w:szCs w:val="24"/>
              </w:rPr>
              <w:t>потр</w:t>
            </w:r>
            <w:r>
              <w:rPr>
                <w:sz w:val="24"/>
                <w:szCs w:val="24"/>
              </w:rPr>
              <w:t xml:space="preserve">ебителям на территории </w:t>
            </w:r>
            <w:proofErr w:type="spellStart"/>
            <w:r>
              <w:rPr>
                <w:sz w:val="24"/>
                <w:szCs w:val="24"/>
              </w:rPr>
              <w:t>с.Леуши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 w:rsidRPr="00E230D9">
              <w:rPr>
                <w:sz w:val="24"/>
                <w:szCs w:val="24"/>
              </w:rPr>
              <w:t>сп</w:t>
            </w:r>
            <w:proofErr w:type="spellEnd"/>
            <w:r w:rsidRPr="00E230D9">
              <w:rPr>
                <w:sz w:val="24"/>
                <w:szCs w:val="24"/>
              </w:rPr>
              <w:t xml:space="preserve">. Леуши Кондинского района </w:t>
            </w:r>
            <w:r>
              <w:rPr>
                <w:sz w:val="24"/>
                <w:szCs w:val="24"/>
              </w:rPr>
              <w:t>от</w:t>
            </w:r>
            <w:r w:rsidRPr="00E230D9">
              <w:rPr>
                <w:sz w:val="24"/>
                <w:szCs w:val="24"/>
              </w:rPr>
              <w:t xml:space="preserve"> котельной</w:t>
            </w:r>
            <w:r>
              <w:rPr>
                <w:sz w:val="24"/>
                <w:szCs w:val="24"/>
              </w:rPr>
              <w:t xml:space="preserve"> №2</w:t>
            </w:r>
            <w:r w:rsidRPr="00E230D9">
              <w:rPr>
                <w:sz w:val="24"/>
                <w:szCs w:val="24"/>
              </w:rPr>
              <w:t xml:space="preserve"> по ул. Береговая, д. 53</w:t>
            </w: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2905" w:type="dxa"/>
            <w:vAlign w:val="center"/>
          </w:tcPr>
          <w:p w:rsidR="00E230D9" w:rsidRDefault="00E230D9" w:rsidP="00AA7754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8093,48</w:t>
            </w:r>
          </w:p>
        </w:tc>
        <w:tc>
          <w:tcPr>
            <w:tcW w:w="2906" w:type="dxa"/>
            <w:vAlign w:val="center"/>
          </w:tcPr>
          <w:p w:rsidR="00E230D9" w:rsidRPr="0062625E" w:rsidRDefault="00E230D9" w:rsidP="00E230D9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8441,49</w:t>
            </w:r>
          </w:p>
        </w:tc>
      </w:tr>
    </w:tbl>
    <w:p w:rsidR="004F755E" w:rsidRDefault="004F755E" w:rsidP="00AA7754">
      <w:pPr>
        <w:pStyle w:val="af7"/>
        <w:spacing w:before="240" w:after="240"/>
        <w:ind w:right="-23"/>
      </w:pPr>
    </w:p>
    <w:p w:rsidR="004F755E" w:rsidRDefault="004F755E" w:rsidP="00AA7754">
      <w:pPr>
        <w:pStyle w:val="af7"/>
        <w:spacing w:before="240" w:after="240"/>
        <w:ind w:right="-23"/>
      </w:pPr>
    </w:p>
    <w:p w:rsidR="00AA7754" w:rsidRPr="001D32E3" w:rsidRDefault="00AA7754" w:rsidP="00AA7754">
      <w:pPr>
        <w:pStyle w:val="af7"/>
        <w:spacing w:before="240" w:after="240"/>
        <w:ind w:right="-23"/>
      </w:pPr>
      <w:r>
        <w:t xml:space="preserve">Часть 12 </w:t>
      </w:r>
      <w:r w:rsidRPr="001B0DE1">
        <w:t>Описание существующих технических и технологических</w:t>
      </w:r>
      <w:r>
        <w:t xml:space="preserve"> проблем в системах теплоснабжения поселения</w:t>
      </w:r>
      <w:bookmarkEnd w:id="146"/>
      <w:bookmarkEnd w:id="147"/>
    </w:p>
    <w:p w:rsidR="00AA7754" w:rsidRPr="00F07DFA" w:rsidRDefault="00AA7754" w:rsidP="00AA7754">
      <w:pPr>
        <w:pStyle w:val="afb"/>
        <w:spacing w:after="0"/>
      </w:pPr>
      <w:r w:rsidRPr="00F07DFA">
        <w:t xml:space="preserve">На данный момент на территории </w:t>
      </w:r>
      <w:r>
        <w:t>сельского поселения Леуши</w:t>
      </w:r>
      <w:r w:rsidRPr="00F07DFA">
        <w:t xml:space="preserve"> выявлены следующие технические и технологические проблемы:</w:t>
      </w:r>
    </w:p>
    <w:p w:rsidR="00AA7754" w:rsidRPr="00F07DFA" w:rsidRDefault="00AA7754" w:rsidP="00AA7754">
      <w:pPr>
        <w:numPr>
          <w:ilvl w:val="0"/>
          <w:numId w:val="44"/>
        </w:numPr>
        <w:spacing w:line="276" w:lineRule="auto"/>
        <w:jc w:val="both"/>
        <w:rPr>
          <w:sz w:val="24"/>
          <w:szCs w:val="24"/>
        </w:rPr>
      </w:pPr>
      <w:bookmarkStart w:id="148" w:name="_Toc343247318"/>
      <w:bookmarkStart w:id="149" w:name="_Toc343877032"/>
      <w:r w:rsidRPr="00F07DFA">
        <w:rPr>
          <w:sz w:val="24"/>
          <w:szCs w:val="24"/>
        </w:rPr>
        <w:t>физический износ всех элементов систем централизованного теплоснабжения (оборудования, наружных тепловых сетей, зданий и систем отопления потребителей);</w:t>
      </w:r>
    </w:p>
    <w:p w:rsidR="00AA7754" w:rsidRPr="00F07DFA" w:rsidRDefault="00AA7754" w:rsidP="00AA7754">
      <w:pPr>
        <w:numPr>
          <w:ilvl w:val="0"/>
          <w:numId w:val="44"/>
        </w:numPr>
        <w:spacing w:line="276" w:lineRule="auto"/>
        <w:jc w:val="both"/>
        <w:rPr>
          <w:sz w:val="24"/>
          <w:szCs w:val="24"/>
        </w:rPr>
      </w:pPr>
      <w:r w:rsidRPr="00F07DFA">
        <w:rPr>
          <w:sz w:val="24"/>
          <w:szCs w:val="24"/>
        </w:rPr>
        <w:t>отсутствие автоматизированных систем учета подачи тепла и теплоносителя потребителям;</w:t>
      </w:r>
    </w:p>
    <w:p w:rsidR="00AA7754" w:rsidRPr="00F07DFA" w:rsidRDefault="00AA7754" w:rsidP="00AA7754">
      <w:pPr>
        <w:numPr>
          <w:ilvl w:val="0"/>
          <w:numId w:val="44"/>
        </w:numPr>
        <w:spacing w:line="276" w:lineRule="auto"/>
        <w:jc w:val="both"/>
        <w:rPr>
          <w:sz w:val="24"/>
          <w:szCs w:val="24"/>
        </w:rPr>
      </w:pPr>
      <w:r w:rsidRPr="00F07DFA">
        <w:rPr>
          <w:sz w:val="24"/>
          <w:szCs w:val="24"/>
        </w:rPr>
        <w:t xml:space="preserve">отсутствие приборов учета тепловой энергии и горячего водоснабжения у потребителей. </w:t>
      </w:r>
    </w:p>
    <w:p w:rsidR="00AA7754" w:rsidRPr="00F07DFA" w:rsidRDefault="00AA7754" w:rsidP="00AA7754">
      <w:pPr>
        <w:pStyle w:val="af5"/>
        <w:spacing w:after="0"/>
        <w:ind w:firstLine="709"/>
        <w:jc w:val="both"/>
        <w:rPr>
          <w:b w:val="0"/>
        </w:rPr>
      </w:pPr>
      <w:r w:rsidRPr="00F07DFA">
        <w:rPr>
          <w:b w:val="0"/>
        </w:rPr>
        <w:t>Неудовлетворительное состояние тепловых сетей, удаленность потребителей тепла от источников, следствие – повышение теплопотерь.</w:t>
      </w:r>
    </w:p>
    <w:p w:rsidR="00AA7754" w:rsidRDefault="00AA7754" w:rsidP="00AA7754">
      <w:pPr>
        <w:pStyle w:val="af5"/>
        <w:spacing w:before="240" w:after="240"/>
        <w:jc w:val="both"/>
        <w:outlineLvl w:val="0"/>
      </w:pPr>
      <w:bookmarkStart w:id="150" w:name="_Toc428729512"/>
      <w:r>
        <w:t>ГЛАВА 2 ПЕРСПЕКТИВНОЕ ПОТРЕБЛЕНИЕ ТЕПЛОВОЙ ЭНЕРГИИ НА ЦЕЛИ ТЕПЛОСНАБЖЕНИЯ</w:t>
      </w:r>
      <w:bookmarkStart w:id="151" w:name="_Toc343247319"/>
      <w:bookmarkStart w:id="152" w:name="_Toc343877033"/>
      <w:bookmarkEnd w:id="148"/>
      <w:bookmarkEnd w:id="149"/>
      <w:bookmarkEnd w:id="150"/>
    </w:p>
    <w:p w:rsidR="00AA7754" w:rsidRPr="00266706" w:rsidRDefault="00AA7754" w:rsidP="00AA7754">
      <w:pPr>
        <w:widowControl w:val="0"/>
        <w:ind w:firstLine="567"/>
        <w:jc w:val="both"/>
        <w:textAlignment w:val="baseline"/>
      </w:pPr>
      <w:r w:rsidRPr="00266706">
        <w:rPr>
          <w:sz w:val="24"/>
          <w:szCs w:val="24"/>
        </w:rPr>
        <w:t>разместить торговый комплекс, включающий в себя объект общественного питания</w:t>
      </w:r>
      <w:r w:rsidRPr="00266706">
        <w:t>.</w:t>
      </w:r>
    </w:p>
    <w:p w:rsidR="00AA7754" w:rsidRDefault="00AA7754" w:rsidP="00AA7754">
      <w:pPr>
        <w:pStyle w:val="afff"/>
        <w:spacing w:before="0" w:after="0" w:line="276" w:lineRule="auto"/>
      </w:pPr>
      <w:r w:rsidRPr="00266706">
        <w:t>Теплоснабжение общественного и жилого фонда поселения предусматривается от существующих котельных с проведением их реконструкции и от автономных индивидуальных источников теплоты.</w:t>
      </w:r>
    </w:p>
    <w:p w:rsidR="00AA7754" w:rsidRPr="00266706" w:rsidRDefault="00AA7754" w:rsidP="00AA7754">
      <w:pPr>
        <w:pStyle w:val="afff"/>
        <w:spacing w:before="0" w:after="0" w:line="276" w:lineRule="auto"/>
      </w:pPr>
    </w:p>
    <w:p w:rsidR="00AA7754" w:rsidRPr="00C233F4" w:rsidRDefault="00AA7754" w:rsidP="00AA7754">
      <w:pPr>
        <w:pStyle w:val="af5"/>
        <w:jc w:val="left"/>
        <w:outlineLvl w:val="0"/>
        <w:rPr>
          <w:color w:val="FF0000"/>
        </w:rPr>
      </w:pPr>
      <w:bookmarkStart w:id="153" w:name="_Toc373221395"/>
      <w:bookmarkStart w:id="154" w:name="_Toc428729513"/>
      <w:bookmarkStart w:id="155" w:name="_Toc343247320"/>
      <w:bookmarkStart w:id="156" w:name="_Toc343877034"/>
      <w:bookmarkEnd w:id="151"/>
      <w:bookmarkEnd w:id="152"/>
      <w:r w:rsidRPr="001C0AAF">
        <w:t>ГЛАВА 3. ЭЛЕКТРОННАЯ МОДЕЛЬ СИСТЕМЫ ТЕПЛОСНАБЖЕНИЯ ПОСЕЛЕНИЯ</w:t>
      </w:r>
      <w:bookmarkEnd w:id="153"/>
      <w:bookmarkEnd w:id="154"/>
    </w:p>
    <w:p w:rsidR="00AA7754" w:rsidRDefault="00AA7754" w:rsidP="00AA7754">
      <w:pPr>
        <w:pStyle w:val="af5"/>
        <w:spacing w:after="0"/>
        <w:ind w:firstLine="567"/>
        <w:jc w:val="both"/>
        <w:rPr>
          <w:b w:val="0"/>
        </w:rPr>
      </w:pPr>
      <w:r>
        <w:rPr>
          <w:b w:val="0"/>
        </w:rPr>
        <w:t>Геоинформационная система (ГИС) ‒ это информационная система, обеспечивающая сбор, хранение, обработку, доступ, отображение и распространение пространственно-координированных данных. ГИС содержит данные о пространственных объектах в форме их цифровых представлений (векторных, растровых), включает соответствующий задачам набор функциональных возможностей ГИС, в которых реализуются операции геоинформационных технологий, поддерживается аппаратным, программным, информационным обеспечением.</w:t>
      </w:r>
    </w:p>
    <w:p w:rsidR="00AA7754" w:rsidRDefault="00AA7754" w:rsidP="00AA7754">
      <w:pPr>
        <w:pStyle w:val="af5"/>
        <w:spacing w:after="0"/>
        <w:ind w:firstLine="567"/>
        <w:jc w:val="both"/>
        <w:rPr>
          <w:b w:val="0"/>
        </w:rPr>
      </w:pPr>
      <w:r w:rsidRPr="00EF16B2">
        <w:rPr>
          <w:b w:val="0"/>
        </w:rPr>
        <w:t xml:space="preserve">Геоинформационная система </w:t>
      </w:r>
      <w:proofErr w:type="spellStart"/>
      <w:r w:rsidRPr="00EF16B2">
        <w:rPr>
          <w:b w:val="0"/>
        </w:rPr>
        <w:t>Zulu</w:t>
      </w:r>
      <w:proofErr w:type="spellEnd"/>
      <w:r w:rsidRPr="00EF16B2">
        <w:rPr>
          <w:b w:val="0"/>
        </w:rPr>
        <w:t xml:space="preserve"> предн</w:t>
      </w:r>
      <w:r>
        <w:rPr>
          <w:b w:val="0"/>
        </w:rPr>
        <w:t>азначена для разработки ГИС при</w:t>
      </w:r>
      <w:r w:rsidRPr="00EF16B2">
        <w:rPr>
          <w:b w:val="0"/>
        </w:rPr>
        <w:t>ложений, требующих визуализации пространственных да</w:t>
      </w:r>
      <w:r>
        <w:rPr>
          <w:b w:val="0"/>
        </w:rPr>
        <w:t>нных в векторном и растровом ви</w:t>
      </w:r>
      <w:r w:rsidRPr="00EF16B2">
        <w:rPr>
          <w:b w:val="0"/>
        </w:rPr>
        <w:t xml:space="preserve">де, анализа их топологии и их связи с семантическими базами данных. С помощью </w:t>
      </w:r>
      <w:proofErr w:type="spellStart"/>
      <w:r w:rsidRPr="00EF16B2">
        <w:rPr>
          <w:b w:val="0"/>
        </w:rPr>
        <w:t>Zulu</w:t>
      </w:r>
      <w:proofErr w:type="spellEnd"/>
      <w:r w:rsidRPr="00EF16B2">
        <w:rPr>
          <w:b w:val="0"/>
        </w:rPr>
        <w:t xml:space="preserve"> можно создавать всевозможные карты в географических проекциях, или план-схемы, включая карты и схемы инженерных сетей </w:t>
      </w:r>
      <w:r>
        <w:rPr>
          <w:b w:val="0"/>
        </w:rPr>
        <w:t>с поддержкой их топологии, рабо</w:t>
      </w:r>
      <w:r w:rsidRPr="00EF16B2">
        <w:rPr>
          <w:b w:val="0"/>
        </w:rPr>
        <w:t>тать с большим количеством растров, проводить совместный семантический и пространственный анализ графических и табличных данных, создавать различные тематические карты, осуществлять экспорт и импорт данных.</w:t>
      </w:r>
    </w:p>
    <w:p w:rsidR="00AA7754" w:rsidRDefault="00AA7754" w:rsidP="00AA7754">
      <w:pPr>
        <w:pStyle w:val="af5"/>
        <w:spacing w:after="0"/>
        <w:ind w:firstLine="567"/>
        <w:jc w:val="both"/>
        <w:rPr>
          <w:b w:val="0"/>
        </w:rPr>
      </w:pPr>
      <w:r w:rsidRPr="00EF16B2">
        <w:rPr>
          <w:b w:val="0"/>
        </w:rPr>
        <w:t xml:space="preserve">Пакет </w:t>
      </w:r>
      <w:proofErr w:type="spellStart"/>
      <w:r w:rsidRPr="00EF16B2">
        <w:rPr>
          <w:b w:val="0"/>
        </w:rPr>
        <w:t>ZuluThermo</w:t>
      </w:r>
      <w:proofErr w:type="spellEnd"/>
      <w:r w:rsidRPr="00EF16B2">
        <w:rPr>
          <w:b w:val="0"/>
        </w:rPr>
        <w:t xml:space="preserve">, основой для работы которого является ГИС </w:t>
      </w:r>
      <w:proofErr w:type="spellStart"/>
      <w:r w:rsidRPr="00EF16B2">
        <w:rPr>
          <w:b w:val="0"/>
        </w:rPr>
        <w:t>Zulu</w:t>
      </w:r>
      <w:proofErr w:type="spellEnd"/>
      <w:r w:rsidRPr="00EF16B2">
        <w:rPr>
          <w:b w:val="0"/>
        </w:rPr>
        <w:t xml:space="preserve">, позволяет создать расчетную математическую модель тепловой сети, выполнить ее паспортизацию, и на основе созданной модели решать информационные задачи, задачи топологического анализа, и выполнять различные </w:t>
      </w:r>
      <w:proofErr w:type="spellStart"/>
      <w:r w:rsidRPr="00EF16B2">
        <w:rPr>
          <w:b w:val="0"/>
        </w:rPr>
        <w:t>теплогидравлические</w:t>
      </w:r>
      <w:proofErr w:type="spellEnd"/>
      <w:r w:rsidRPr="00EF16B2">
        <w:rPr>
          <w:b w:val="0"/>
        </w:rPr>
        <w:t xml:space="preserve"> расчеты.</w:t>
      </w:r>
    </w:p>
    <w:p w:rsidR="00AA7754" w:rsidRPr="00EF16B2" w:rsidRDefault="00AA7754" w:rsidP="00AA7754">
      <w:pPr>
        <w:pStyle w:val="af5"/>
        <w:spacing w:after="0"/>
        <w:ind w:firstLine="567"/>
        <w:jc w:val="both"/>
        <w:rPr>
          <w:b w:val="0"/>
        </w:rPr>
      </w:pPr>
      <w:r w:rsidRPr="00EF16B2">
        <w:rPr>
          <w:b w:val="0"/>
        </w:rPr>
        <w:t xml:space="preserve">Электронная модель системы теплоснабжения, разработанная в среде ГИС </w:t>
      </w:r>
      <w:proofErr w:type="spellStart"/>
      <w:r w:rsidRPr="00EF16B2">
        <w:rPr>
          <w:b w:val="0"/>
        </w:rPr>
        <w:t>Zulu</w:t>
      </w:r>
      <w:proofErr w:type="spellEnd"/>
      <w:r w:rsidRPr="00EF16B2">
        <w:rPr>
          <w:b w:val="0"/>
        </w:rPr>
        <w:t xml:space="preserve">, обеспечивает проведение необходимых инженерных расчетов, связанных с эксплуатацией существующих и проектированием новых тепловых сетей: </w:t>
      </w:r>
    </w:p>
    <w:p w:rsidR="00AA7754" w:rsidRPr="00EF16B2" w:rsidRDefault="00AA7754" w:rsidP="00AA7754">
      <w:pPr>
        <w:pStyle w:val="af5"/>
        <w:numPr>
          <w:ilvl w:val="0"/>
          <w:numId w:val="24"/>
        </w:numPr>
        <w:spacing w:after="0"/>
        <w:ind w:left="714" w:firstLine="567"/>
        <w:jc w:val="both"/>
        <w:rPr>
          <w:b w:val="0"/>
        </w:rPr>
      </w:pPr>
      <w:r w:rsidRPr="00EF16B2">
        <w:rPr>
          <w:b w:val="0"/>
        </w:rPr>
        <w:lastRenderedPageBreak/>
        <w:t xml:space="preserve">расчет тупиковых и кольцевых тепловых сетей, в том числе с </w:t>
      </w:r>
      <w:proofErr w:type="spellStart"/>
      <w:r w:rsidRPr="00EF16B2">
        <w:rPr>
          <w:b w:val="0"/>
        </w:rPr>
        <w:t>повысительными</w:t>
      </w:r>
      <w:proofErr w:type="spellEnd"/>
      <w:r w:rsidRPr="00EF16B2">
        <w:rPr>
          <w:b w:val="0"/>
        </w:rPr>
        <w:t xml:space="preserve"> насосными станциями и дросселирующими устройства</w:t>
      </w:r>
      <w:r>
        <w:rPr>
          <w:b w:val="0"/>
        </w:rPr>
        <w:t>ми, работающие от одного или не</w:t>
      </w:r>
      <w:r w:rsidRPr="00EF16B2">
        <w:rPr>
          <w:b w:val="0"/>
        </w:rPr>
        <w:t xml:space="preserve">скольких источников; </w:t>
      </w:r>
    </w:p>
    <w:p w:rsidR="00AA7754" w:rsidRPr="00EF16B2" w:rsidRDefault="00AA7754" w:rsidP="00AA7754">
      <w:pPr>
        <w:pStyle w:val="af5"/>
        <w:numPr>
          <w:ilvl w:val="0"/>
          <w:numId w:val="24"/>
        </w:numPr>
        <w:spacing w:after="0"/>
        <w:ind w:left="714" w:firstLine="567"/>
        <w:jc w:val="both"/>
        <w:rPr>
          <w:b w:val="0"/>
        </w:rPr>
      </w:pPr>
      <w:r w:rsidRPr="00EF16B2">
        <w:rPr>
          <w:b w:val="0"/>
        </w:rPr>
        <w:t>расчет систем теплоснабжения может производиться с учетом утечек из тепловой сети и систем теплопотребления, а также тепловых потерь в трубопроводах тепловой сети. Расчет тепловых потерь ведется либо по нормативным п</w:t>
      </w:r>
      <w:r>
        <w:rPr>
          <w:b w:val="0"/>
        </w:rPr>
        <w:t>отерям, либо по фактическому со</w:t>
      </w:r>
      <w:r w:rsidRPr="00EF16B2">
        <w:rPr>
          <w:b w:val="0"/>
        </w:rPr>
        <w:t xml:space="preserve">стоянию изоляции; </w:t>
      </w:r>
    </w:p>
    <w:p w:rsidR="00AA7754" w:rsidRPr="00EF16B2" w:rsidRDefault="00AA7754" w:rsidP="00AA7754">
      <w:pPr>
        <w:pStyle w:val="af5"/>
        <w:numPr>
          <w:ilvl w:val="0"/>
          <w:numId w:val="24"/>
        </w:numPr>
        <w:spacing w:after="0"/>
        <w:ind w:left="714" w:firstLine="567"/>
        <w:jc w:val="both"/>
        <w:rPr>
          <w:b w:val="0"/>
        </w:rPr>
      </w:pPr>
      <w:r w:rsidRPr="00EF16B2">
        <w:rPr>
          <w:b w:val="0"/>
        </w:rPr>
        <w:t>наладочный гидравлический расчет, целью которо</w:t>
      </w:r>
      <w:r>
        <w:rPr>
          <w:b w:val="0"/>
        </w:rPr>
        <w:t>го является качественное обес</w:t>
      </w:r>
      <w:r w:rsidRPr="00EF16B2">
        <w:rPr>
          <w:b w:val="0"/>
        </w:rPr>
        <w:t>печение всех потребителей, подключенных к тепловой с</w:t>
      </w:r>
      <w:r>
        <w:rPr>
          <w:b w:val="0"/>
        </w:rPr>
        <w:t>ети необходимым количеством теп</w:t>
      </w:r>
      <w:r w:rsidRPr="00EF16B2">
        <w:rPr>
          <w:b w:val="0"/>
        </w:rPr>
        <w:t>ловой энергии и сетевой воды, при оптимальном режиме</w:t>
      </w:r>
      <w:r>
        <w:rPr>
          <w:b w:val="0"/>
        </w:rPr>
        <w:t xml:space="preserve"> работы системы централизованно</w:t>
      </w:r>
      <w:r w:rsidRPr="00EF16B2">
        <w:rPr>
          <w:b w:val="0"/>
        </w:rPr>
        <w:t>го теплоснабжения в целом. В результате наладочного расчет</w:t>
      </w:r>
      <w:r>
        <w:rPr>
          <w:b w:val="0"/>
        </w:rPr>
        <w:t>а определяются номера эле</w:t>
      </w:r>
      <w:r w:rsidRPr="00EF16B2">
        <w:rPr>
          <w:b w:val="0"/>
        </w:rPr>
        <w:t>ваторов, диаметры сопел и дросселирующих устройств, а также места их установки. Расчет проводится с учетом различных схем присоединения потреб</w:t>
      </w:r>
      <w:r>
        <w:rPr>
          <w:b w:val="0"/>
        </w:rPr>
        <w:t>ителей к тепловой сети и степе</w:t>
      </w:r>
      <w:r w:rsidRPr="00EF16B2">
        <w:rPr>
          <w:b w:val="0"/>
        </w:rPr>
        <w:t xml:space="preserve">ни автоматизации подключенных тепловых нагрузок. При </w:t>
      </w:r>
      <w:r>
        <w:rPr>
          <w:b w:val="0"/>
        </w:rPr>
        <w:t>этом на потребителях могут уста</w:t>
      </w:r>
      <w:r w:rsidRPr="00EF16B2">
        <w:rPr>
          <w:b w:val="0"/>
        </w:rPr>
        <w:t>навливаться регуляторы расхода, нагрузки и температуры. На тепловой сети могут быть установлены насосные станции, регуляторы давления, р</w:t>
      </w:r>
      <w:r>
        <w:rPr>
          <w:b w:val="0"/>
        </w:rPr>
        <w:t>егуляторы расхода, кустовые шай</w:t>
      </w:r>
      <w:r w:rsidRPr="00EF16B2">
        <w:rPr>
          <w:b w:val="0"/>
        </w:rPr>
        <w:t xml:space="preserve">бы и перемычки; </w:t>
      </w:r>
    </w:p>
    <w:p w:rsidR="00AA7754" w:rsidRPr="00EF16B2" w:rsidRDefault="00AA7754" w:rsidP="00AA7754">
      <w:pPr>
        <w:pStyle w:val="af5"/>
        <w:numPr>
          <w:ilvl w:val="0"/>
          <w:numId w:val="24"/>
        </w:numPr>
        <w:spacing w:after="0"/>
        <w:ind w:left="714" w:firstLine="567"/>
        <w:jc w:val="both"/>
        <w:rPr>
          <w:b w:val="0"/>
        </w:rPr>
      </w:pPr>
      <w:r w:rsidRPr="00EF16B2">
        <w:rPr>
          <w:b w:val="0"/>
        </w:rPr>
        <w:t>поверочный гидравлический расчет тепловой сети для определения фактических расходов теплоносителя на участках тепловой сети и у потребителей,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источнике. В результате расчета определяются расходы и потери напора в трубопроводах, напоры в узлах сети, в том числе располагаемые напоры у потребителей, температура теплоносителя в уз</w:t>
      </w:r>
      <w:r>
        <w:rPr>
          <w:b w:val="0"/>
        </w:rPr>
        <w:t>лах сети (при учете тепловых по</w:t>
      </w:r>
      <w:r w:rsidRPr="00EF16B2">
        <w:rPr>
          <w:b w:val="0"/>
        </w:rPr>
        <w:t xml:space="preserve">терь), температуры внутреннего воздуха у потребителей, расходы и температуры воды на входе и выходе в каждую систему теплопотребления; </w:t>
      </w:r>
    </w:p>
    <w:p w:rsidR="00AA7754" w:rsidRPr="00EF16B2" w:rsidRDefault="00AA7754" w:rsidP="00AA7754">
      <w:pPr>
        <w:pStyle w:val="af5"/>
        <w:numPr>
          <w:ilvl w:val="0"/>
          <w:numId w:val="24"/>
        </w:numPr>
        <w:spacing w:after="0"/>
        <w:ind w:left="714" w:firstLine="567"/>
        <w:jc w:val="both"/>
        <w:rPr>
          <w:b w:val="0"/>
        </w:rPr>
      </w:pPr>
      <w:r w:rsidRPr="00EF16B2">
        <w:rPr>
          <w:b w:val="0"/>
        </w:rPr>
        <w:t>расчет и построение пьезометрического графика, который наглядно иллюстрирует результаты ги</w:t>
      </w:r>
      <w:r>
        <w:rPr>
          <w:b w:val="0"/>
        </w:rPr>
        <w:t>дравлического расчета</w:t>
      </w:r>
      <w:r w:rsidRPr="00EF16B2">
        <w:rPr>
          <w:b w:val="0"/>
        </w:rPr>
        <w:t>. При этом</w:t>
      </w:r>
      <w:r>
        <w:rPr>
          <w:b w:val="0"/>
        </w:rPr>
        <w:t xml:space="preserve"> на экран выводится линия давле</w:t>
      </w:r>
      <w:r w:rsidRPr="00EF16B2">
        <w:rPr>
          <w:b w:val="0"/>
        </w:rPr>
        <w:t>ния в подающем трубопроводе, линия давления в обратн</w:t>
      </w:r>
      <w:r>
        <w:rPr>
          <w:b w:val="0"/>
        </w:rPr>
        <w:t>ом трубопроводе, линия поверхно</w:t>
      </w:r>
      <w:r w:rsidRPr="00EF16B2">
        <w:rPr>
          <w:b w:val="0"/>
        </w:rPr>
        <w:t>сти земли, линия потерь напора на шайбе, высота здания,</w:t>
      </w:r>
      <w:r>
        <w:rPr>
          <w:b w:val="0"/>
        </w:rPr>
        <w:t xml:space="preserve"> линия вскипания, линия статиче</w:t>
      </w:r>
      <w:r w:rsidRPr="00EF16B2">
        <w:rPr>
          <w:b w:val="0"/>
        </w:rPr>
        <w:t>ского напора. Количество выводимой под графиком ин</w:t>
      </w:r>
      <w:r>
        <w:rPr>
          <w:b w:val="0"/>
        </w:rPr>
        <w:t>формации настраивается пользова</w:t>
      </w:r>
      <w:r w:rsidRPr="00EF16B2">
        <w:rPr>
          <w:b w:val="0"/>
        </w:rPr>
        <w:t xml:space="preserve">телем. Расчёт тепловых сетей можно проводить с учётом: </w:t>
      </w:r>
    </w:p>
    <w:p w:rsidR="00AA7754" w:rsidRPr="00EF16B2" w:rsidRDefault="00AA7754" w:rsidP="00AA7754">
      <w:pPr>
        <w:pStyle w:val="af5"/>
        <w:numPr>
          <w:ilvl w:val="1"/>
          <w:numId w:val="25"/>
        </w:numPr>
        <w:spacing w:after="0"/>
        <w:ind w:left="2835" w:hanging="283"/>
        <w:jc w:val="both"/>
        <w:rPr>
          <w:b w:val="0"/>
        </w:rPr>
      </w:pPr>
      <w:r w:rsidRPr="00EF16B2">
        <w:rPr>
          <w:b w:val="0"/>
        </w:rPr>
        <w:t xml:space="preserve">утечек из тепловой сети и систем теплопотребления; </w:t>
      </w:r>
    </w:p>
    <w:p w:rsidR="00AA7754" w:rsidRPr="00EF16B2" w:rsidRDefault="00AA7754" w:rsidP="00AA7754">
      <w:pPr>
        <w:pStyle w:val="af5"/>
        <w:numPr>
          <w:ilvl w:val="1"/>
          <w:numId w:val="25"/>
        </w:numPr>
        <w:spacing w:after="0"/>
        <w:ind w:left="2835" w:hanging="283"/>
        <w:jc w:val="both"/>
        <w:rPr>
          <w:b w:val="0"/>
        </w:rPr>
      </w:pPr>
      <w:r w:rsidRPr="00EF16B2">
        <w:rPr>
          <w:b w:val="0"/>
        </w:rPr>
        <w:t xml:space="preserve">тепловых потерь в трубопроводах тепловой сети; </w:t>
      </w:r>
    </w:p>
    <w:p w:rsidR="00AA7754" w:rsidRPr="00EF16B2" w:rsidRDefault="00AA7754" w:rsidP="00AA7754">
      <w:pPr>
        <w:pStyle w:val="af5"/>
        <w:numPr>
          <w:ilvl w:val="1"/>
          <w:numId w:val="25"/>
        </w:numPr>
        <w:spacing w:after="0"/>
        <w:ind w:left="2835" w:hanging="283"/>
        <w:jc w:val="both"/>
        <w:rPr>
          <w:b w:val="0"/>
        </w:rPr>
      </w:pPr>
      <w:r w:rsidRPr="00EF16B2">
        <w:rPr>
          <w:b w:val="0"/>
        </w:rPr>
        <w:t xml:space="preserve">фактически установленного оборудования на абонентских вводах и тепловых сетях. </w:t>
      </w:r>
    </w:p>
    <w:p w:rsidR="00AA7754" w:rsidRDefault="00AA7754" w:rsidP="00AA7754">
      <w:pPr>
        <w:pStyle w:val="af5"/>
        <w:tabs>
          <w:tab w:val="left" w:pos="6645"/>
        </w:tabs>
        <w:spacing w:after="0"/>
        <w:ind w:firstLine="567"/>
        <w:jc w:val="both"/>
        <w:rPr>
          <w:b w:val="0"/>
        </w:rPr>
      </w:pPr>
      <w:r>
        <w:rPr>
          <w:b w:val="0"/>
        </w:rPr>
        <w:tab/>
      </w:r>
    </w:p>
    <w:p w:rsidR="00AA7754" w:rsidRDefault="00AA7754" w:rsidP="00AA7754">
      <w:pPr>
        <w:pStyle w:val="afb"/>
        <w:spacing w:after="0"/>
        <w:sectPr w:rsidR="00AA7754" w:rsidSect="00005C12">
          <w:pgSz w:w="11906" w:h="16838"/>
          <w:pgMar w:top="964" w:right="851" w:bottom="851" w:left="1304" w:header="709" w:footer="52" w:gutter="0"/>
          <w:cols w:space="708"/>
          <w:docGrid w:linePitch="360"/>
        </w:sectPr>
      </w:pPr>
    </w:p>
    <w:p w:rsidR="00AA7754" w:rsidRDefault="00AA7754" w:rsidP="00AA7754">
      <w:pPr>
        <w:pStyle w:val="af5"/>
        <w:spacing w:before="240" w:after="240"/>
        <w:jc w:val="left"/>
        <w:outlineLvl w:val="0"/>
      </w:pPr>
      <w:bookmarkStart w:id="157" w:name="_Toc428729514"/>
      <w:r w:rsidRPr="00AA7754">
        <w:rPr>
          <w:shd w:val="clear" w:color="auto" w:fill="FFFFFF"/>
        </w:rPr>
        <w:lastRenderedPageBreak/>
        <w:t>ГЛАВА 4 ПЕРСПЕКТИВНЫЕ БАЛАНСЫ ТЕПЛОВОЙ МОЩНОСТИ ИСТОЧНИКОВ ТЕПЛОВОЙ ЭНЕРГИИ И</w:t>
      </w:r>
      <w:r>
        <w:t xml:space="preserve"> ТЕПЛОВОЙ НАГРУЗКИ</w:t>
      </w:r>
      <w:bookmarkEnd w:id="155"/>
      <w:bookmarkEnd w:id="156"/>
      <w:bookmarkEnd w:id="157"/>
    </w:p>
    <w:p w:rsidR="00AA7754" w:rsidRPr="00F72D5E" w:rsidRDefault="00AA7754" w:rsidP="00AA7754">
      <w:pPr>
        <w:spacing w:after="120"/>
        <w:ind w:firstLine="567"/>
        <w:jc w:val="both"/>
        <w:rPr>
          <w:sz w:val="24"/>
          <w:szCs w:val="24"/>
        </w:rPr>
      </w:pPr>
      <w:bookmarkStart w:id="158" w:name="_Toc343247321"/>
      <w:bookmarkStart w:id="159" w:name="_Toc343877035"/>
      <w:r>
        <w:rPr>
          <w:sz w:val="24"/>
          <w:szCs w:val="24"/>
        </w:rPr>
        <w:t>Балансы</w:t>
      </w:r>
      <w:r w:rsidRPr="00F72D5E">
        <w:rPr>
          <w:sz w:val="24"/>
          <w:szCs w:val="24"/>
        </w:rPr>
        <w:t xml:space="preserve"> тепловой мощности источник</w:t>
      </w:r>
      <w:r>
        <w:rPr>
          <w:sz w:val="24"/>
          <w:szCs w:val="24"/>
        </w:rPr>
        <w:t>а</w:t>
      </w:r>
      <w:r w:rsidRPr="00F72D5E">
        <w:rPr>
          <w:sz w:val="24"/>
          <w:szCs w:val="24"/>
        </w:rPr>
        <w:t xml:space="preserve"> тепловой </w:t>
      </w:r>
      <w:r w:rsidRPr="005B5E3B">
        <w:rPr>
          <w:sz w:val="24"/>
          <w:szCs w:val="24"/>
        </w:rPr>
        <w:t>энергии в</w:t>
      </w:r>
      <w:r>
        <w:rPr>
          <w:sz w:val="24"/>
          <w:szCs w:val="24"/>
        </w:rPr>
        <w:t xml:space="preserve"> муниципальном образовании сельского поселения Леуши</w:t>
      </w:r>
      <w:r w:rsidRPr="00F72D5E">
        <w:rPr>
          <w:sz w:val="24"/>
          <w:szCs w:val="24"/>
        </w:rPr>
        <w:t xml:space="preserve"> и тепловой нагрузки представлен</w:t>
      </w:r>
      <w:r>
        <w:rPr>
          <w:sz w:val="24"/>
          <w:szCs w:val="24"/>
        </w:rPr>
        <w:t>ы</w:t>
      </w:r>
      <w:r w:rsidRPr="00F72D5E">
        <w:rPr>
          <w:sz w:val="24"/>
          <w:szCs w:val="24"/>
        </w:rPr>
        <w:t xml:space="preserve">  в части 6 Главы 1 настоящего документа. </w:t>
      </w:r>
    </w:p>
    <w:p w:rsidR="00AA7754" w:rsidRDefault="00AA7754" w:rsidP="00AA7754">
      <w:pPr>
        <w:pStyle w:val="afb"/>
        <w:spacing w:after="120" w:line="240" w:lineRule="auto"/>
        <w:ind w:firstLine="0"/>
      </w:pPr>
      <w:r w:rsidRPr="00F72D5E">
        <w:t xml:space="preserve">Таблица 4.1. </w:t>
      </w:r>
      <w:r w:rsidRPr="00F72D5E">
        <w:rPr>
          <w:bCs/>
          <w:iCs/>
          <w:lang w:eastAsia="ru-RU"/>
        </w:rPr>
        <w:t>Перспективный б</w:t>
      </w:r>
      <w:r w:rsidRPr="00F72D5E">
        <w:t xml:space="preserve">аланс установленной тепловой мощности и тепловой нагрузки в зоне действия </w:t>
      </w:r>
      <w:r>
        <w:rPr>
          <w:rFonts w:eastAsia="Times New Roman"/>
          <w:lang w:eastAsia="ru-RU"/>
        </w:rPr>
        <w:t>муниципальных котельных сельского поселения Леуши</w:t>
      </w:r>
      <w:r w:rsidRPr="005B5E3B">
        <w:t>.</w:t>
      </w:r>
    </w:p>
    <w:tbl>
      <w:tblPr>
        <w:tblW w:w="10097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2552"/>
        <w:gridCol w:w="567"/>
        <w:gridCol w:w="709"/>
        <w:gridCol w:w="853"/>
        <w:gridCol w:w="851"/>
        <w:gridCol w:w="850"/>
        <w:gridCol w:w="747"/>
        <w:gridCol w:w="813"/>
        <w:gridCol w:w="705"/>
        <w:gridCol w:w="741"/>
        <w:gridCol w:w="709"/>
      </w:tblGrid>
      <w:tr w:rsidR="004F755E" w:rsidRPr="004F755E" w:rsidTr="004F755E">
        <w:trPr>
          <w:trHeight w:val="371"/>
          <w:tblHeader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 xml:space="preserve">Показатель 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Ед. изм.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2014г</w:t>
            </w:r>
          </w:p>
        </w:tc>
        <w:tc>
          <w:tcPr>
            <w:tcW w:w="8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2015г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2016г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2017г</w:t>
            </w:r>
          </w:p>
        </w:tc>
        <w:tc>
          <w:tcPr>
            <w:tcW w:w="7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2018г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2019г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2020г</w:t>
            </w:r>
          </w:p>
        </w:tc>
        <w:tc>
          <w:tcPr>
            <w:tcW w:w="7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2021-2023гг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2024-2029гг</w:t>
            </w:r>
          </w:p>
        </w:tc>
      </w:tr>
      <w:tr w:rsidR="004F755E" w:rsidRPr="004F755E" w:rsidTr="004F755E">
        <w:trPr>
          <w:trHeight w:val="70"/>
        </w:trPr>
        <w:tc>
          <w:tcPr>
            <w:tcW w:w="1009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4F755E">
              <w:rPr>
                <w:b/>
                <w:bCs/>
                <w:color w:val="000000"/>
                <w:sz w:val="24"/>
                <w:szCs w:val="24"/>
              </w:rPr>
              <w:t>с. Леуши Котельная № 1 (выводится из эксплуатации с 2020 года)</w:t>
            </w:r>
          </w:p>
        </w:tc>
      </w:tr>
      <w:tr w:rsidR="004F755E" w:rsidRPr="004F755E" w:rsidTr="004F755E">
        <w:trPr>
          <w:trHeight w:val="383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 xml:space="preserve">Установленная тепловая мощность 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1,84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1,84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1,84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1,84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1,84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</w:tr>
      <w:tr w:rsidR="004F755E" w:rsidRPr="004F755E" w:rsidTr="004F755E">
        <w:trPr>
          <w:trHeight w:val="149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Располагаемая тепловая мощность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1,58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1,58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1,58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1,58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1,58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</w:tr>
      <w:tr w:rsidR="004F755E" w:rsidRPr="004F755E" w:rsidTr="004F755E">
        <w:trPr>
          <w:trHeight w:val="199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Затраты тепловой мощности на собственные и хозяйственные нужды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0,14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0,14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0,14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0,14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0,008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0,012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</w:tr>
      <w:tr w:rsidR="004F755E" w:rsidRPr="004F755E" w:rsidTr="004F755E">
        <w:trPr>
          <w:trHeight w:val="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Тепловая мощность источника нетто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1,44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1,44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1,44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1,44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1,440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2,096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</w:tr>
      <w:tr w:rsidR="004F755E" w:rsidRPr="004F755E" w:rsidTr="004F755E">
        <w:trPr>
          <w:trHeight w:val="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Потери тепловой энергии при ее передаче тепловыми сетями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0,0799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0,0799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0,0799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0,0799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0,019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0,030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</w:tr>
      <w:tr w:rsidR="004F755E" w:rsidRPr="004F755E" w:rsidTr="004F755E">
        <w:trPr>
          <w:trHeight w:val="13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Присоединенная тепловая нагрузка (отопление, вентиляция и ГВС)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0,25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0,25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0,25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0,25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0,437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0,515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</w:tr>
      <w:tr w:rsidR="004F755E" w:rsidRPr="004F755E" w:rsidTr="004F755E">
        <w:trPr>
          <w:trHeight w:val="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Резерв (+) / дефицит (-) тепловой мощности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1,11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1,11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1,11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1,11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1,003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1,582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</w:tr>
      <w:tr w:rsidR="004F755E" w:rsidRPr="004F755E" w:rsidTr="004F755E">
        <w:trPr>
          <w:trHeight w:val="70"/>
        </w:trPr>
        <w:tc>
          <w:tcPr>
            <w:tcW w:w="1009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4F755E">
              <w:rPr>
                <w:b/>
                <w:bCs/>
                <w:color w:val="000000"/>
                <w:sz w:val="24"/>
                <w:szCs w:val="24"/>
              </w:rPr>
              <w:t>с. Леуши Котельная № 4 (выведена из эксплуатации в 2016 году)</w:t>
            </w:r>
          </w:p>
        </w:tc>
      </w:tr>
      <w:tr w:rsidR="004F755E" w:rsidRPr="004F755E" w:rsidTr="004F755E">
        <w:trPr>
          <w:trHeight w:val="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 xml:space="preserve">Установленная тепловая мощность 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0,2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</w:tr>
      <w:tr w:rsidR="004F755E" w:rsidRPr="004F755E" w:rsidTr="004F755E">
        <w:trPr>
          <w:trHeight w:val="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Располагаемая тепловая мощность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0,172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0,172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0,172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</w:tr>
      <w:tr w:rsidR="004F755E" w:rsidRPr="004F755E" w:rsidTr="004F755E">
        <w:trPr>
          <w:trHeight w:val="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Затраты тепловой мощности на собственные и хозяйственные нужды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0,0292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0,0292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0,0292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</w:tr>
      <w:tr w:rsidR="004F755E" w:rsidRPr="004F755E" w:rsidTr="004F755E">
        <w:trPr>
          <w:trHeight w:val="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Тепловая мощность источника нетто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0,1428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0,1428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0,1428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</w:tr>
      <w:tr w:rsidR="004F755E" w:rsidRPr="004F755E" w:rsidTr="004F755E">
        <w:trPr>
          <w:trHeight w:val="171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Потери тепловой энергии при ее передаче тепловыми сетями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0,0102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0,0102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0,0102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</w:tr>
      <w:tr w:rsidR="004F755E" w:rsidRPr="004F755E" w:rsidTr="004F755E">
        <w:trPr>
          <w:trHeight w:val="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Присоединенная тепловая нагрузка (отопление, вентиляция и ГВС)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0,12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0,12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0,12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</w:tr>
      <w:tr w:rsidR="004F755E" w:rsidRPr="004F755E" w:rsidTr="004F755E">
        <w:trPr>
          <w:trHeight w:val="6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Резерв (+) / дефицит (-) тепловой мощности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0,01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</w:tr>
      <w:tr w:rsidR="004F755E" w:rsidRPr="004F755E" w:rsidTr="004F755E">
        <w:trPr>
          <w:trHeight w:val="70"/>
        </w:trPr>
        <w:tc>
          <w:tcPr>
            <w:tcW w:w="1009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4F755E">
              <w:rPr>
                <w:b/>
                <w:bCs/>
                <w:color w:val="000000"/>
                <w:sz w:val="24"/>
                <w:szCs w:val="24"/>
              </w:rPr>
              <w:t xml:space="preserve">п. </w:t>
            </w:r>
            <w:proofErr w:type="spellStart"/>
            <w:r w:rsidRPr="004F755E">
              <w:rPr>
                <w:b/>
                <w:bCs/>
                <w:color w:val="000000"/>
                <w:sz w:val="24"/>
                <w:szCs w:val="24"/>
              </w:rPr>
              <w:t>Лиственичный</w:t>
            </w:r>
            <w:proofErr w:type="spellEnd"/>
            <w:r w:rsidRPr="004F755E">
              <w:rPr>
                <w:b/>
                <w:bCs/>
                <w:color w:val="000000"/>
                <w:sz w:val="24"/>
                <w:szCs w:val="24"/>
              </w:rPr>
              <w:t xml:space="preserve"> Котельная № 10</w:t>
            </w:r>
          </w:p>
        </w:tc>
      </w:tr>
      <w:tr w:rsidR="004F755E" w:rsidRPr="004F755E" w:rsidTr="004F755E">
        <w:trPr>
          <w:trHeight w:val="19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 xml:space="preserve">Установленная тепловая мощность 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1,56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1,56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1,56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1,56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1,34</w:t>
            </w:r>
          </w:p>
        </w:tc>
      </w:tr>
      <w:tr w:rsidR="004F755E" w:rsidRPr="004F755E" w:rsidTr="004F755E">
        <w:trPr>
          <w:trHeight w:val="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Располагаемая тепловая мощность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1,34</w:t>
            </w:r>
          </w:p>
        </w:tc>
      </w:tr>
      <w:tr w:rsidR="004F755E" w:rsidRPr="004F755E" w:rsidTr="004F755E">
        <w:trPr>
          <w:trHeight w:val="184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Затраты тепловой мощности на собственные и хозяйственные нужды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0,10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0,10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0,10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0,10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0,01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0,01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0,01</w:t>
            </w:r>
          </w:p>
        </w:tc>
      </w:tr>
      <w:tr w:rsidR="004F755E" w:rsidRPr="004F755E" w:rsidTr="004F755E">
        <w:trPr>
          <w:trHeight w:val="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Тепловая мощность источника нетто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1,24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1,24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1,24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1,24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1,24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1,24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1,24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1,24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1,24</w:t>
            </w:r>
          </w:p>
        </w:tc>
      </w:tr>
      <w:tr w:rsidR="004F755E" w:rsidRPr="004F755E" w:rsidTr="004F755E">
        <w:trPr>
          <w:trHeight w:val="183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lastRenderedPageBreak/>
              <w:t>Потери тепловой энергии при ее передаче тепловыми сетями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0,076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0,076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0,076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0,076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0,046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0,015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0,039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0,039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0,039</w:t>
            </w:r>
          </w:p>
        </w:tc>
      </w:tr>
      <w:tr w:rsidR="004F755E" w:rsidRPr="004F755E" w:rsidTr="004F755E">
        <w:trPr>
          <w:trHeight w:val="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Присоединенная тепловая нагрузка (отопление, вентиляция и ГВС)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0,32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0,32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0,32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0,32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0,29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0,26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0,25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0,25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0,26</w:t>
            </w:r>
          </w:p>
        </w:tc>
      </w:tr>
      <w:tr w:rsidR="004F755E" w:rsidRPr="004F755E" w:rsidTr="004F755E">
        <w:trPr>
          <w:trHeight w:val="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Резерв (+) / дефицит (-) тепловой мощности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0,84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0,84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0,84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0,84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0,95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0,98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0,99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0,99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0,98</w:t>
            </w:r>
          </w:p>
        </w:tc>
      </w:tr>
      <w:tr w:rsidR="004F755E" w:rsidRPr="004F755E" w:rsidTr="004F755E">
        <w:trPr>
          <w:trHeight w:val="70"/>
        </w:trPr>
        <w:tc>
          <w:tcPr>
            <w:tcW w:w="1009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proofErr w:type="spellStart"/>
            <w:r w:rsidRPr="004F755E">
              <w:rPr>
                <w:b/>
                <w:bCs/>
                <w:color w:val="000000"/>
                <w:sz w:val="24"/>
                <w:szCs w:val="24"/>
              </w:rPr>
              <w:t>п.Ягодный</w:t>
            </w:r>
            <w:proofErr w:type="spellEnd"/>
            <w:r w:rsidRPr="004F755E">
              <w:rPr>
                <w:b/>
                <w:bCs/>
                <w:color w:val="000000"/>
                <w:sz w:val="24"/>
                <w:szCs w:val="24"/>
              </w:rPr>
              <w:t xml:space="preserve"> Котельная № 8</w:t>
            </w:r>
          </w:p>
        </w:tc>
      </w:tr>
      <w:tr w:rsidR="004F755E" w:rsidRPr="004F755E" w:rsidTr="004F755E">
        <w:trPr>
          <w:trHeight w:val="153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 xml:space="preserve">Установленная тепловая мощность 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3,48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3,48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3,48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3,48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2,99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2,99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0,86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0,86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0,86</w:t>
            </w:r>
          </w:p>
        </w:tc>
      </w:tr>
      <w:tr w:rsidR="004F755E" w:rsidRPr="004F755E" w:rsidTr="004F755E">
        <w:trPr>
          <w:trHeight w:val="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Располагаемая тепловая мощность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2,99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2,99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2,99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2,99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2,99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2,99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0,86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0,86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0,86</w:t>
            </w:r>
          </w:p>
        </w:tc>
      </w:tr>
      <w:tr w:rsidR="004F755E" w:rsidRPr="004F755E" w:rsidTr="004F755E">
        <w:trPr>
          <w:trHeight w:val="126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Затраты тепловой мощности на собственные и хозяйственные нужды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0,377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0,377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0,377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0,377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0,008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0,008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0,008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0,008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0,008</w:t>
            </w:r>
          </w:p>
        </w:tc>
      </w:tr>
      <w:tr w:rsidR="004F755E" w:rsidRPr="004F755E" w:rsidTr="004F755E">
        <w:trPr>
          <w:trHeight w:val="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Тепловая мощность источника нетто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2,61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2,61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2,61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2,61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2,61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2,61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0,86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0,86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0,86</w:t>
            </w:r>
          </w:p>
        </w:tc>
      </w:tr>
      <w:tr w:rsidR="004F755E" w:rsidRPr="004F755E" w:rsidTr="004F755E">
        <w:trPr>
          <w:trHeight w:val="115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Потери тепловой энергии при ее передаче тепловыми сетями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0,07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0,07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0,02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0,05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0,05</w:t>
            </w:r>
          </w:p>
        </w:tc>
      </w:tr>
      <w:tr w:rsidR="004F755E" w:rsidRPr="004F755E" w:rsidTr="004F755E">
        <w:trPr>
          <w:trHeight w:val="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Присоединенная тепловая нагрузка (отопление, вентиляция и ГВС)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0,45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0,45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0,45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0,45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0,37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0,34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0,41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0,42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0,42</w:t>
            </w:r>
          </w:p>
        </w:tc>
      </w:tr>
      <w:tr w:rsidR="004F755E" w:rsidRPr="004F755E" w:rsidTr="004F755E">
        <w:trPr>
          <w:trHeight w:val="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Резерв (+) / дефицит (-) тепловой мощности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2,09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2,09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2,09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2,09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2,25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2,27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0,45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0,44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0,44</w:t>
            </w:r>
          </w:p>
        </w:tc>
      </w:tr>
      <w:tr w:rsidR="004F755E" w:rsidRPr="004F755E" w:rsidTr="004F755E">
        <w:trPr>
          <w:trHeight w:val="70"/>
        </w:trPr>
        <w:tc>
          <w:tcPr>
            <w:tcW w:w="1009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4F755E">
              <w:rPr>
                <w:b/>
                <w:bCs/>
                <w:color w:val="000000"/>
                <w:sz w:val="24"/>
                <w:szCs w:val="24"/>
              </w:rPr>
              <w:t>с. Леуши Котельная №2 (СОШ)</w:t>
            </w:r>
          </w:p>
        </w:tc>
      </w:tr>
      <w:tr w:rsidR="004F755E" w:rsidRPr="004F755E" w:rsidTr="004F755E">
        <w:trPr>
          <w:trHeight w:val="177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 xml:space="preserve">Установленная тепловая мощность 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2,06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2,06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2,06</w:t>
            </w:r>
          </w:p>
        </w:tc>
      </w:tr>
      <w:tr w:rsidR="004F755E" w:rsidRPr="004F755E" w:rsidTr="004F755E">
        <w:trPr>
          <w:trHeight w:val="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Располагаемая тепловая мощность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2,06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2,06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2,06</w:t>
            </w:r>
          </w:p>
        </w:tc>
      </w:tr>
      <w:tr w:rsidR="004F755E" w:rsidRPr="004F755E" w:rsidTr="004F755E">
        <w:trPr>
          <w:trHeight w:val="277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Затраты тепловой мощности на собственные и хозяйственные нужды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0,894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0,894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0,894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0,894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0,004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0,004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0,013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0,013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0,013</w:t>
            </w:r>
          </w:p>
        </w:tc>
      </w:tr>
      <w:tr w:rsidR="004F755E" w:rsidRPr="004F755E" w:rsidTr="004F755E">
        <w:trPr>
          <w:trHeight w:val="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Тепловая мощность источника нетто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2,55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2,55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2,55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2,55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2,55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2,55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2,06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2,06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2,06</w:t>
            </w:r>
          </w:p>
        </w:tc>
      </w:tr>
      <w:tr w:rsidR="004F755E" w:rsidRPr="004F755E" w:rsidTr="004F755E">
        <w:trPr>
          <w:trHeight w:val="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Потери тепловой энергии при ее передаче тепловыми сетями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1,41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1,41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1,41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1,41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0,02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0,09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0,09</w:t>
            </w:r>
          </w:p>
        </w:tc>
      </w:tr>
      <w:tr w:rsidR="004F755E" w:rsidRPr="004F755E" w:rsidTr="004F755E">
        <w:trPr>
          <w:trHeight w:val="208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Присоединенная тепловая нагрузка (отопление, вентиляция и ГВС)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0,41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0,41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0,41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0,41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0,33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0,29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0,87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0,69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0,72</w:t>
            </w:r>
          </w:p>
        </w:tc>
      </w:tr>
      <w:tr w:rsidR="004F755E" w:rsidRPr="004F755E" w:rsidTr="004F755E">
        <w:trPr>
          <w:trHeight w:val="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Резерв (+) / дефицит (-) тепловой мощности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0,73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0,73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0,73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0,73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2,22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2,26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1,20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1,38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1,35</w:t>
            </w:r>
          </w:p>
        </w:tc>
      </w:tr>
    </w:tbl>
    <w:p w:rsidR="00AA7754" w:rsidRDefault="00AA7754" w:rsidP="00AA7754">
      <w:pPr>
        <w:pStyle w:val="af7"/>
        <w:spacing w:before="120"/>
        <w:ind w:right="0" w:firstLine="567"/>
        <w:rPr>
          <w:b w:val="0"/>
        </w:rPr>
      </w:pPr>
      <w:r>
        <w:rPr>
          <w:b w:val="0"/>
        </w:rPr>
        <w:t>Анализ таблицы показывает, что</w:t>
      </w:r>
      <w:r w:rsidRPr="0051340F">
        <w:rPr>
          <w:b w:val="0"/>
        </w:rPr>
        <w:t xml:space="preserve"> </w:t>
      </w:r>
      <w:r>
        <w:rPr>
          <w:b w:val="0"/>
        </w:rPr>
        <w:t xml:space="preserve">муниципальные </w:t>
      </w:r>
      <w:r w:rsidRPr="0051340F">
        <w:rPr>
          <w:b w:val="0"/>
        </w:rPr>
        <w:t>котельн</w:t>
      </w:r>
      <w:r>
        <w:rPr>
          <w:b w:val="0"/>
        </w:rPr>
        <w:t>ые</w:t>
      </w:r>
      <w:r w:rsidRPr="0051340F">
        <w:rPr>
          <w:b w:val="0"/>
        </w:rPr>
        <w:t xml:space="preserve"> </w:t>
      </w:r>
      <w:r>
        <w:rPr>
          <w:b w:val="0"/>
        </w:rPr>
        <w:t>сельского поселения Леуши не имеет дефицит располагаемой мощности, тепловой энергии достаточно для обеспечения</w:t>
      </w:r>
      <w:r w:rsidRPr="0051340F">
        <w:rPr>
          <w:b w:val="0"/>
        </w:rPr>
        <w:t xml:space="preserve"> присоединенных потребителей.</w:t>
      </w:r>
      <w:r>
        <w:rPr>
          <w:b w:val="0"/>
        </w:rPr>
        <w:t xml:space="preserve"> </w:t>
      </w:r>
    </w:p>
    <w:p w:rsidR="004F755E" w:rsidRDefault="004F755E" w:rsidP="00AA7754">
      <w:pPr>
        <w:pStyle w:val="af7"/>
        <w:spacing w:before="360" w:after="240"/>
        <w:ind w:right="0" w:firstLine="567"/>
        <w:sectPr w:rsidR="004F755E" w:rsidSect="004F755E">
          <w:pgSz w:w="11900" w:h="16820"/>
          <w:pgMar w:top="851" w:right="567" w:bottom="426" w:left="1560" w:header="720" w:footer="175" w:gutter="0"/>
          <w:cols w:space="60"/>
          <w:noEndnote/>
        </w:sectPr>
      </w:pPr>
    </w:p>
    <w:p w:rsidR="00AA7754" w:rsidRDefault="00AA7754" w:rsidP="00AA7754">
      <w:pPr>
        <w:pStyle w:val="af7"/>
        <w:spacing w:before="360" w:after="240"/>
        <w:ind w:right="0" w:firstLine="567"/>
        <w:outlineLvl w:val="0"/>
      </w:pPr>
      <w:bookmarkStart w:id="160" w:name="_Toc428729515"/>
      <w:r>
        <w:lastRenderedPageBreak/>
        <w:t>ГЛАВА 5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ПОТРЕБИТЕЛЕЙ, В ТОМ ЧИСЛЕ В АВАРИЙНЫХ РЕЖИМАХ</w:t>
      </w:r>
      <w:bookmarkEnd w:id="158"/>
      <w:bookmarkEnd w:id="159"/>
      <w:bookmarkEnd w:id="160"/>
    </w:p>
    <w:p w:rsidR="00AA7754" w:rsidRDefault="00AA7754" w:rsidP="00AA7754">
      <w:pPr>
        <w:pStyle w:val="afb"/>
        <w:spacing w:after="0"/>
        <w:ind w:firstLine="567"/>
      </w:pPr>
      <w:bookmarkStart w:id="161" w:name="_Toc343247322"/>
      <w:bookmarkStart w:id="162" w:name="_Toc343877036"/>
      <w:r w:rsidRPr="00CC6EBA">
        <w:t xml:space="preserve">По представленным данным </w:t>
      </w:r>
      <w:r>
        <w:t>в муниципальных котельных сельского поселения Леуши химическая водоподготовка для подпитки котлов и сетевой воды не предусмотрена.</w:t>
      </w:r>
    </w:p>
    <w:p w:rsidR="00AA7754" w:rsidRDefault="00AA7754" w:rsidP="00AA7754">
      <w:pPr>
        <w:pStyle w:val="afb"/>
        <w:ind w:firstLine="567"/>
      </w:pPr>
      <w:r w:rsidRPr="00D471BE">
        <w:t xml:space="preserve">Балансы максимального потребления теплоносителя </w:t>
      </w:r>
      <w:proofErr w:type="spellStart"/>
      <w:r w:rsidRPr="00D471BE">
        <w:t>теплопотребляющими</w:t>
      </w:r>
      <w:proofErr w:type="spellEnd"/>
      <w:r w:rsidRPr="00D471BE">
        <w:t xml:space="preserve"> установками потребителей приведены в таблице </w:t>
      </w:r>
      <w:r>
        <w:t>5</w:t>
      </w:r>
      <w:r w:rsidRPr="00D471BE">
        <w:t>.1.</w:t>
      </w:r>
    </w:p>
    <w:p w:rsidR="00AA7754" w:rsidRDefault="00AA7754" w:rsidP="00AA7754">
      <w:pPr>
        <w:pStyle w:val="afb"/>
        <w:spacing w:before="120" w:after="120"/>
        <w:ind w:firstLine="0"/>
      </w:pPr>
      <w:r w:rsidRPr="00D471BE">
        <w:t xml:space="preserve">Таблица </w:t>
      </w:r>
      <w:r>
        <w:t>5</w:t>
      </w:r>
      <w:r w:rsidRPr="00D471BE">
        <w:t xml:space="preserve">.1. Максимальное потребление теплоносителя </w:t>
      </w:r>
      <w:proofErr w:type="spellStart"/>
      <w:r w:rsidRPr="00D471BE">
        <w:t>теплопотребляющими</w:t>
      </w:r>
      <w:proofErr w:type="spellEnd"/>
      <w:r w:rsidRPr="00D471BE">
        <w:t xml:space="preserve"> установками потребителей, </w:t>
      </w:r>
      <w:r>
        <w:t>м</w:t>
      </w:r>
      <w:r>
        <w:rPr>
          <w:vertAlign w:val="superscript"/>
        </w:rPr>
        <w:t>3</w:t>
      </w:r>
      <w:r>
        <w:t>/год</w:t>
      </w:r>
    </w:p>
    <w:tbl>
      <w:tblPr>
        <w:tblW w:w="10129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2694"/>
        <w:gridCol w:w="826"/>
        <w:gridCol w:w="826"/>
        <w:gridCol w:w="826"/>
        <w:gridCol w:w="826"/>
        <w:gridCol w:w="826"/>
        <w:gridCol w:w="826"/>
        <w:gridCol w:w="826"/>
        <w:gridCol w:w="826"/>
        <w:gridCol w:w="827"/>
      </w:tblGrid>
      <w:tr w:rsidR="004F755E" w:rsidRPr="004F755E" w:rsidTr="004F755E">
        <w:trPr>
          <w:trHeight w:val="357"/>
        </w:trPr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Источник тепловой энергии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2014г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2015г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2016г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2017г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2018г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2019г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2020г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2021-2023гг</w:t>
            </w:r>
          </w:p>
        </w:tc>
        <w:tc>
          <w:tcPr>
            <w:tcW w:w="8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2024-2029гг</w:t>
            </w:r>
          </w:p>
        </w:tc>
      </w:tr>
      <w:tr w:rsidR="004F755E" w:rsidRPr="004F755E" w:rsidTr="004F755E">
        <w:trPr>
          <w:trHeight w:val="237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proofErr w:type="spellStart"/>
            <w:r w:rsidRPr="004F755E">
              <w:rPr>
                <w:color w:val="000000"/>
                <w:sz w:val="24"/>
                <w:szCs w:val="24"/>
              </w:rPr>
              <w:t>с.Леуши</w:t>
            </w:r>
            <w:proofErr w:type="spellEnd"/>
            <w:r w:rsidRPr="004F755E">
              <w:rPr>
                <w:color w:val="000000"/>
                <w:sz w:val="24"/>
                <w:szCs w:val="24"/>
              </w:rPr>
              <w:t xml:space="preserve"> </w:t>
            </w:r>
            <w:r w:rsidRPr="004F755E">
              <w:rPr>
                <w:color w:val="000000"/>
                <w:sz w:val="24"/>
                <w:szCs w:val="24"/>
              </w:rPr>
              <w:br/>
              <w:t>Котельная № 1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184,41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184,41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184,89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212,6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212,6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499,38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-</w:t>
            </w:r>
          </w:p>
        </w:tc>
      </w:tr>
      <w:tr w:rsidR="004F755E" w:rsidRPr="004F755E" w:rsidTr="004F755E">
        <w:trPr>
          <w:trHeight w:val="9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 xml:space="preserve">с. Леуши </w:t>
            </w:r>
            <w:r w:rsidRPr="004F755E">
              <w:rPr>
                <w:color w:val="000000"/>
                <w:sz w:val="24"/>
                <w:szCs w:val="24"/>
              </w:rPr>
              <w:br/>
              <w:t>Котельная № 4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24,19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24,19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24,19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-</w:t>
            </w:r>
          </w:p>
        </w:tc>
      </w:tr>
      <w:tr w:rsidR="004F755E" w:rsidRPr="004F755E" w:rsidTr="004F755E">
        <w:trPr>
          <w:trHeight w:val="98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 xml:space="preserve">п. </w:t>
            </w:r>
            <w:proofErr w:type="spellStart"/>
            <w:r w:rsidRPr="004F755E">
              <w:rPr>
                <w:color w:val="000000"/>
                <w:sz w:val="24"/>
                <w:szCs w:val="24"/>
              </w:rPr>
              <w:t>Лиственичный</w:t>
            </w:r>
            <w:proofErr w:type="spellEnd"/>
            <w:r w:rsidRPr="004F755E">
              <w:rPr>
                <w:color w:val="000000"/>
                <w:sz w:val="24"/>
                <w:szCs w:val="24"/>
              </w:rPr>
              <w:t xml:space="preserve"> </w:t>
            </w:r>
            <w:r w:rsidRPr="004F755E">
              <w:rPr>
                <w:color w:val="000000"/>
                <w:sz w:val="24"/>
                <w:szCs w:val="24"/>
              </w:rPr>
              <w:br/>
              <w:t>Котельная № 10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304,12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304,12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304,91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302,4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302,4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302,4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302,4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302,4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302,4</w:t>
            </w:r>
          </w:p>
        </w:tc>
      </w:tr>
      <w:tr w:rsidR="004F755E" w:rsidRPr="004F755E" w:rsidTr="004F755E">
        <w:trPr>
          <w:trHeight w:val="92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proofErr w:type="spellStart"/>
            <w:r w:rsidRPr="004F755E">
              <w:rPr>
                <w:color w:val="000000"/>
                <w:sz w:val="24"/>
                <w:szCs w:val="24"/>
              </w:rPr>
              <w:t>п.Ягодный</w:t>
            </w:r>
            <w:proofErr w:type="spellEnd"/>
            <w:r w:rsidRPr="004F755E">
              <w:rPr>
                <w:color w:val="000000"/>
                <w:sz w:val="24"/>
                <w:szCs w:val="24"/>
              </w:rPr>
              <w:t xml:space="preserve"> </w:t>
            </w:r>
            <w:r w:rsidRPr="004F755E">
              <w:rPr>
                <w:color w:val="000000"/>
                <w:sz w:val="24"/>
                <w:szCs w:val="24"/>
              </w:rPr>
              <w:br/>
              <w:t>Котельная № 8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654,37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654,37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656,07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656,07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656,07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647,14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647,14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647,14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647,14</w:t>
            </w:r>
          </w:p>
        </w:tc>
      </w:tr>
      <w:tr w:rsidR="004F755E" w:rsidRPr="004F755E" w:rsidTr="004F755E">
        <w:trPr>
          <w:trHeight w:val="7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 xml:space="preserve">с. Леуши </w:t>
            </w:r>
            <w:r w:rsidRPr="004F755E">
              <w:rPr>
                <w:color w:val="000000"/>
                <w:sz w:val="24"/>
                <w:szCs w:val="24"/>
              </w:rPr>
              <w:br/>
              <w:t>Котельная №2 (СОШ)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40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40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40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25,6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25,6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25,6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524,98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524,98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524,98</w:t>
            </w:r>
          </w:p>
        </w:tc>
      </w:tr>
    </w:tbl>
    <w:p w:rsidR="004F755E" w:rsidRDefault="004F755E" w:rsidP="00AA7754">
      <w:pPr>
        <w:pStyle w:val="afb"/>
        <w:spacing w:before="120" w:after="120"/>
        <w:ind w:firstLine="0"/>
      </w:pPr>
    </w:p>
    <w:p w:rsidR="00AA7754" w:rsidRDefault="00AA7754" w:rsidP="00AA7754">
      <w:pPr>
        <w:pStyle w:val="afb"/>
        <w:spacing w:before="240" w:after="240"/>
        <w:ind w:firstLine="0"/>
        <w:outlineLvl w:val="0"/>
        <w:rPr>
          <w:b/>
        </w:rPr>
      </w:pPr>
      <w:bookmarkStart w:id="163" w:name="_Toc428729516"/>
      <w:r w:rsidRPr="001E7994">
        <w:rPr>
          <w:b/>
        </w:rPr>
        <w:t xml:space="preserve">ГЛАВА </w:t>
      </w:r>
      <w:r>
        <w:rPr>
          <w:b/>
        </w:rPr>
        <w:t>6</w:t>
      </w:r>
      <w:r w:rsidRPr="001E7994">
        <w:rPr>
          <w:b/>
        </w:rPr>
        <w:t xml:space="preserve"> ПРЕДЛОЖЕНИЯ ПО СТРОИТЕЛЬСТВУ, РЕКОНСТРУКЦИИ И ТЕХНИЧЕСКОМУ ПЕРЕВООРУЖЕНИЮ ИСТОЧНИКОВ ТЕПЛОВОЙ ЭНЕРГИИ</w:t>
      </w:r>
      <w:bookmarkEnd w:id="161"/>
      <w:bookmarkEnd w:id="162"/>
      <w:bookmarkEnd w:id="163"/>
    </w:p>
    <w:p w:rsidR="00AA7754" w:rsidRDefault="00AA7754" w:rsidP="00AA7754">
      <w:pPr>
        <w:pStyle w:val="af5"/>
        <w:spacing w:before="240" w:after="120"/>
        <w:ind w:firstLine="567"/>
        <w:contextualSpacing/>
        <w:jc w:val="both"/>
        <w:rPr>
          <w:b w:val="0"/>
        </w:rPr>
      </w:pPr>
      <w:bookmarkStart w:id="164" w:name="_Toc343247323"/>
      <w:bookmarkStart w:id="165" w:name="_Toc343877037"/>
      <w:r w:rsidRPr="002E49A8">
        <w:rPr>
          <w:b w:val="0"/>
        </w:rPr>
        <w:t xml:space="preserve">В соответствии с генеральным планом </w:t>
      </w:r>
    </w:p>
    <w:p w:rsidR="00AA7754" w:rsidRPr="005F5E24" w:rsidRDefault="00AA7754" w:rsidP="00AA7754">
      <w:pPr>
        <w:pStyle w:val="afff"/>
        <w:spacing w:before="0" w:after="0" w:line="276" w:lineRule="auto"/>
      </w:pPr>
      <w:r w:rsidRPr="005F5E24">
        <w:t>Теплоснабжение общественного и жилого фонда поселения предусматривается от существующих котельных с проведением их реконструкции и от автономных индивидуальных источников теплоты.</w:t>
      </w:r>
    </w:p>
    <w:p w:rsidR="00AA7754" w:rsidRPr="005F5E24" w:rsidRDefault="00AA7754" w:rsidP="00AA7754">
      <w:pPr>
        <w:pStyle w:val="afff"/>
        <w:spacing w:before="0" w:after="0" w:line="276" w:lineRule="auto"/>
        <w:rPr>
          <w:rStyle w:val="afff0"/>
          <w:b w:val="0"/>
          <w:u w:val="single"/>
        </w:rPr>
      </w:pPr>
      <w:r w:rsidRPr="005F5E24">
        <w:rPr>
          <w:rStyle w:val="afff0"/>
          <w:b w:val="0"/>
          <w:u w:val="single"/>
        </w:rPr>
        <w:t>Мероприятия на расчетный срок</w:t>
      </w:r>
    </w:p>
    <w:p w:rsidR="00AA7754" w:rsidRDefault="00AA7754" w:rsidP="00AA7754">
      <w:pPr>
        <w:pStyle w:val="afff"/>
        <w:numPr>
          <w:ilvl w:val="0"/>
          <w:numId w:val="49"/>
        </w:numPr>
        <w:spacing w:before="0" w:after="0" w:line="276" w:lineRule="auto"/>
        <w:ind w:left="1281" w:hanging="357"/>
      </w:pPr>
      <w:r w:rsidRPr="005F5E24">
        <w:t>техническое переоснащение котельных поселк</w:t>
      </w:r>
      <w:r>
        <w:t>а</w:t>
      </w:r>
      <w:r w:rsidRPr="005F5E24">
        <w:t xml:space="preserve"> </w:t>
      </w:r>
      <w:r>
        <w:t>Леуши</w:t>
      </w:r>
      <w:r w:rsidRPr="005F5E24">
        <w:t>;</w:t>
      </w:r>
    </w:p>
    <w:p w:rsidR="00AA7754" w:rsidRPr="005F5E24" w:rsidRDefault="00AA7754" w:rsidP="00AA7754">
      <w:pPr>
        <w:pStyle w:val="afff"/>
        <w:spacing w:before="0" w:after="0" w:line="276" w:lineRule="auto"/>
      </w:pPr>
    </w:p>
    <w:p w:rsidR="00AA7754" w:rsidRDefault="00AA7754" w:rsidP="00AA7754">
      <w:pPr>
        <w:pStyle w:val="af5"/>
        <w:spacing w:before="360" w:after="240"/>
        <w:jc w:val="both"/>
        <w:outlineLvl w:val="0"/>
      </w:pPr>
      <w:bookmarkStart w:id="166" w:name="_Toc428729517"/>
      <w:r>
        <w:t>ГЛАВА 7 ПРЕДЛОЖЕНИЯ ПО СТРОИТЕЛЬСТВУ И РЕКОНСТРУКЦИИ ТЕПЛОВЫХ СЕТЕЙ И СООРУЖЕНИЙ НА НИХ</w:t>
      </w:r>
      <w:bookmarkEnd w:id="164"/>
      <w:bookmarkEnd w:id="165"/>
      <w:bookmarkEnd w:id="166"/>
    </w:p>
    <w:p w:rsidR="00AA7754" w:rsidRDefault="00AA7754" w:rsidP="00AA7754">
      <w:pPr>
        <w:pStyle w:val="afb"/>
        <w:contextualSpacing/>
      </w:pPr>
      <w:r w:rsidRPr="004826D3">
        <w:t xml:space="preserve">На территории </w:t>
      </w:r>
      <w:r>
        <w:t>сельского поселения Леуши</w:t>
      </w:r>
      <w:r w:rsidRPr="004826D3">
        <w:t xml:space="preserve"> есть необходимость в реконструкции существующих тепловых сетей. </w:t>
      </w:r>
      <w:r>
        <w:t>На</w:t>
      </w:r>
      <w:r w:rsidRPr="004826D3">
        <w:t xml:space="preserve"> основн</w:t>
      </w:r>
      <w:r>
        <w:t>ой</w:t>
      </w:r>
      <w:r w:rsidRPr="004826D3">
        <w:t xml:space="preserve"> котельн</w:t>
      </w:r>
      <w:r>
        <w:t>ой</w:t>
      </w:r>
      <w:r w:rsidRPr="004826D3">
        <w:t xml:space="preserve"> имеются </w:t>
      </w:r>
      <w:r>
        <w:t>высокие</w:t>
      </w:r>
      <w:r w:rsidRPr="004826D3">
        <w:t xml:space="preserve"> тепловые потери в тепловых </w:t>
      </w:r>
      <w:r w:rsidRPr="008D79DA">
        <w:t xml:space="preserve">сетях </w:t>
      </w:r>
      <w:r>
        <w:t>более</w:t>
      </w:r>
      <w:r w:rsidRPr="008D79DA">
        <w:t xml:space="preserve"> </w:t>
      </w:r>
      <w:r>
        <w:t>40</w:t>
      </w:r>
      <w:r w:rsidRPr="008D79DA">
        <w:t>%.</w:t>
      </w:r>
    </w:p>
    <w:p w:rsidR="00AA7754" w:rsidRDefault="00AA7754" w:rsidP="00AA7754">
      <w:pPr>
        <w:pStyle w:val="afb"/>
        <w:spacing w:before="120" w:after="0"/>
        <w:ind w:firstLine="539"/>
        <w:contextualSpacing/>
      </w:pPr>
      <w:r w:rsidRPr="004826D3">
        <w:t>Сверхнормативные потери тепла в сетях свидетельствуют о низком термическом сопротивлении тепловой изоляции.</w:t>
      </w:r>
    </w:p>
    <w:p w:rsidR="00AA7754" w:rsidRDefault="00AA7754" w:rsidP="00AA7754">
      <w:pPr>
        <w:pStyle w:val="afb"/>
        <w:spacing w:after="0"/>
        <w:ind w:firstLine="539"/>
        <w:contextualSpacing/>
      </w:pPr>
      <w:r w:rsidRPr="003E5D86">
        <w:t xml:space="preserve">Рекомендуется при новом строительстве и реконструкции существующих теплопроводов применять </w:t>
      </w:r>
      <w:proofErr w:type="spellStart"/>
      <w:r w:rsidRPr="003E5D86">
        <w:t>предизолированные</w:t>
      </w:r>
      <w:proofErr w:type="spellEnd"/>
      <w:r w:rsidRPr="003E5D86">
        <w:t xml:space="preserve"> трубопроводы в пенополиуретановой (ППУ) изоляции. Для сокращения времени устранения аварий на тепловых сетях и снижения выбросов теплоносителя в атмосферу и др. последствий, неразрывно связанных с авариями на </w:t>
      </w:r>
      <w:r w:rsidRPr="003E5D86">
        <w:lastRenderedPageBreak/>
        <w:t>теплопроводах, рекомендуется применять систему оперативно-дистанционного контроля (ОДК).</w:t>
      </w:r>
    </w:p>
    <w:p w:rsidR="00AA7754" w:rsidRDefault="00AA7754" w:rsidP="00AA7754">
      <w:pPr>
        <w:pStyle w:val="af5"/>
        <w:spacing w:before="240" w:after="240"/>
        <w:jc w:val="both"/>
        <w:rPr>
          <w:b w:val="0"/>
        </w:rPr>
      </w:pPr>
      <w:r w:rsidRPr="0043736A">
        <w:rPr>
          <w:b w:val="0"/>
        </w:rPr>
        <w:t xml:space="preserve">Для повышения экономичности работы теплотрассы </w:t>
      </w:r>
      <w:r>
        <w:rPr>
          <w:b w:val="0"/>
        </w:rPr>
        <w:t>рекомендуется выполнить следующие действия:</w:t>
      </w:r>
    </w:p>
    <w:p w:rsidR="00AA7754" w:rsidRDefault="00AA7754" w:rsidP="00AA7754">
      <w:pPr>
        <w:pStyle w:val="af5"/>
        <w:numPr>
          <w:ilvl w:val="0"/>
          <w:numId w:val="47"/>
        </w:numPr>
        <w:spacing w:before="240" w:after="240"/>
        <w:jc w:val="both"/>
        <w:rPr>
          <w:b w:val="0"/>
        </w:rPr>
      </w:pPr>
      <w:r>
        <w:rPr>
          <w:b w:val="0"/>
        </w:rPr>
        <w:t>Провести комплексное обследование теплотрасс от котельной к объектам теплоснабжения и выявить основные каналы появления в них тепловых потерь.</w:t>
      </w:r>
    </w:p>
    <w:p w:rsidR="00AA7754" w:rsidRDefault="00AA7754" w:rsidP="00AA7754">
      <w:pPr>
        <w:pStyle w:val="af5"/>
        <w:numPr>
          <w:ilvl w:val="0"/>
          <w:numId w:val="47"/>
        </w:numPr>
        <w:spacing w:before="240" w:after="240"/>
        <w:jc w:val="both"/>
        <w:rPr>
          <w:b w:val="0"/>
        </w:rPr>
      </w:pPr>
      <w:r>
        <w:rPr>
          <w:b w:val="0"/>
        </w:rPr>
        <w:t>Провести оптимизацию гидравлических режимов функционирования тепловых сетей.</w:t>
      </w:r>
      <w:r w:rsidRPr="00F00FE3">
        <w:t xml:space="preserve"> </w:t>
      </w:r>
      <w:r w:rsidRPr="00F00FE3">
        <w:rPr>
          <w:b w:val="0"/>
        </w:rPr>
        <w:t xml:space="preserve">Ликвидация </w:t>
      </w:r>
      <w:proofErr w:type="spellStart"/>
      <w:r w:rsidRPr="00F00FE3">
        <w:rPr>
          <w:b w:val="0"/>
        </w:rPr>
        <w:t>разрегулировки</w:t>
      </w:r>
      <w:proofErr w:type="spellEnd"/>
      <w:r w:rsidRPr="00F00FE3">
        <w:rPr>
          <w:b w:val="0"/>
        </w:rPr>
        <w:t xml:space="preserve"> тепловых сетей приносит снижение потерь тепловой энергии и затрат электроэнергии на передачу теплоносителя в системе теплоснабжения в некоторых случаях до 40–50 %.</w:t>
      </w:r>
    </w:p>
    <w:p w:rsidR="00AA7754" w:rsidRDefault="00AA7754" w:rsidP="00AA7754">
      <w:pPr>
        <w:pStyle w:val="af5"/>
        <w:numPr>
          <w:ilvl w:val="0"/>
          <w:numId w:val="47"/>
        </w:numPr>
        <w:spacing w:before="240" w:after="240"/>
        <w:jc w:val="both"/>
        <w:rPr>
          <w:b w:val="0"/>
        </w:rPr>
      </w:pPr>
      <w:r>
        <w:rPr>
          <w:b w:val="0"/>
        </w:rPr>
        <w:t>Восстановить или усилить теплоизоляцию теплотрассы или при экономической целесообразности переложить существующие трубопроводы использовав для замены предварительно изолированные трубопроводы.</w:t>
      </w:r>
    </w:p>
    <w:p w:rsidR="00AA7754" w:rsidRDefault="00AA7754" w:rsidP="00AA7754">
      <w:pPr>
        <w:pStyle w:val="af5"/>
        <w:numPr>
          <w:ilvl w:val="0"/>
          <w:numId w:val="47"/>
        </w:numPr>
        <w:spacing w:before="240" w:after="240"/>
        <w:jc w:val="both"/>
        <w:rPr>
          <w:b w:val="0"/>
        </w:rPr>
      </w:pPr>
      <w:r>
        <w:rPr>
          <w:b w:val="0"/>
        </w:rPr>
        <w:t>Заменить низкоэффективные отечественные сетевые насосы на современные импортные с более высоким КПД. При экономической целесообразност</w:t>
      </w:r>
      <w:proofErr w:type="gramStart"/>
      <w:r>
        <w:rPr>
          <w:b w:val="0"/>
        </w:rPr>
        <w:t>и(</w:t>
      </w:r>
      <w:proofErr w:type="gramEnd"/>
      <w:r>
        <w:rPr>
          <w:b w:val="0"/>
        </w:rPr>
        <w:t>большой мощности электродвигателей насосов) использовать устройства частотного регулирования скорости вращения асинхронных двигателей.</w:t>
      </w:r>
    </w:p>
    <w:p w:rsidR="00AA7754" w:rsidRDefault="00AA7754" w:rsidP="00AA7754">
      <w:pPr>
        <w:pStyle w:val="af5"/>
        <w:numPr>
          <w:ilvl w:val="0"/>
          <w:numId w:val="47"/>
        </w:numPr>
        <w:spacing w:before="240" w:after="240"/>
        <w:jc w:val="both"/>
        <w:rPr>
          <w:b w:val="0"/>
        </w:rPr>
      </w:pPr>
      <w:r>
        <w:rPr>
          <w:b w:val="0"/>
        </w:rPr>
        <w:t xml:space="preserve">Произвести замену запорной арматуры на новые шаровые клапаны и </w:t>
      </w:r>
      <w:proofErr w:type="spellStart"/>
      <w:r>
        <w:rPr>
          <w:b w:val="0"/>
        </w:rPr>
        <w:t>т</w:t>
      </w:r>
      <w:proofErr w:type="gramStart"/>
      <w:r>
        <w:rPr>
          <w:b w:val="0"/>
        </w:rPr>
        <w:t>.д</w:t>
      </w:r>
      <w:proofErr w:type="spellEnd"/>
      <w:proofErr w:type="gramEnd"/>
      <w:r>
        <w:rPr>
          <w:b w:val="0"/>
        </w:rPr>
        <w:t>, что значительно снизит тепловые потери в нештатных и аварийный ситуациях, а также исключит варианты появления утечек теплоносителя через сальники задвижек.</w:t>
      </w:r>
    </w:p>
    <w:p w:rsidR="00AA7754" w:rsidRPr="0043736A" w:rsidRDefault="00AA7754" w:rsidP="00AA7754">
      <w:pPr>
        <w:pStyle w:val="af5"/>
        <w:spacing w:before="240" w:after="240"/>
        <w:jc w:val="both"/>
        <w:rPr>
          <w:b w:val="0"/>
        </w:rPr>
      </w:pPr>
    </w:p>
    <w:p w:rsidR="00AA7754" w:rsidRDefault="00AA7754" w:rsidP="00AA7754">
      <w:pPr>
        <w:pStyle w:val="af5"/>
        <w:spacing w:before="240" w:after="240"/>
        <w:jc w:val="both"/>
        <w:outlineLvl w:val="0"/>
      </w:pPr>
      <w:bookmarkStart w:id="167" w:name="_Toc343247324"/>
      <w:bookmarkStart w:id="168" w:name="_Toc343877038"/>
      <w:bookmarkStart w:id="169" w:name="_Toc428729518"/>
      <w:r>
        <w:t>ГЛАВА 8 ПЕРСПЕКТИВНЫЕ ТОПЛИВНЫЕ БАЛАНСЫ</w:t>
      </w:r>
      <w:bookmarkEnd w:id="167"/>
      <w:bookmarkEnd w:id="168"/>
      <w:bookmarkEnd w:id="169"/>
    </w:p>
    <w:p w:rsidR="00AA7754" w:rsidRDefault="00AA7754" w:rsidP="00AA7754">
      <w:pPr>
        <w:spacing w:before="120" w:after="120"/>
        <w:rPr>
          <w:sz w:val="24"/>
          <w:szCs w:val="24"/>
        </w:rPr>
      </w:pPr>
      <w:bookmarkStart w:id="170" w:name="_Toc343247325"/>
      <w:bookmarkStart w:id="171" w:name="_Toc343877039"/>
      <w:r w:rsidRPr="00356ACB">
        <w:rPr>
          <w:sz w:val="24"/>
          <w:szCs w:val="24"/>
        </w:rPr>
        <w:t xml:space="preserve">Таблица 8.1 </w:t>
      </w:r>
      <w:r>
        <w:rPr>
          <w:sz w:val="24"/>
          <w:szCs w:val="24"/>
        </w:rPr>
        <w:t>Перспективные топливные балансы</w:t>
      </w:r>
      <w:r w:rsidRPr="00356ACB">
        <w:rPr>
          <w:sz w:val="24"/>
          <w:szCs w:val="24"/>
        </w:rPr>
        <w:t xml:space="preserve"> источников теплоснабжения </w:t>
      </w:r>
      <w:r>
        <w:rPr>
          <w:sz w:val="24"/>
          <w:szCs w:val="24"/>
        </w:rPr>
        <w:t>сельского поселения Леуши.</w:t>
      </w:r>
    </w:p>
    <w:tbl>
      <w:tblPr>
        <w:tblW w:w="9974" w:type="dxa"/>
        <w:tblInd w:w="-318" w:type="dxa"/>
        <w:tblLook w:val="04A0" w:firstRow="1" w:lastRow="0" w:firstColumn="1" w:lastColumn="0" w:noHBand="0" w:noVBand="1"/>
      </w:tblPr>
      <w:tblGrid>
        <w:gridCol w:w="2553"/>
        <w:gridCol w:w="821"/>
        <w:gridCol w:w="821"/>
        <w:gridCol w:w="821"/>
        <w:gridCol w:w="821"/>
        <w:gridCol w:w="821"/>
        <w:gridCol w:w="821"/>
        <w:gridCol w:w="821"/>
        <w:gridCol w:w="837"/>
        <w:gridCol w:w="837"/>
      </w:tblGrid>
      <w:tr w:rsidR="004F755E" w:rsidRPr="004F755E" w:rsidTr="004F755E">
        <w:trPr>
          <w:trHeight w:val="300"/>
        </w:trPr>
        <w:tc>
          <w:tcPr>
            <w:tcW w:w="25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bCs/>
                <w:iCs/>
                <w:color w:val="000000"/>
                <w:sz w:val="22"/>
                <w:szCs w:val="22"/>
              </w:rPr>
              <w:t>Котельная</w:t>
            </w:r>
          </w:p>
        </w:tc>
        <w:tc>
          <w:tcPr>
            <w:tcW w:w="7421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 xml:space="preserve">Расход условного топлива, </w:t>
            </w:r>
            <w:proofErr w:type="spellStart"/>
            <w:r w:rsidRPr="004F755E">
              <w:rPr>
                <w:color w:val="000000"/>
                <w:sz w:val="22"/>
                <w:szCs w:val="22"/>
              </w:rPr>
              <w:t>кг</w:t>
            </w:r>
            <w:proofErr w:type="gramStart"/>
            <w:r w:rsidRPr="004F755E">
              <w:rPr>
                <w:color w:val="000000"/>
                <w:sz w:val="22"/>
                <w:szCs w:val="22"/>
              </w:rPr>
              <w:t>.у</w:t>
            </w:r>
            <w:proofErr w:type="gramEnd"/>
            <w:r w:rsidRPr="004F755E">
              <w:rPr>
                <w:color w:val="000000"/>
                <w:sz w:val="22"/>
                <w:szCs w:val="22"/>
              </w:rPr>
              <w:t>.т</w:t>
            </w:r>
            <w:proofErr w:type="spellEnd"/>
            <w:r w:rsidRPr="004F755E">
              <w:rPr>
                <w:color w:val="000000"/>
                <w:sz w:val="22"/>
                <w:szCs w:val="22"/>
              </w:rPr>
              <w:t>/Гкал</w:t>
            </w:r>
          </w:p>
        </w:tc>
      </w:tr>
      <w:tr w:rsidR="004F755E" w:rsidRPr="004F755E" w:rsidTr="004F755E">
        <w:trPr>
          <w:trHeight w:val="600"/>
        </w:trPr>
        <w:tc>
          <w:tcPr>
            <w:tcW w:w="25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755E" w:rsidRPr="004F755E" w:rsidRDefault="004F755E" w:rsidP="004F755E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2014г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2015г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2016г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2017г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2018г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2019г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2020г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2021-2023гг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2024-2029гг</w:t>
            </w:r>
          </w:p>
        </w:tc>
      </w:tr>
      <w:tr w:rsidR="004F755E" w:rsidRPr="004F755E" w:rsidTr="004F755E">
        <w:trPr>
          <w:trHeight w:val="510"/>
        </w:trPr>
        <w:tc>
          <w:tcPr>
            <w:tcW w:w="25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jc w:val="center"/>
              <w:rPr>
                <w:color w:val="000000"/>
                <w:sz w:val="22"/>
                <w:szCs w:val="22"/>
              </w:rPr>
            </w:pPr>
            <w:proofErr w:type="spellStart"/>
            <w:r w:rsidRPr="004F755E">
              <w:rPr>
                <w:color w:val="000000"/>
                <w:sz w:val="22"/>
                <w:szCs w:val="22"/>
              </w:rPr>
              <w:t>с.Леуши</w:t>
            </w:r>
            <w:proofErr w:type="spellEnd"/>
            <w:r w:rsidRPr="004F755E">
              <w:rPr>
                <w:color w:val="000000"/>
                <w:sz w:val="22"/>
                <w:szCs w:val="22"/>
              </w:rPr>
              <w:t xml:space="preserve"> </w:t>
            </w:r>
            <w:r w:rsidRPr="004F755E">
              <w:rPr>
                <w:color w:val="000000"/>
                <w:sz w:val="22"/>
                <w:szCs w:val="22"/>
              </w:rPr>
              <w:br/>
              <w:t>Котельная № 1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251,20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251,17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249,11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191,79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191,79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179,21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0,00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0,00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0,00</w:t>
            </w:r>
          </w:p>
        </w:tc>
      </w:tr>
      <w:tr w:rsidR="004F755E" w:rsidRPr="004F755E" w:rsidTr="004F755E">
        <w:trPr>
          <w:trHeight w:val="510"/>
        </w:trPr>
        <w:tc>
          <w:tcPr>
            <w:tcW w:w="25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 xml:space="preserve">с. Леуши </w:t>
            </w:r>
            <w:r w:rsidRPr="004F755E">
              <w:rPr>
                <w:color w:val="000000"/>
                <w:sz w:val="22"/>
                <w:szCs w:val="22"/>
              </w:rPr>
              <w:br/>
              <w:t>Котельная № 4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185,30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185,30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185,30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0,00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0,00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0,00</w:t>
            </w:r>
          </w:p>
        </w:tc>
      </w:tr>
      <w:tr w:rsidR="004F755E" w:rsidRPr="004F755E" w:rsidTr="004F755E">
        <w:trPr>
          <w:trHeight w:val="510"/>
        </w:trPr>
        <w:tc>
          <w:tcPr>
            <w:tcW w:w="25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 xml:space="preserve">п. </w:t>
            </w:r>
            <w:proofErr w:type="spellStart"/>
            <w:r w:rsidRPr="004F755E">
              <w:rPr>
                <w:color w:val="000000"/>
                <w:sz w:val="22"/>
                <w:szCs w:val="22"/>
              </w:rPr>
              <w:t>Лиственичный</w:t>
            </w:r>
            <w:proofErr w:type="spellEnd"/>
            <w:r w:rsidRPr="004F755E">
              <w:rPr>
                <w:color w:val="000000"/>
                <w:sz w:val="22"/>
                <w:szCs w:val="22"/>
              </w:rPr>
              <w:t xml:space="preserve"> </w:t>
            </w:r>
            <w:r w:rsidRPr="004F755E">
              <w:rPr>
                <w:color w:val="000000"/>
                <w:sz w:val="22"/>
                <w:szCs w:val="22"/>
              </w:rPr>
              <w:br/>
              <w:t>Котельная № 10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251,10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251,08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246,90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191,90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191,90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191,46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191,46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191,46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191,46</w:t>
            </w:r>
          </w:p>
        </w:tc>
      </w:tr>
      <w:tr w:rsidR="004F755E" w:rsidRPr="004F755E" w:rsidTr="004F755E">
        <w:trPr>
          <w:trHeight w:val="510"/>
        </w:trPr>
        <w:tc>
          <w:tcPr>
            <w:tcW w:w="25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jc w:val="center"/>
              <w:rPr>
                <w:color w:val="000000"/>
                <w:sz w:val="22"/>
                <w:szCs w:val="22"/>
              </w:rPr>
            </w:pPr>
            <w:proofErr w:type="spellStart"/>
            <w:r w:rsidRPr="004F755E">
              <w:rPr>
                <w:color w:val="000000"/>
                <w:sz w:val="22"/>
                <w:szCs w:val="22"/>
              </w:rPr>
              <w:t>п.Ягодный</w:t>
            </w:r>
            <w:proofErr w:type="spellEnd"/>
            <w:r w:rsidRPr="004F755E">
              <w:rPr>
                <w:color w:val="000000"/>
                <w:sz w:val="22"/>
                <w:szCs w:val="22"/>
              </w:rPr>
              <w:t xml:space="preserve"> </w:t>
            </w:r>
            <w:r w:rsidRPr="004F755E">
              <w:rPr>
                <w:color w:val="000000"/>
                <w:sz w:val="22"/>
                <w:szCs w:val="22"/>
              </w:rPr>
              <w:br/>
              <w:t>Котельная № 8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189,50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189,40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188,93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171,42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171,42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178,88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178,88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178,88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178,88</w:t>
            </w:r>
          </w:p>
        </w:tc>
      </w:tr>
      <w:tr w:rsidR="004F755E" w:rsidRPr="004F755E" w:rsidTr="004F755E">
        <w:trPr>
          <w:trHeight w:val="510"/>
        </w:trPr>
        <w:tc>
          <w:tcPr>
            <w:tcW w:w="25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 xml:space="preserve">с. Леуши </w:t>
            </w:r>
            <w:r w:rsidRPr="004F755E">
              <w:rPr>
                <w:color w:val="000000"/>
                <w:sz w:val="22"/>
                <w:szCs w:val="22"/>
              </w:rPr>
              <w:br/>
              <w:t>Котельная №2 (СОШ)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241,90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241,88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236,50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236,33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236,33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179,21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179,21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179,21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755E" w:rsidRPr="004F755E" w:rsidRDefault="004F755E" w:rsidP="004F755E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179,21</w:t>
            </w:r>
          </w:p>
        </w:tc>
      </w:tr>
    </w:tbl>
    <w:p w:rsidR="004F755E" w:rsidRDefault="004F755E" w:rsidP="00AA7754">
      <w:pPr>
        <w:spacing w:before="120" w:after="120"/>
        <w:rPr>
          <w:sz w:val="24"/>
          <w:szCs w:val="24"/>
        </w:rPr>
      </w:pPr>
    </w:p>
    <w:p w:rsidR="004F755E" w:rsidRDefault="004F755E" w:rsidP="00AA7754">
      <w:pPr>
        <w:spacing w:before="120" w:after="120"/>
        <w:rPr>
          <w:sz w:val="24"/>
          <w:szCs w:val="24"/>
        </w:rPr>
      </w:pPr>
    </w:p>
    <w:p w:rsidR="0047564D" w:rsidRDefault="0047564D" w:rsidP="00AA7754">
      <w:pPr>
        <w:spacing w:before="120" w:after="120"/>
        <w:rPr>
          <w:sz w:val="24"/>
          <w:szCs w:val="24"/>
        </w:rPr>
      </w:pPr>
    </w:p>
    <w:p w:rsidR="0047564D" w:rsidRPr="00356ACB" w:rsidRDefault="0047564D" w:rsidP="00AA7754">
      <w:pPr>
        <w:spacing w:before="120" w:after="120"/>
        <w:rPr>
          <w:sz w:val="24"/>
          <w:szCs w:val="24"/>
        </w:rPr>
      </w:pPr>
    </w:p>
    <w:p w:rsidR="00AA7754" w:rsidRDefault="00AA7754" w:rsidP="00AA7754">
      <w:pPr>
        <w:pStyle w:val="af5"/>
        <w:spacing w:before="360" w:after="240"/>
        <w:jc w:val="both"/>
        <w:outlineLvl w:val="0"/>
      </w:pPr>
      <w:bookmarkStart w:id="172" w:name="_Toc428729519"/>
      <w:r w:rsidRPr="00C44DB6">
        <w:lastRenderedPageBreak/>
        <w:t>ГЛАВА 9 ОЦЕНКА НАДЕЖНОСТИ ТЕПЛОСНАБЖЕНИЯ</w:t>
      </w:r>
      <w:bookmarkEnd w:id="170"/>
      <w:bookmarkEnd w:id="171"/>
      <w:bookmarkEnd w:id="172"/>
    </w:p>
    <w:p w:rsidR="00AA7754" w:rsidRPr="00CB082E" w:rsidRDefault="00AA7754" w:rsidP="00AA7754">
      <w:pPr>
        <w:pStyle w:val="Default"/>
        <w:spacing w:line="276" w:lineRule="auto"/>
        <w:ind w:firstLine="567"/>
        <w:jc w:val="both"/>
      </w:pPr>
      <w:bookmarkStart w:id="173" w:name="_Toc343247326"/>
      <w:bookmarkStart w:id="174" w:name="_Toc343877040"/>
      <w:r w:rsidRPr="00CB082E">
        <w:t xml:space="preserve">Расчет надежности теплоснабжения не резервируемых участков тепловой сети </w:t>
      </w:r>
    </w:p>
    <w:p w:rsidR="00AA7754" w:rsidRPr="00CB082E" w:rsidRDefault="00AA7754" w:rsidP="00AA7754">
      <w:pPr>
        <w:pStyle w:val="Default"/>
        <w:spacing w:line="276" w:lineRule="auto"/>
        <w:ind w:firstLine="567"/>
        <w:jc w:val="both"/>
      </w:pPr>
      <w:r w:rsidRPr="00CB082E">
        <w:t xml:space="preserve">В соответствии со СНиП 41-02-2003 расчет надежности теплоснабжения должен производиться для каждого потребителя, при этом минимально допустимые показатели вероятности безотказной работы следует принимать (пункт «6.28») для: </w:t>
      </w:r>
    </w:p>
    <w:p w:rsidR="00AA7754" w:rsidRPr="00CB082E" w:rsidRDefault="00AA7754" w:rsidP="00AA7754">
      <w:pPr>
        <w:pStyle w:val="Default"/>
        <w:numPr>
          <w:ilvl w:val="0"/>
          <w:numId w:val="36"/>
        </w:numPr>
        <w:spacing w:line="276" w:lineRule="auto"/>
        <w:ind w:left="567" w:firstLine="0"/>
        <w:jc w:val="both"/>
      </w:pPr>
      <w:r w:rsidRPr="00CB082E">
        <w:t xml:space="preserve">источника теплоты Рит = 0,97; </w:t>
      </w:r>
    </w:p>
    <w:p w:rsidR="00AA7754" w:rsidRPr="00CB082E" w:rsidRDefault="00AA7754" w:rsidP="00AA7754">
      <w:pPr>
        <w:pStyle w:val="Default"/>
        <w:numPr>
          <w:ilvl w:val="0"/>
          <w:numId w:val="36"/>
        </w:numPr>
        <w:spacing w:line="276" w:lineRule="auto"/>
        <w:ind w:left="567" w:firstLine="0"/>
        <w:jc w:val="both"/>
      </w:pPr>
      <w:r w:rsidRPr="00CB082E">
        <w:t xml:space="preserve">тепловых сетей </w:t>
      </w:r>
      <w:proofErr w:type="spellStart"/>
      <w:r w:rsidRPr="00CB082E">
        <w:t>Ртс</w:t>
      </w:r>
      <w:proofErr w:type="spellEnd"/>
      <w:r w:rsidRPr="00CB082E">
        <w:t xml:space="preserve"> = 0,9; </w:t>
      </w:r>
    </w:p>
    <w:p w:rsidR="00AA7754" w:rsidRPr="00CB082E" w:rsidRDefault="00AA7754" w:rsidP="00AA7754">
      <w:pPr>
        <w:pStyle w:val="Default"/>
        <w:numPr>
          <w:ilvl w:val="0"/>
          <w:numId w:val="36"/>
        </w:numPr>
        <w:spacing w:line="276" w:lineRule="auto"/>
        <w:ind w:left="567" w:firstLine="0"/>
        <w:jc w:val="both"/>
      </w:pPr>
      <w:r w:rsidRPr="00CB082E">
        <w:t xml:space="preserve">потребителя теплоты </w:t>
      </w:r>
      <w:proofErr w:type="spellStart"/>
      <w:r w:rsidRPr="00CB082E">
        <w:t>Рпт</w:t>
      </w:r>
      <w:proofErr w:type="spellEnd"/>
      <w:r w:rsidRPr="00CB082E">
        <w:t xml:space="preserve"> = 0,99; </w:t>
      </w:r>
    </w:p>
    <w:p w:rsidR="00AA7754" w:rsidRPr="00355BF8" w:rsidRDefault="00AA7754" w:rsidP="00AA7754">
      <w:pPr>
        <w:pStyle w:val="aa"/>
        <w:numPr>
          <w:ilvl w:val="0"/>
          <w:numId w:val="36"/>
        </w:numPr>
        <w:ind w:left="567" w:firstLine="0"/>
        <w:jc w:val="both"/>
        <w:rPr>
          <w:rFonts w:ascii="Times New Roman" w:hAnsi="Times New Roman"/>
          <w:b/>
          <w:sz w:val="24"/>
          <w:szCs w:val="24"/>
        </w:rPr>
      </w:pPr>
      <w:r w:rsidRPr="00CB082E">
        <w:rPr>
          <w:rFonts w:ascii="Times New Roman" w:hAnsi="Times New Roman"/>
          <w:sz w:val="24"/>
          <w:szCs w:val="24"/>
        </w:rPr>
        <w:t xml:space="preserve">СЦТ в целом </w:t>
      </w:r>
      <w:proofErr w:type="spellStart"/>
      <w:r w:rsidRPr="00CB082E">
        <w:rPr>
          <w:rFonts w:ascii="Times New Roman" w:hAnsi="Times New Roman"/>
          <w:sz w:val="24"/>
          <w:szCs w:val="24"/>
        </w:rPr>
        <w:t>Рсцт</w:t>
      </w:r>
      <w:proofErr w:type="spellEnd"/>
      <w:r w:rsidRPr="00CB082E">
        <w:rPr>
          <w:rFonts w:ascii="Times New Roman" w:hAnsi="Times New Roman"/>
          <w:sz w:val="24"/>
          <w:szCs w:val="24"/>
        </w:rPr>
        <w:t xml:space="preserve"> = 0,9*0,97*0,99 = 0,86.</w:t>
      </w:r>
    </w:p>
    <w:p w:rsidR="00AA7754" w:rsidRDefault="00AA7754" w:rsidP="00AA7754">
      <w:pPr>
        <w:pStyle w:val="aa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Расчет вероятности безотказной работы тепловой сети по отношению к каждому потребителю рекомендуется выполнять с применением следующего алгоритма:</w:t>
      </w:r>
    </w:p>
    <w:p w:rsidR="00AA7754" w:rsidRPr="00355BF8" w:rsidRDefault="00AA7754" w:rsidP="00AA7754">
      <w:pPr>
        <w:pStyle w:val="aa"/>
        <w:numPr>
          <w:ilvl w:val="0"/>
          <w:numId w:val="46"/>
        </w:numPr>
        <w:ind w:left="567" w:firstLine="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Определение пути передачи теплоносителя от источника до потребителя, по отношению к которому выполняется расчет вероятности безотказной работы тепловой сети.</w:t>
      </w:r>
    </w:p>
    <w:p w:rsidR="00AA7754" w:rsidRPr="00215F82" w:rsidRDefault="00AA7754" w:rsidP="00AA7754">
      <w:pPr>
        <w:pStyle w:val="aa"/>
        <w:numPr>
          <w:ilvl w:val="0"/>
          <w:numId w:val="46"/>
        </w:numPr>
        <w:ind w:left="567" w:firstLine="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Для каждого участка тепловой сети устанавливаются: год его ввода в эксплуатацию, диаметр и протяженность.</w:t>
      </w:r>
    </w:p>
    <w:p w:rsidR="00AA7754" w:rsidRPr="00B935E7" w:rsidRDefault="00AA7754" w:rsidP="00AA7754">
      <w:pPr>
        <w:pStyle w:val="aa"/>
        <w:numPr>
          <w:ilvl w:val="0"/>
          <w:numId w:val="46"/>
        </w:numPr>
        <w:ind w:left="567" w:firstLine="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На основе обработки данных по отказам и восстановлениям (времени, затраченном на ремонт участка) всех участков тепловых сетей за несколько лет их работы устанавливаются следующие зависимости:</w:t>
      </w:r>
    </w:p>
    <w:p w:rsidR="00AA7754" w:rsidRDefault="00AA7754" w:rsidP="00AA7754">
      <w:pPr>
        <w:pStyle w:val="aa"/>
        <w:ind w:left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средневзвешенная частота (интенсивность) устойчивых отказов участков тепловой сети (λ</w:t>
      </w:r>
      <w:r>
        <w:rPr>
          <w:rFonts w:ascii="Times New Roman" w:hAnsi="Times New Roman"/>
          <w:sz w:val="24"/>
          <w:szCs w:val="24"/>
          <w:vertAlign w:val="subscript"/>
        </w:rPr>
        <w:t>0</w:t>
      </w:r>
      <w:r>
        <w:rPr>
          <w:rFonts w:ascii="Times New Roman" w:hAnsi="Times New Roman"/>
          <w:sz w:val="24"/>
          <w:szCs w:val="24"/>
        </w:rPr>
        <w:t>). При отсутствии данных принимается λ</w:t>
      </w:r>
      <w:r>
        <w:rPr>
          <w:rFonts w:ascii="Times New Roman" w:hAnsi="Times New Roman"/>
          <w:sz w:val="24"/>
          <w:szCs w:val="24"/>
          <w:vertAlign w:val="subscript"/>
        </w:rPr>
        <w:t xml:space="preserve">0 </w:t>
      </w:r>
      <w:r>
        <w:rPr>
          <w:rFonts w:ascii="Times New Roman" w:hAnsi="Times New Roman"/>
          <w:sz w:val="24"/>
          <w:szCs w:val="24"/>
        </w:rPr>
        <w:t>= 5,7·10</w:t>
      </w:r>
      <w:r>
        <w:rPr>
          <w:rFonts w:ascii="Times New Roman" w:hAnsi="Times New Roman"/>
          <w:sz w:val="24"/>
          <w:szCs w:val="24"/>
          <w:vertAlign w:val="superscript"/>
        </w:rPr>
        <w:t>-6</w:t>
      </w:r>
      <w:r>
        <w:rPr>
          <w:rFonts w:ascii="Times New Roman" w:hAnsi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hAnsi="Cambria Math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 w:cs="Cambria Math"/>
                <w:sz w:val="24"/>
                <w:szCs w:val="24"/>
              </w:rPr>
              <m:t>ч·км</m:t>
            </m:r>
          </m:den>
        </m:f>
      </m:oMath>
      <w:r>
        <w:rPr>
          <w:rFonts w:ascii="Times New Roman" w:hAnsi="Times New Roman"/>
          <w:sz w:val="24"/>
          <w:szCs w:val="24"/>
        </w:rPr>
        <w:t>;</w:t>
      </w:r>
    </w:p>
    <w:p w:rsidR="00AA7754" w:rsidRDefault="00AA7754" w:rsidP="00AA7754">
      <w:pPr>
        <w:pStyle w:val="aa"/>
        <w:ind w:left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средневзвешенная продолжительность ремонта (восстановления) участков тепловой сети в зависимости от диаметра участка;</w:t>
      </w:r>
    </w:p>
    <w:p w:rsidR="00AA7754" w:rsidRDefault="00AA7754" w:rsidP="00AA7754">
      <w:pPr>
        <w:pStyle w:val="aa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Интенсивность отказов всей тепловой сети по отношению к потребителю представляется как последовательное (в смысле надежности) соединение элементов, при котором отказ одного из всей совокупности элементов приводит к отказу всей системы в целом. Средняя вероятность </w:t>
      </w:r>
      <w:proofErr w:type="gramStart"/>
      <w:r>
        <w:rPr>
          <w:rFonts w:ascii="Times New Roman" w:hAnsi="Times New Roman"/>
          <w:sz w:val="24"/>
          <w:szCs w:val="24"/>
        </w:rPr>
        <w:t>безотказной работы системы, состоящей из последовательно соединенных элементов будет</w:t>
      </w:r>
      <w:proofErr w:type="gramEnd"/>
      <w:r>
        <w:rPr>
          <w:rFonts w:ascii="Times New Roman" w:hAnsi="Times New Roman"/>
          <w:sz w:val="24"/>
          <w:szCs w:val="24"/>
        </w:rPr>
        <w:t xml:space="preserve"> равна произведению вероятностей безотказной работы:</w:t>
      </w:r>
    </w:p>
    <w:p w:rsidR="00AA7754" w:rsidRDefault="00AA7754" w:rsidP="00AA7754">
      <w:pPr>
        <w:pStyle w:val="aa"/>
        <w:ind w:left="0" w:firstLine="567"/>
        <w:jc w:val="both"/>
        <w:rPr>
          <w:rFonts w:ascii="Times New Roman" w:hAnsi="Times New Roman"/>
          <w:sz w:val="24"/>
          <w:szCs w:val="24"/>
        </w:rPr>
      </w:pPr>
    </w:p>
    <w:p w:rsidR="00AA7754" w:rsidRPr="00411F15" w:rsidRDefault="00873F77" w:rsidP="00AA7754">
      <w:pPr>
        <w:pStyle w:val="aa"/>
        <w:spacing w:after="240"/>
        <w:ind w:left="0" w:firstLine="56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Calibri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cs="Calibri"/>
                <w:sz w:val="28"/>
                <w:szCs w:val="28"/>
              </w:rPr>
              <m:t>Р</m:t>
            </m:r>
          </m:e>
          <m:sub>
            <m:r>
              <m:rPr>
                <m:sty m:val="p"/>
              </m:rPr>
              <w:rPr>
                <w:rFonts w:ascii="Cambria Math" w:cs="Calibri"/>
                <w:sz w:val="28"/>
                <w:szCs w:val="28"/>
              </w:rPr>
              <m:t>с</m:t>
            </m:r>
          </m:sub>
        </m:sSub>
        <m:r>
          <w:rPr>
            <w:rFonts w:ascii="Cambria Math" w:eastAsia="Cambria Math" w:cs="Calibri"/>
            <w:sz w:val="28"/>
            <w:szCs w:val="28"/>
          </w:rPr>
          <m:t>=</m:t>
        </m:r>
        <m:nary>
          <m:naryPr>
            <m:chr m:val="∑"/>
            <m:grow m:val="1"/>
            <m:ctrlPr>
              <w:rPr>
                <w:rFonts w:ascii="Cambria Math" w:hAnsi="Cambria Math" w:cs="Calibri"/>
                <w:sz w:val="28"/>
                <w:szCs w:val="28"/>
              </w:rPr>
            </m:ctrlPr>
          </m:naryPr>
          <m:sub>
            <m:r>
              <w:rPr>
                <w:rFonts w:ascii="Cambria Math" w:eastAsia="Cambria Math" w:hAnsi="Cambria Math" w:cs="Calibri"/>
                <w:sz w:val="28"/>
                <w:szCs w:val="28"/>
                <w:lang w:val="en-US"/>
              </w:rPr>
              <m:t>i</m:t>
            </m:r>
            <m:r>
              <w:rPr>
                <w:rFonts w:ascii="Cambria Math" w:eastAsia="Cambria Math" w:cs="Calibri"/>
                <w:sz w:val="28"/>
                <w:szCs w:val="28"/>
              </w:rPr>
              <m:t>=4</m:t>
            </m:r>
          </m:sub>
          <m:sup>
            <m:r>
              <w:rPr>
                <w:rFonts w:ascii="Cambria Math" w:eastAsia="Cambria Math" w:hAnsi="Cambria Math" w:cs="Calibri"/>
                <w:sz w:val="28"/>
                <w:szCs w:val="28"/>
              </w:rPr>
              <m:t>n</m:t>
            </m:r>
          </m:sup>
          <m:e>
            <m:sSub>
              <m:sSubPr>
                <m:ctrlPr>
                  <w:rPr>
                    <w:rFonts w:ascii="Cambria Math" w:hAnsi="Cambria Math" w:cs="Calibri"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cs="Calibri"/>
                    <w:sz w:val="28"/>
                    <w:szCs w:val="28"/>
                  </w:rPr>
                  <m:t>P</m:t>
                </m:r>
              </m:e>
              <m:sub>
                <m:r>
                  <m:rPr>
                    <m:sty m:val="p"/>
                  </m:rPr>
                  <w:rPr>
                    <w:rFonts w:ascii="Cambria Math" w:cs="Calibri"/>
                    <w:sz w:val="28"/>
                    <w:szCs w:val="28"/>
                  </w:rPr>
                  <m:t>i</m:t>
                </m:r>
              </m:sub>
            </m:sSub>
            <m:r>
              <m:rPr>
                <m:sty m:val="p"/>
              </m:rPr>
              <w:rPr>
                <w:rFonts w:ascii="Cambria Math" w:cs="Calibri"/>
                <w:sz w:val="28"/>
                <w:szCs w:val="28"/>
              </w:rPr>
              <m:t>=</m:t>
            </m:r>
            <m:sSup>
              <m:sSupPr>
                <m:ctrlPr>
                  <w:rPr>
                    <w:rFonts w:ascii="Cambria Math" w:hAnsi="Cambria Math" w:cs="Calibri"/>
                    <w:sz w:val="28"/>
                    <w:szCs w:val="28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cs="Calibri"/>
                    <w:sz w:val="28"/>
                    <w:szCs w:val="28"/>
                  </w:rPr>
                  <m:t>e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 w:cs="Calibri"/>
                    <w:sz w:val="28"/>
                    <w:szCs w:val="28"/>
                  </w:rPr>
                  <m:t>-</m:t>
                </m:r>
                <m:sSub>
                  <m:sSubPr>
                    <m:ctrlPr>
                      <w:rPr>
                        <w:rFonts w:ascii="Cambria Math" w:hAnsi="Cambria Math" w:cs="Calibri"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cs="Calibri"/>
                        <w:sz w:val="28"/>
                        <w:szCs w:val="28"/>
                      </w:rPr>
                      <m:t>λ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cs="Calibri"/>
                        <w:sz w:val="28"/>
                        <w:szCs w:val="28"/>
                      </w:rPr>
                      <m:t>1</m:t>
                    </m:r>
                  </m:sub>
                </m:sSub>
                <m:sSub>
                  <m:sSubPr>
                    <m:ctrlPr>
                      <w:rPr>
                        <w:rFonts w:ascii="Cambria Math" w:hAnsi="Cambria Math" w:cs="Calibri"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cs="Calibri"/>
                        <w:sz w:val="28"/>
                        <w:szCs w:val="28"/>
                      </w:rPr>
                      <m:t>L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cs="Calibri"/>
                        <w:sz w:val="28"/>
                        <w:szCs w:val="28"/>
                      </w:rPr>
                      <m:t>1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cs="Calibri"/>
                    <w:sz w:val="28"/>
                    <w:szCs w:val="28"/>
                  </w:rPr>
                  <m:t>t</m:t>
                </m:r>
              </m:sup>
            </m:sSup>
          </m:e>
        </m:nary>
        <m:r>
          <m:rPr>
            <m:sty m:val="p"/>
          </m:rPr>
          <w:rPr>
            <w:rFonts w:ascii="Cambria Math" w:hAnsi="Cambria Math" w:cs="Calibri"/>
            <w:sz w:val="28"/>
            <w:szCs w:val="28"/>
          </w:rPr>
          <m:t>∙</m:t>
        </m:r>
        <m:sSup>
          <m:sSupPr>
            <m:ctrlPr>
              <w:rPr>
                <w:rFonts w:ascii="Cambria Math" w:hAnsi="Cambria Math" w:cs="Calibri"/>
                <w:sz w:val="28"/>
                <w:szCs w:val="28"/>
              </w:rPr>
            </m:ctrlPr>
          </m:sSupPr>
          <m:e>
            <m:r>
              <m:rPr>
                <m:sty m:val="p"/>
              </m:rPr>
              <w:rPr>
                <w:rFonts w:ascii="Cambria Math" w:cs="Calibri"/>
                <w:sz w:val="28"/>
                <w:szCs w:val="28"/>
              </w:rPr>
              <m:t>e</m:t>
            </m:r>
          </m:e>
          <m:sup>
            <m:r>
              <m:rPr>
                <m:sty m:val="p"/>
              </m:rPr>
              <w:rPr>
                <w:rFonts w:ascii="Cambria Math" w:hAnsi="Cambria Math" w:cs="Calibri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hAnsi="Cambria Math" w:cs="Calibri"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cs="Calibri"/>
                    <w:sz w:val="28"/>
                    <w:szCs w:val="28"/>
                  </w:rPr>
                  <m:t>λ</m:t>
                </m:r>
              </m:e>
              <m:sub>
                <m:r>
                  <m:rPr>
                    <m:sty m:val="p"/>
                  </m:rPr>
                  <w:rPr>
                    <w:rFonts w:ascii="Cambria Math" w:cs="Calibri"/>
                    <w:sz w:val="28"/>
                    <w:szCs w:val="28"/>
                  </w:rPr>
                  <m:t>2</m:t>
                </m:r>
              </m:sub>
            </m:sSub>
            <m:sSub>
              <m:sSubPr>
                <m:ctrlPr>
                  <w:rPr>
                    <w:rFonts w:ascii="Cambria Math" w:hAnsi="Cambria Math" w:cs="Calibri"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cs="Calibri"/>
                    <w:sz w:val="28"/>
                    <w:szCs w:val="28"/>
                  </w:rPr>
                  <m:t>L</m:t>
                </m:r>
              </m:e>
              <m:sub>
                <m:r>
                  <m:rPr>
                    <m:sty m:val="p"/>
                  </m:rPr>
                  <w:rPr>
                    <w:rFonts w:ascii="Cambria Math" w:cs="Calibri"/>
                    <w:sz w:val="28"/>
                    <w:szCs w:val="28"/>
                  </w:rPr>
                  <m:t>2</m:t>
                </m:r>
              </m:sub>
            </m:sSub>
            <m:r>
              <m:rPr>
                <m:sty m:val="p"/>
              </m:rPr>
              <w:rPr>
                <w:rFonts w:ascii="Cambria Math" w:cs="Calibri"/>
                <w:sz w:val="28"/>
                <w:szCs w:val="28"/>
              </w:rPr>
              <m:t>t</m:t>
            </m:r>
          </m:sup>
        </m:sSup>
        <m:r>
          <m:rPr>
            <m:sty m:val="p"/>
          </m:rPr>
          <w:rPr>
            <w:rFonts w:ascii="Cambria Math" w:hAnsi="Cambria Math" w:cs="Calibri"/>
            <w:sz w:val="28"/>
            <w:szCs w:val="28"/>
          </w:rPr>
          <m:t>∙…∙</m:t>
        </m:r>
        <m:sSup>
          <m:sSupPr>
            <m:ctrlPr>
              <w:rPr>
                <w:rFonts w:ascii="Cambria Math" w:hAnsi="Cambria Math" w:cs="Calibri"/>
                <w:sz w:val="28"/>
                <w:szCs w:val="28"/>
              </w:rPr>
            </m:ctrlPr>
          </m:sSupPr>
          <m:e>
            <m:r>
              <m:rPr>
                <m:sty m:val="p"/>
              </m:rPr>
              <w:rPr>
                <w:rFonts w:ascii="Cambria Math" w:cs="Calibri"/>
                <w:sz w:val="28"/>
                <w:szCs w:val="28"/>
              </w:rPr>
              <m:t>e</m:t>
            </m:r>
          </m:e>
          <m:sup>
            <m:r>
              <m:rPr>
                <m:sty m:val="p"/>
              </m:rPr>
              <w:rPr>
                <w:rFonts w:ascii="Cambria Math" w:hAnsi="Cambria Math" w:cs="Calibri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hAnsi="Cambria Math" w:cs="Calibri"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cs="Calibri"/>
                    <w:sz w:val="28"/>
                    <w:szCs w:val="28"/>
                  </w:rPr>
                  <m:t>λ</m:t>
                </m:r>
              </m:e>
              <m:sub>
                <m:r>
                  <m:rPr>
                    <m:sty m:val="p"/>
                  </m:rPr>
                  <w:rPr>
                    <w:rFonts w:ascii="Cambria Math" w:cs="Calibri"/>
                    <w:sz w:val="28"/>
                    <w:szCs w:val="28"/>
                  </w:rPr>
                  <m:t>n</m:t>
                </m:r>
              </m:sub>
            </m:sSub>
            <m:sSub>
              <m:sSubPr>
                <m:ctrlPr>
                  <w:rPr>
                    <w:rFonts w:ascii="Cambria Math" w:hAnsi="Cambria Math" w:cs="Calibri"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cs="Calibri"/>
                    <w:sz w:val="28"/>
                    <w:szCs w:val="28"/>
                  </w:rPr>
                  <m:t>L</m:t>
                </m:r>
              </m:e>
              <m:sub>
                <m:r>
                  <m:rPr>
                    <m:sty m:val="p"/>
                  </m:rPr>
                  <w:rPr>
                    <w:rFonts w:ascii="Cambria Math" w:cs="Calibri"/>
                    <w:sz w:val="28"/>
                    <w:szCs w:val="28"/>
                  </w:rPr>
                  <m:t>n</m:t>
                </m:r>
              </m:sub>
            </m:sSub>
            <m:r>
              <m:rPr>
                <m:sty m:val="p"/>
              </m:rPr>
              <w:rPr>
                <w:rFonts w:ascii="Cambria Math" w:cs="Calibri"/>
                <w:sz w:val="28"/>
                <w:szCs w:val="28"/>
              </w:rPr>
              <m:t>t</m:t>
            </m:r>
          </m:sup>
        </m:sSup>
        <m:r>
          <m:rPr>
            <m:sty m:val="p"/>
          </m:rPr>
          <w:rPr>
            <w:rFonts w:ascii="Cambria Math" w:cs="Calibri"/>
            <w:sz w:val="28"/>
            <w:szCs w:val="28"/>
          </w:rPr>
          <m:t xml:space="preserve">= </m:t>
        </m:r>
        <m:sSup>
          <m:sSupPr>
            <m:ctrlPr>
              <w:rPr>
                <w:rFonts w:ascii="Cambria Math" w:hAnsi="Cambria Math" w:cs="Calibri"/>
                <w:sz w:val="28"/>
                <w:szCs w:val="28"/>
              </w:rPr>
            </m:ctrlPr>
          </m:sSupPr>
          <m:e>
            <m:r>
              <m:rPr>
                <m:sty m:val="p"/>
              </m:rPr>
              <w:rPr>
                <w:rFonts w:ascii="Cambria Math" w:cs="Calibri"/>
                <w:sz w:val="28"/>
                <w:szCs w:val="28"/>
              </w:rPr>
              <m:t>e</m:t>
            </m:r>
          </m:e>
          <m:sup>
            <m:r>
              <m:rPr>
                <m:sty m:val="p"/>
              </m:rPr>
              <w:rPr>
                <w:rFonts w:ascii="Cambria Math" w:hAnsi="Cambria Math" w:cs="Calibri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hAnsi="Cambria Math" w:cs="Calibri"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cs="Calibri"/>
                    <w:sz w:val="28"/>
                    <w:szCs w:val="28"/>
                  </w:rPr>
                  <m:t>λ</m:t>
                </m:r>
              </m:e>
              <m:sub>
                <m:r>
                  <m:rPr>
                    <m:sty m:val="p"/>
                  </m:rPr>
                  <w:rPr>
                    <w:rFonts w:ascii="Cambria Math" w:cs="Calibri"/>
                    <w:sz w:val="28"/>
                    <w:szCs w:val="28"/>
                  </w:rPr>
                  <m:t>c</m:t>
                </m:r>
              </m:sub>
            </m:sSub>
            <m:r>
              <m:rPr>
                <m:sty m:val="p"/>
              </m:rPr>
              <w:rPr>
                <w:rFonts w:ascii="Cambria Math" w:cs="Calibri"/>
                <w:sz w:val="28"/>
                <w:szCs w:val="28"/>
              </w:rPr>
              <m:t>t</m:t>
            </m:r>
          </m:sup>
        </m:sSup>
      </m:oMath>
      <w:r w:rsidR="00AA7754" w:rsidRPr="00411F15">
        <w:rPr>
          <w:rFonts w:ascii="Times New Roman" w:hAnsi="Times New Roman"/>
          <w:sz w:val="28"/>
          <w:szCs w:val="28"/>
        </w:rPr>
        <w:t>,</w:t>
      </w:r>
    </w:p>
    <w:p w:rsidR="00AA7754" w:rsidRDefault="00AA7754" w:rsidP="00AA7754">
      <w:pPr>
        <w:pStyle w:val="aa"/>
        <w:spacing w:before="120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где </w:t>
      </w:r>
      <w:proofErr w:type="spellStart"/>
      <w:r>
        <w:rPr>
          <w:rFonts w:ascii="Times New Roman" w:hAnsi="Times New Roman"/>
          <w:sz w:val="24"/>
          <w:szCs w:val="24"/>
        </w:rPr>
        <w:t>λ</w:t>
      </w:r>
      <w:r>
        <w:rPr>
          <w:rFonts w:ascii="Times New Roman" w:hAnsi="Times New Roman"/>
          <w:sz w:val="24"/>
          <w:szCs w:val="24"/>
          <w:vertAlign w:val="subscript"/>
        </w:rPr>
        <w:t>с</w:t>
      </w:r>
      <w:proofErr w:type="spellEnd"/>
      <w:r>
        <w:rPr>
          <w:rFonts w:ascii="Times New Roman" w:hAnsi="Times New Roman"/>
          <w:sz w:val="24"/>
          <w:szCs w:val="24"/>
        </w:rPr>
        <w:t>, 1/час – интенсивность отказов всего последовательного соединения равна сумме интенсивностей отказов на каждом участке, которая рассчитывается по формуле:</w:t>
      </w:r>
    </w:p>
    <w:p w:rsidR="00AA7754" w:rsidRDefault="00AA7754" w:rsidP="00AA7754">
      <w:pPr>
        <w:pStyle w:val="aa"/>
        <w:ind w:left="0" w:firstLine="567"/>
        <w:jc w:val="center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λ</w:t>
      </w:r>
      <w:r>
        <w:rPr>
          <w:rFonts w:ascii="Times New Roman" w:hAnsi="Times New Roman"/>
          <w:sz w:val="24"/>
          <w:szCs w:val="24"/>
          <w:vertAlign w:val="subscript"/>
        </w:rPr>
        <w:t>с</w:t>
      </w:r>
      <w:proofErr w:type="spellEnd"/>
      <w:r>
        <w:rPr>
          <w:rFonts w:ascii="Times New Roman" w:hAnsi="Times New Roman"/>
          <w:sz w:val="24"/>
          <w:szCs w:val="24"/>
        </w:rPr>
        <w:t xml:space="preserve"> = L</w:t>
      </w:r>
      <w:r w:rsidRPr="00FB78FB">
        <w:rPr>
          <w:rFonts w:ascii="Times New Roman" w:hAnsi="Times New Roman"/>
          <w:sz w:val="24"/>
          <w:szCs w:val="24"/>
          <w:vertAlign w:val="subscript"/>
        </w:rPr>
        <w:t>1</w:t>
      </w:r>
      <w:r w:rsidRPr="00FB78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λ</w:t>
      </w:r>
      <w:r w:rsidRPr="00FB78FB">
        <w:rPr>
          <w:rFonts w:ascii="Times New Roman" w:hAnsi="Times New Roman"/>
          <w:sz w:val="24"/>
          <w:szCs w:val="24"/>
          <w:vertAlign w:val="subscript"/>
        </w:rPr>
        <w:t>1</w:t>
      </w:r>
      <w:r w:rsidRPr="00FB78FB">
        <w:rPr>
          <w:rFonts w:ascii="Times New Roman" w:hAnsi="Times New Roman"/>
          <w:sz w:val="24"/>
          <w:szCs w:val="24"/>
        </w:rPr>
        <w:t xml:space="preserve">+ </w:t>
      </w:r>
      <w:r>
        <w:rPr>
          <w:rFonts w:ascii="Times New Roman" w:hAnsi="Times New Roman"/>
          <w:sz w:val="24"/>
          <w:szCs w:val="24"/>
        </w:rPr>
        <w:t>L</w:t>
      </w:r>
      <w:r w:rsidRPr="00FB78FB">
        <w:rPr>
          <w:rFonts w:ascii="Times New Roman" w:hAnsi="Times New Roman"/>
          <w:sz w:val="24"/>
          <w:szCs w:val="24"/>
          <w:vertAlign w:val="subscript"/>
        </w:rPr>
        <w:t>2</w:t>
      </w:r>
      <w:r w:rsidRPr="00FB78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λ</w:t>
      </w:r>
      <w:r w:rsidRPr="00FB78FB">
        <w:rPr>
          <w:rFonts w:ascii="Times New Roman" w:hAnsi="Times New Roman"/>
          <w:sz w:val="24"/>
          <w:szCs w:val="24"/>
          <w:vertAlign w:val="subscript"/>
        </w:rPr>
        <w:t>2</w:t>
      </w:r>
      <w:r w:rsidRPr="00FB78FB">
        <w:rPr>
          <w:rFonts w:ascii="Times New Roman" w:hAnsi="Times New Roman"/>
          <w:sz w:val="24"/>
          <w:szCs w:val="24"/>
        </w:rPr>
        <w:t>+</w:t>
      </w:r>
      <w:r>
        <w:rPr>
          <w:rFonts w:ascii="Times New Roman" w:hAnsi="Times New Roman"/>
          <w:sz w:val="24"/>
          <w:szCs w:val="24"/>
        </w:rPr>
        <w:t>…</w:t>
      </w:r>
      <w:r w:rsidRPr="00FB78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L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n</w:t>
      </w:r>
      <w:r w:rsidRPr="00FB78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λ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n</w:t>
      </w:r>
      <w:r w:rsidRPr="00FB78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.</w:t>
      </w:r>
    </w:p>
    <w:p w:rsidR="00AA7754" w:rsidRDefault="00AA7754" w:rsidP="00AA7754">
      <w:pPr>
        <w:pStyle w:val="aa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Для описания параметрической зависимости интенсивности отказов рекомендуется использовать зависимость от срока эксплуатации λ(t)</w:t>
      </w:r>
      <w:r w:rsidRPr="00974610">
        <w:rPr>
          <w:rFonts w:ascii="Times New Roman" w:hAnsi="Times New Roman"/>
          <w:sz w:val="24"/>
          <w:szCs w:val="24"/>
        </w:rPr>
        <w:t xml:space="preserve">, </w:t>
      </w:r>
      <m:oMath>
        <m:f>
          <m:fPr>
            <m:ctrlPr>
              <w:rPr>
                <w:rFonts w:ascii="Cambria Math" w:hAnsi="Cambria Math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 w:cs="Cambria Math"/>
                <w:sz w:val="24"/>
                <w:szCs w:val="24"/>
              </w:rPr>
              <m:t>ч·км</m:t>
            </m:r>
          </m:den>
        </m:f>
      </m:oMath>
      <w:r w:rsidRPr="00974610">
        <w:rPr>
          <w:rFonts w:ascii="Times New Roman" w:hAnsi="Times New Roman"/>
          <w:sz w:val="24"/>
          <w:szCs w:val="24"/>
        </w:rPr>
        <w:t>, следующего вида:</w:t>
      </w:r>
    </w:p>
    <w:p w:rsidR="00AA7754" w:rsidRDefault="00AA7754" w:rsidP="00AA7754">
      <w:pPr>
        <w:pStyle w:val="aa"/>
        <w:ind w:left="0" w:firstLine="567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λ(t)=</w:t>
      </w:r>
      <w:r w:rsidRPr="006D63CF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λ</w:t>
      </w:r>
      <w:r>
        <w:rPr>
          <w:rFonts w:ascii="Times New Roman" w:hAnsi="Times New Roman"/>
          <w:sz w:val="24"/>
          <w:szCs w:val="24"/>
          <w:vertAlign w:val="subscript"/>
        </w:rPr>
        <w:t>0</w:t>
      </w:r>
      <w:r>
        <w:rPr>
          <w:rFonts w:ascii="Times New Roman" w:hAnsi="Times New Roman"/>
          <w:sz w:val="24"/>
          <w:szCs w:val="24"/>
        </w:rPr>
        <w:t>(0,1τ)</w:t>
      </w:r>
      <w:r>
        <w:rPr>
          <w:rFonts w:ascii="Times New Roman" w:hAnsi="Times New Roman"/>
          <w:sz w:val="24"/>
          <w:szCs w:val="24"/>
          <w:vertAlign w:val="superscript"/>
        </w:rPr>
        <w:t>α-1</w:t>
      </w:r>
      <w:r>
        <w:rPr>
          <w:rFonts w:ascii="Times New Roman" w:hAnsi="Times New Roman"/>
          <w:sz w:val="24"/>
          <w:szCs w:val="24"/>
        </w:rPr>
        <w:t>,</w:t>
      </w:r>
    </w:p>
    <w:p w:rsidR="00AA7754" w:rsidRDefault="00AA7754" w:rsidP="00AA7754">
      <w:pPr>
        <w:pStyle w:val="aa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где τ - срок эксплуатации участка, лет;</w:t>
      </w:r>
    </w:p>
    <w:p w:rsidR="00AA7754" w:rsidRDefault="00AA7754" w:rsidP="00AA7754">
      <w:pPr>
        <w:pStyle w:val="aa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α – параметр, характеризующий изменение интенсивности отказов.</w:t>
      </w:r>
    </w:p>
    <w:p w:rsidR="00AA7754" w:rsidRDefault="00AA7754" w:rsidP="00AA7754">
      <w:pPr>
        <w:pStyle w:val="aa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Параметр α определяется по соотношению:</w:t>
      </w:r>
    </w:p>
    <w:p w:rsidR="00AA7754" w:rsidRDefault="00AA7754" w:rsidP="00AA7754">
      <w:pPr>
        <w:pStyle w:val="aa"/>
        <w:ind w:left="0" w:firstLine="567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0,8 при сроке эксплуатации τ менее 3 лет;</w:t>
      </w:r>
    </w:p>
    <w:p w:rsidR="00AA7754" w:rsidRDefault="00AA7754" w:rsidP="00AA7754">
      <w:pPr>
        <w:pStyle w:val="aa"/>
        <w:ind w:left="0" w:firstLine="567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α =   1 при сроке эксплуатации τ от 3 до 17 лет;</w:t>
      </w:r>
    </w:p>
    <w:p w:rsidR="00AA7754" w:rsidRDefault="00AA7754" w:rsidP="00AA7754">
      <w:pPr>
        <w:pStyle w:val="aa"/>
        <w:ind w:left="0" w:firstLine="567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0,5·е</w:t>
      </w:r>
      <w:r>
        <w:rPr>
          <w:rFonts w:ascii="Times New Roman" w:hAnsi="Times New Roman"/>
          <w:sz w:val="24"/>
          <w:szCs w:val="24"/>
          <w:vertAlign w:val="superscript"/>
        </w:rPr>
        <w:t>τ/20</w:t>
      </w:r>
      <w:r>
        <w:rPr>
          <w:rFonts w:ascii="Times New Roman" w:hAnsi="Times New Roman"/>
          <w:sz w:val="24"/>
          <w:szCs w:val="24"/>
        </w:rPr>
        <w:t xml:space="preserve"> при сроке эксплуатации τ более 17 лет.</w:t>
      </w:r>
    </w:p>
    <w:p w:rsidR="00AA7754" w:rsidRDefault="00AA7754" w:rsidP="00AA7754">
      <w:pPr>
        <w:pStyle w:val="aa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Расчет средней вероятности безотказной работы системы проводился для каждого участка тепловой сети о котором были известны необходимые данные для расчета. Результаты расчеты приведены в таблице 9.1.</w:t>
      </w:r>
    </w:p>
    <w:p w:rsidR="00AA7754" w:rsidRPr="003350CF" w:rsidRDefault="00AA7754" w:rsidP="00AA7754">
      <w:pPr>
        <w:ind w:left="-426"/>
        <w:rPr>
          <w:sz w:val="24"/>
          <w:szCs w:val="24"/>
        </w:rPr>
      </w:pPr>
      <w:r>
        <w:rPr>
          <w:sz w:val="24"/>
          <w:szCs w:val="24"/>
        </w:rPr>
        <w:lastRenderedPageBreak/>
        <w:t>Таблица 9.1.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7"/>
        <w:gridCol w:w="1560"/>
        <w:gridCol w:w="1559"/>
        <w:gridCol w:w="1309"/>
        <w:gridCol w:w="2343"/>
        <w:gridCol w:w="1701"/>
      </w:tblGrid>
      <w:tr w:rsidR="00AA7754" w:rsidRPr="00A710F9" w:rsidTr="00AA7754">
        <w:trPr>
          <w:trHeight w:val="300"/>
        </w:trPr>
        <w:tc>
          <w:tcPr>
            <w:tcW w:w="1417" w:type="dxa"/>
            <w:vMerge w:val="restart"/>
            <w:shd w:val="clear" w:color="auto" w:fill="auto"/>
            <w:vAlign w:val="center"/>
            <w:hideMark/>
          </w:tcPr>
          <w:p w:rsidR="00AA7754" w:rsidRPr="00A710F9" w:rsidRDefault="00AA7754" w:rsidP="00AA7754">
            <w:pPr>
              <w:jc w:val="center"/>
            </w:pPr>
            <w:r w:rsidRPr="00A710F9">
              <w:t>Наружный диаметр трубопровода, мм</w:t>
            </w:r>
          </w:p>
        </w:tc>
        <w:tc>
          <w:tcPr>
            <w:tcW w:w="1560" w:type="dxa"/>
            <w:vMerge w:val="restart"/>
            <w:shd w:val="clear" w:color="auto" w:fill="auto"/>
            <w:vAlign w:val="center"/>
            <w:hideMark/>
          </w:tcPr>
          <w:p w:rsidR="00AA7754" w:rsidRPr="00A710F9" w:rsidRDefault="00AA7754" w:rsidP="00AA7754">
            <w:pPr>
              <w:jc w:val="center"/>
            </w:pPr>
            <w:r w:rsidRPr="00A710F9">
              <w:t>Длина участка, м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  <w:hideMark/>
          </w:tcPr>
          <w:p w:rsidR="00AA7754" w:rsidRPr="00A710F9" w:rsidRDefault="00AA7754" w:rsidP="00AA7754">
            <w:pPr>
              <w:jc w:val="center"/>
            </w:pPr>
            <w:r w:rsidRPr="00A710F9">
              <w:t>Год прокладки (перекладки) участка</w:t>
            </w:r>
          </w:p>
        </w:tc>
        <w:tc>
          <w:tcPr>
            <w:tcW w:w="1309" w:type="dxa"/>
            <w:vMerge w:val="restart"/>
            <w:shd w:val="clear" w:color="auto" w:fill="auto"/>
            <w:vAlign w:val="center"/>
            <w:hideMark/>
          </w:tcPr>
          <w:p w:rsidR="00AA7754" w:rsidRPr="00A710F9" w:rsidRDefault="00AA7754" w:rsidP="00AA7754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Период эксплуатации, лет</w:t>
            </w:r>
          </w:p>
        </w:tc>
        <w:tc>
          <w:tcPr>
            <w:tcW w:w="2343" w:type="dxa"/>
            <w:vMerge w:val="restart"/>
            <w:shd w:val="clear" w:color="auto" w:fill="auto"/>
            <w:vAlign w:val="center"/>
            <w:hideMark/>
          </w:tcPr>
          <w:p w:rsidR="00AA7754" w:rsidRPr="00A710F9" w:rsidRDefault="00AA7754" w:rsidP="00AA7754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Интенсивность отказов на участке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  <w:hideMark/>
          </w:tcPr>
          <w:p w:rsidR="00AA7754" w:rsidRPr="00A710F9" w:rsidRDefault="00AA7754" w:rsidP="00AA7754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Вероятность безотказной работы</w:t>
            </w:r>
          </w:p>
        </w:tc>
      </w:tr>
      <w:tr w:rsidR="00AA7754" w:rsidRPr="00A710F9" w:rsidTr="00AA7754">
        <w:trPr>
          <w:trHeight w:val="300"/>
        </w:trPr>
        <w:tc>
          <w:tcPr>
            <w:tcW w:w="1417" w:type="dxa"/>
            <w:vMerge/>
            <w:vAlign w:val="center"/>
            <w:hideMark/>
          </w:tcPr>
          <w:p w:rsidR="00AA7754" w:rsidRPr="00A710F9" w:rsidRDefault="00AA7754" w:rsidP="00AA7754">
            <w:pPr>
              <w:jc w:val="center"/>
            </w:pPr>
          </w:p>
        </w:tc>
        <w:tc>
          <w:tcPr>
            <w:tcW w:w="1560" w:type="dxa"/>
            <w:vMerge/>
            <w:vAlign w:val="center"/>
            <w:hideMark/>
          </w:tcPr>
          <w:p w:rsidR="00AA7754" w:rsidRPr="00A710F9" w:rsidRDefault="00AA7754" w:rsidP="00AA7754">
            <w:pPr>
              <w:jc w:val="center"/>
            </w:pPr>
          </w:p>
        </w:tc>
        <w:tc>
          <w:tcPr>
            <w:tcW w:w="1559" w:type="dxa"/>
            <w:vMerge/>
            <w:vAlign w:val="center"/>
            <w:hideMark/>
          </w:tcPr>
          <w:p w:rsidR="00AA7754" w:rsidRPr="00A710F9" w:rsidRDefault="00AA7754" w:rsidP="00AA7754">
            <w:pPr>
              <w:jc w:val="center"/>
            </w:pPr>
          </w:p>
        </w:tc>
        <w:tc>
          <w:tcPr>
            <w:tcW w:w="1309" w:type="dxa"/>
            <w:vMerge/>
            <w:vAlign w:val="center"/>
            <w:hideMark/>
          </w:tcPr>
          <w:p w:rsidR="00AA7754" w:rsidRPr="00A710F9" w:rsidRDefault="00AA7754" w:rsidP="00AA7754">
            <w:pPr>
              <w:jc w:val="center"/>
              <w:rPr>
                <w:color w:val="000000"/>
              </w:rPr>
            </w:pPr>
          </w:p>
        </w:tc>
        <w:tc>
          <w:tcPr>
            <w:tcW w:w="2343" w:type="dxa"/>
            <w:vMerge/>
            <w:vAlign w:val="center"/>
            <w:hideMark/>
          </w:tcPr>
          <w:p w:rsidR="00AA7754" w:rsidRPr="00A710F9" w:rsidRDefault="00AA7754" w:rsidP="00AA7754">
            <w:pPr>
              <w:jc w:val="center"/>
              <w:rPr>
                <w:color w:val="000000"/>
              </w:rPr>
            </w:pPr>
          </w:p>
        </w:tc>
        <w:tc>
          <w:tcPr>
            <w:tcW w:w="1701" w:type="dxa"/>
            <w:vMerge/>
            <w:vAlign w:val="center"/>
            <w:hideMark/>
          </w:tcPr>
          <w:p w:rsidR="00AA7754" w:rsidRPr="00A710F9" w:rsidRDefault="00AA7754" w:rsidP="00AA7754">
            <w:pPr>
              <w:jc w:val="center"/>
              <w:rPr>
                <w:color w:val="000000"/>
              </w:rPr>
            </w:pPr>
          </w:p>
        </w:tc>
      </w:tr>
      <w:tr w:rsidR="00AA7754" w:rsidRPr="00A710F9" w:rsidTr="00AA7754">
        <w:trPr>
          <w:trHeight w:val="650"/>
        </w:trPr>
        <w:tc>
          <w:tcPr>
            <w:tcW w:w="1417" w:type="dxa"/>
            <w:vMerge/>
            <w:vAlign w:val="center"/>
            <w:hideMark/>
          </w:tcPr>
          <w:p w:rsidR="00AA7754" w:rsidRPr="00A710F9" w:rsidRDefault="00AA7754" w:rsidP="00AA7754">
            <w:pPr>
              <w:jc w:val="center"/>
            </w:pPr>
          </w:p>
        </w:tc>
        <w:tc>
          <w:tcPr>
            <w:tcW w:w="1560" w:type="dxa"/>
            <w:vMerge/>
            <w:vAlign w:val="center"/>
            <w:hideMark/>
          </w:tcPr>
          <w:p w:rsidR="00AA7754" w:rsidRPr="00A710F9" w:rsidRDefault="00AA7754" w:rsidP="00AA7754">
            <w:pPr>
              <w:jc w:val="center"/>
            </w:pPr>
          </w:p>
        </w:tc>
        <w:tc>
          <w:tcPr>
            <w:tcW w:w="1559" w:type="dxa"/>
            <w:vMerge/>
            <w:vAlign w:val="center"/>
            <w:hideMark/>
          </w:tcPr>
          <w:p w:rsidR="00AA7754" w:rsidRPr="00A710F9" w:rsidRDefault="00AA7754" w:rsidP="00AA7754">
            <w:pPr>
              <w:jc w:val="center"/>
            </w:pPr>
          </w:p>
        </w:tc>
        <w:tc>
          <w:tcPr>
            <w:tcW w:w="1309" w:type="dxa"/>
            <w:vMerge/>
            <w:vAlign w:val="center"/>
            <w:hideMark/>
          </w:tcPr>
          <w:p w:rsidR="00AA7754" w:rsidRPr="00A710F9" w:rsidRDefault="00AA7754" w:rsidP="00AA7754">
            <w:pPr>
              <w:jc w:val="center"/>
              <w:rPr>
                <w:color w:val="000000"/>
              </w:rPr>
            </w:pPr>
          </w:p>
        </w:tc>
        <w:tc>
          <w:tcPr>
            <w:tcW w:w="2343" w:type="dxa"/>
            <w:vMerge/>
            <w:vAlign w:val="center"/>
            <w:hideMark/>
          </w:tcPr>
          <w:p w:rsidR="00AA7754" w:rsidRPr="00A710F9" w:rsidRDefault="00AA7754" w:rsidP="00AA7754">
            <w:pPr>
              <w:jc w:val="center"/>
              <w:rPr>
                <w:color w:val="000000"/>
              </w:rPr>
            </w:pPr>
          </w:p>
        </w:tc>
        <w:tc>
          <w:tcPr>
            <w:tcW w:w="1701" w:type="dxa"/>
            <w:vMerge/>
            <w:vAlign w:val="center"/>
            <w:hideMark/>
          </w:tcPr>
          <w:p w:rsidR="00AA7754" w:rsidRPr="00A710F9" w:rsidRDefault="00AA7754" w:rsidP="00AA7754">
            <w:pPr>
              <w:jc w:val="center"/>
              <w:rPr>
                <w:color w:val="000000"/>
              </w:rPr>
            </w:pPr>
          </w:p>
        </w:tc>
      </w:tr>
      <w:tr w:rsidR="00AA7754" w:rsidRPr="00A710F9" w:rsidTr="00AA7754">
        <w:trPr>
          <w:trHeight w:val="125"/>
        </w:trPr>
        <w:tc>
          <w:tcPr>
            <w:tcW w:w="1417" w:type="dxa"/>
            <w:shd w:val="clear" w:color="auto" w:fill="auto"/>
            <w:vAlign w:val="center"/>
            <w:hideMark/>
          </w:tcPr>
          <w:p w:rsidR="00AA7754" w:rsidRPr="00A710F9" w:rsidRDefault="00AA7754" w:rsidP="00AA7754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114</w:t>
            </w:r>
          </w:p>
        </w:tc>
        <w:tc>
          <w:tcPr>
            <w:tcW w:w="1560" w:type="dxa"/>
            <w:shd w:val="clear" w:color="auto" w:fill="auto"/>
            <w:vAlign w:val="center"/>
            <w:hideMark/>
          </w:tcPr>
          <w:p w:rsidR="00AA7754" w:rsidRPr="00A710F9" w:rsidRDefault="00AA7754" w:rsidP="00AA7754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136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AA7754" w:rsidRPr="00A710F9" w:rsidRDefault="00AA7754" w:rsidP="00AA7754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до 2000г.</w:t>
            </w:r>
          </w:p>
        </w:tc>
        <w:tc>
          <w:tcPr>
            <w:tcW w:w="1309" w:type="dxa"/>
            <w:shd w:val="clear" w:color="auto" w:fill="auto"/>
            <w:noWrap/>
            <w:vAlign w:val="center"/>
            <w:hideMark/>
          </w:tcPr>
          <w:p w:rsidR="00AA7754" w:rsidRPr="00A710F9" w:rsidRDefault="00AA7754" w:rsidP="00AA7754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более 15</w:t>
            </w:r>
          </w:p>
        </w:tc>
        <w:tc>
          <w:tcPr>
            <w:tcW w:w="2343" w:type="dxa"/>
            <w:shd w:val="clear" w:color="auto" w:fill="auto"/>
            <w:noWrap/>
            <w:vAlign w:val="center"/>
            <w:hideMark/>
          </w:tcPr>
          <w:p w:rsidR="00AA7754" w:rsidRPr="00A710F9" w:rsidRDefault="00AA7754" w:rsidP="00AA7754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0,00000078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AA7754" w:rsidRPr="00A710F9" w:rsidRDefault="00AA7754" w:rsidP="00AA7754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0,99573</w:t>
            </w:r>
          </w:p>
        </w:tc>
      </w:tr>
      <w:tr w:rsidR="00AA7754" w:rsidRPr="00A710F9" w:rsidTr="00AA7754">
        <w:trPr>
          <w:trHeight w:val="80"/>
        </w:trPr>
        <w:tc>
          <w:tcPr>
            <w:tcW w:w="1417" w:type="dxa"/>
            <w:shd w:val="clear" w:color="auto" w:fill="auto"/>
            <w:vAlign w:val="center"/>
            <w:hideMark/>
          </w:tcPr>
          <w:p w:rsidR="00AA7754" w:rsidRPr="00A710F9" w:rsidRDefault="00AA7754" w:rsidP="00AA7754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100</w:t>
            </w:r>
          </w:p>
        </w:tc>
        <w:tc>
          <w:tcPr>
            <w:tcW w:w="1560" w:type="dxa"/>
            <w:shd w:val="clear" w:color="auto" w:fill="auto"/>
            <w:vAlign w:val="center"/>
            <w:hideMark/>
          </w:tcPr>
          <w:p w:rsidR="00AA7754" w:rsidRPr="00A710F9" w:rsidRDefault="00AA7754" w:rsidP="00AA7754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16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AA7754" w:rsidRPr="00A710F9" w:rsidRDefault="00AA7754" w:rsidP="00AA7754">
            <w:pPr>
              <w:jc w:val="center"/>
            </w:pPr>
            <w:r w:rsidRPr="00A710F9">
              <w:rPr>
                <w:color w:val="000000"/>
              </w:rPr>
              <w:t>до 2000г</w:t>
            </w:r>
          </w:p>
        </w:tc>
        <w:tc>
          <w:tcPr>
            <w:tcW w:w="1309" w:type="dxa"/>
            <w:shd w:val="clear" w:color="auto" w:fill="auto"/>
            <w:noWrap/>
            <w:vAlign w:val="center"/>
            <w:hideMark/>
          </w:tcPr>
          <w:p w:rsidR="00AA7754" w:rsidRPr="00A710F9" w:rsidRDefault="00AA7754" w:rsidP="00AA7754">
            <w:pPr>
              <w:jc w:val="center"/>
            </w:pPr>
            <w:r w:rsidRPr="00A710F9">
              <w:rPr>
                <w:color w:val="000000"/>
              </w:rPr>
              <w:t>более 15</w:t>
            </w:r>
          </w:p>
        </w:tc>
        <w:tc>
          <w:tcPr>
            <w:tcW w:w="2343" w:type="dxa"/>
            <w:shd w:val="clear" w:color="auto" w:fill="auto"/>
            <w:noWrap/>
            <w:vAlign w:val="center"/>
            <w:hideMark/>
          </w:tcPr>
          <w:p w:rsidR="00AA7754" w:rsidRPr="00A710F9" w:rsidRDefault="00AA7754" w:rsidP="00AA7754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0,00000009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AA7754" w:rsidRPr="00A710F9" w:rsidRDefault="00AA7754" w:rsidP="00AA7754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0,99950</w:t>
            </w:r>
          </w:p>
        </w:tc>
      </w:tr>
      <w:tr w:rsidR="00AA7754" w:rsidRPr="00A710F9" w:rsidTr="00AA7754">
        <w:trPr>
          <w:trHeight w:val="80"/>
        </w:trPr>
        <w:tc>
          <w:tcPr>
            <w:tcW w:w="1417" w:type="dxa"/>
            <w:shd w:val="clear" w:color="auto" w:fill="auto"/>
            <w:vAlign w:val="center"/>
            <w:hideMark/>
          </w:tcPr>
          <w:p w:rsidR="00AA7754" w:rsidRPr="00A710F9" w:rsidRDefault="00AA7754" w:rsidP="00AA7754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70</w:t>
            </w:r>
          </w:p>
        </w:tc>
        <w:tc>
          <w:tcPr>
            <w:tcW w:w="1560" w:type="dxa"/>
            <w:shd w:val="clear" w:color="auto" w:fill="auto"/>
            <w:vAlign w:val="center"/>
            <w:hideMark/>
          </w:tcPr>
          <w:p w:rsidR="00AA7754" w:rsidRPr="00A710F9" w:rsidRDefault="00AA7754" w:rsidP="00AA7754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527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AA7754" w:rsidRPr="00A710F9" w:rsidRDefault="00AA7754" w:rsidP="00AA7754">
            <w:pPr>
              <w:jc w:val="center"/>
            </w:pPr>
            <w:r w:rsidRPr="00A710F9">
              <w:rPr>
                <w:color w:val="000000"/>
              </w:rPr>
              <w:t>до 2000г</w:t>
            </w:r>
          </w:p>
        </w:tc>
        <w:tc>
          <w:tcPr>
            <w:tcW w:w="1309" w:type="dxa"/>
            <w:shd w:val="clear" w:color="auto" w:fill="auto"/>
            <w:noWrap/>
            <w:vAlign w:val="center"/>
            <w:hideMark/>
          </w:tcPr>
          <w:p w:rsidR="00AA7754" w:rsidRPr="00A710F9" w:rsidRDefault="00AA7754" w:rsidP="00AA7754">
            <w:pPr>
              <w:jc w:val="center"/>
            </w:pPr>
            <w:r w:rsidRPr="00A710F9">
              <w:rPr>
                <w:color w:val="000000"/>
              </w:rPr>
              <w:t>более 15</w:t>
            </w:r>
          </w:p>
        </w:tc>
        <w:tc>
          <w:tcPr>
            <w:tcW w:w="2343" w:type="dxa"/>
            <w:shd w:val="clear" w:color="auto" w:fill="auto"/>
            <w:noWrap/>
            <w:vAlign w:val="center"/>
            <w:hideMark/>
          </w:tcPr>
          <w:p w:rsidR="00AA7754" w:rsidRPr="00A710F9" w:rsidRDefault="00AA7754" w:rsidP="00AA7754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0,00000300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AA7754" w:rsidRPr="00A710F9" w:rsidRDefault="00AA7754" w:rsidP="00AA7754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0,98356</w:t>
            </w:r>
          </w:p>
        </w:tc>
      </w:tr>
      <w:tr w:rsidR="00AA7754" w:rsidRPr="00A710F9" w:rsidTr="00AA7754">
        <w:trPr>
          <w:trHeight w:val="130"/>
        </w:trPr>
        <w:tc>
          <w:tcPr>
            <w:tcW w:w="1417" w:type="dxa"/>
            <w:shd w:val="clear" w:color="auto" w:fill="auto"/>
            <w:vAlign w:val="center"/>
            <w:hideMark/>
          </w:tcPr>
          <w:p w:rsidR="00AA7754" w:rsidRPr="00A710F9" w:rsidRDefault="00AA7754" w:rsidP="00AA7754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50</w:t>
            </w:r>
          </w:p>
        </w:tc>
        <w:tc>
          <w:tcPr>
            <w:tcW w:w="1560" w:type="dxa"/>
            <w:shd w:val="clear" w:color="auto" w:fill="auto"/>
            <w:vAlign w:val="center"/>
            <w:hideMark/>
          </w:tcPr>
          <w:p w:rsidR="00AA7754" w:rsidRPr="00A710F9" w:rsidRDefault="00AA7754" w:rsidP="00AA7754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387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AA7754" w:rsidRPr="00A710F9" w:rsidRDefault="00AA7754" w:rsidP="00AA7754">
            <w:pPr>
              <w:jc w:val="center"/>
            </w:pPr>
            <w:r w:rsidRPr="00A710F9">
              <w:rPr>
                <w:color w:val="000000"/>
              </w:rPr>
              <w:t>до 2000г</w:t>
            </w:r>
          </w:p>
        </w:tc>
        <w:tc>
          <w:tcPr>
            <w:tcW w:w="1309" w:type="dxa"/>
            <w:shd w:val="clear" w:color="auto" w:fill="auto"/>
            <w:noWrap/>
            <w:vAlign w:val="center"/>
            <w:hideMark/>
          </w:tcPr>
          <w:p w:rsidR="00AA7754" w:rsidRPr="00A710F9" w:rsidRDefault="00AA7754" w:rsidP="00AA7754">
            <w:pPr>
              <w:jc w:val="center"/>
            </w:pPr>
            <w:r w:rsidRPr="00A710F9">
              <w:rPr>
                <w:color w:val="000000"/>
              </w:rPr>
              <w:t>более 15</w:t>
            </w:r>
          </w:p>
        </w:tc>
        <w:tc>
          <w:tcPr>
            <w:tcW w:w="2343" w:type="dxa"/>
            <w:shd w:val="clear" w:color="auto" w:fill="auto"/>
            <w:noWrap/>
            <w:vAlign w:val="center"/>
            <w:hideMark/>
          </w:tcPr>
          <w:p w:rsidR="00AA7754" w:rsidRPr="00A710F9" w:rsidRDefault="00AA7754" w:rsidP="00AA7754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0,00000221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AA7754" w:rsidRPr="00A710F9" w:rsidRDefault="00AA7754" w:rsidP="00AA7754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0,98790</w:t>
            </w:r>
          </w:p>
        </w:tc>
      </w:tr>
      <w:tr w:rsidR="00AA7754" w:rsidRPr="00A710F9" w:rsidTr="00AA7754">
        <w:trPr>
          <w:trHeight w:val="80"/>
        </w:trPr>
        <w:tc>
          <w:tcPr>
            <w:tcW w:w="1417" w:type="dxa"/>
            <w:shd w:val="clear" w:color="auto" w:fill="auto"/>
            <w:vAlign w:val="center"/>
            <w:hideMark/>
          </w:tcPr>
          <w:p w:rsidR="00AA7754" w:rsidRPr="00A710F9" w:rsidRDefault="00AA7754" w:rsidP="00AA7754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40</w:t>
            </w:r>
          </w:p>
        </w:tc>
        <w:tc>
          <w:tcPr>
            <w:tcW w:w="1560" w:type="dxa"/>
            <w:shd w:val="clear" w:color="auto" w:fill="auto"/>
            <w:vAlign w:val="center"/>
            <w:hideMark/>
          </w:tcPr>
          <w:p w:rsidR="00AA7754" w:rsidRPr="00A710F9" w:rsidRDefault="00AA7754" w:rsidP="00AA7754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18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AA7754" w:rsidRPr="00A710F9" w:rsidRDefault="00AA7754" w:rsidP="00AA7754">
            <w:pPr>
              <w:jc w:val="center"/>
            </w:pPr>
            <w:r w:rsidRPr="00A710F9">
              <w:rPr>
                <w:color w:val="000000"/>
              </w:rPr>
              <w:t>до 2000г</w:t>
            </w:r>
          </w:p>
        </w:tc>
        <w:tc>
          <w:tcPr>
            <w:tcW w:w="1309" w:type="dxa"/>
            <w:shd w:val="clear" w:color="auto" w:fill="auto"/>
            <w:noWrap/>
            <w:vAlign w:val="center"/>
            <w:hideMark/>
          </w:tcPr>
          <w:p w:rsidR="00AA7754" w:rsidRPr="00A710F9" w:rsidRDefault="00AA7754" w:rsidP="00AA7754">
            <w:pPr>
              <w:jc w:val="center"/>
            </w:pPr>
            <w:r w:rsidRPr="00A710F9">
              <w:rPr>
                <w:color w:val="000000"/>
              </w:rPr>
              <w:t>более 15</w:t>
            </w:r>
          </w:p>
        </w:tc>
        <w:tc>
          <w:tcPr>
            <w:tcW w:w="2343" w:type="dxa"/>
            <w:shd w:val="clear" w:color="auto" w:fill="auto"/>
            <w:noWrap/>
            <w:vAlign w:val="center"/>
            <w:hideMark/>
          </w:tcPr>
          <w:p w:rsidR="00AA7754" w:rsidRPr="00A710F9" w:rsidRDefault="00AA7754" w:rsidP="00AA7754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0,00000010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AA7754" w:rsidRPr="00A710F9" w:rsidRDefault="00AA7754" w:rsidP="00AA7754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0,99943</w:t>
            </w:r>
          </w:p>
        </w:tc>
      </w:tr>
      <w:tr w:rsidR="00AA7754" w:rsidRPr="00A710F9" w:rsidTr="00AA7754">
        <w:trPr>
          <w:trHeight w:val="80"/>
        </w:trPr>
        <w:tc>
          <w:tcPr>
            <w:tcW w:w="1417" w:type="dxa"/>
            <w:shd w:val="clear" w:color="auto" w:fill="auto"/>
            <w:vAlign w:val="center"/>
            <w:hideMark/>
          </w:tcPr>
          <w:p w:rsidR="00AA7754" w:rsidRPr="00A710F9" w:rsidRDefault="00AA7754" w:rsidP="00AA7754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32</w:t>
            </w:r>
          </w:p>
        </w:tc>
        <w:tc>
          <w:tcPr>
            <w:tcW w:w="1560" w:type="dxa"/>
            <w:shd w:val="clear" w:color="auto" w:fill="auto"/>
            <w:vAlign w:val="center"/>
            <w:hideMark/>
          </w:tcPr>
          <w:p w:rsidR="00AA7754" w:rsidRPr="00A710F9" w:rsidRDefault="00AA7754" w:rsidP="00AA7754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68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AA7754" w:rsidRPr="00A710F9" w:rsidRDefault="00AA7754" w:rsidP="00AA7754">
            <w:pPr>
              <w:jc w:val="center"/>
            </w:pPr>
            <w:r w:rsidRPr="00A710F9">
              <w:rPr>
                <w:color w:val="000000"/>
              </w:rPr>
              <w:t>до 2000г</w:t>
            </w:r>
          </w:p>
        </w:tc>
        <w:tc>
          <w:tcPr>
            <w:tcW w:w="1309" w:type="dxa"/>
            <w:shd w:val="clear" w:color="auto" w:fill="auto"/>
            <w:noWrap/>
            <w:vAlign w:val="center"/>
            <w:hideMark/>
          </w:tcPr>
          <w:p w:rsidR="00AA7754" w:rsidRPr="00A710F9" w:rsidRDefault="00AA7754" w:rsidP="00AA7754">
            <w:pPr>
              <w:jc w:val="center"/>
            </w:pPr>
            <w:r w:rsidRPr="00A710F9">
              <w:rPr>
                <w:color w:val="000000"/>
              </w:rPr>
              <w:t>более 15</w:t>
            </w:r>
          </w:p>
        </w:tc>
        <w:tc>
          <w:tcPr>
            <w:tcW w:w="2343" w:type="dxa"/>
            <w:shd w:val="clear" w:color="auto" w:fill="auto"/>
            <w:noWrap/>
            <w:vAlign w:val="center"/>
            <w:hideMark/>
          </w:tcPr>
          <w:p w:rsidR="00AA7754" w:rsidRPr="00A710F9" w:rsidRDefault="00AA7754" w:rsidP="00AA7754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0,00000039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AA7754" w:rsidRPr="00A710F9" w:rsidRDefault="00AA7754" w:rsidP="00AA7754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0,99786</w:t>
            </w:r>
          </w:p>
        </w:tc>
      </w:tr>
      <w:tr w:rsidR="00AA7754" w:rsidRPr="00A710F9" w:rsidTr="00AA7754">
        <w:trPr>
          <w:trHeight w:val="80"/>
        </w:trPr>
        <w:tc>
          <w:tcPr>
            <w:tcW w:w="1417" w:type="dxa"/>
            <w:shd w:val="clear" w:color="auto" w:fill="auto"/>
            <w:vAlign w:val="center"/>
            <w:hideMark/>
          </w:tcPr>
          <w:p w:rsidR="00AA7754" w:rsidRPr="00A710F9" w:rsidRDefault="00AA7754" w:rsidP="00AA7754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76</w:t>
            </w:r>
          </w:p>
        </w:tc>
        <w:tc>
          <w:tcPr>
            <w:tcW w:w="1560" w:type="dxa"/>
            <w:shd w:val="clear" w:color="auto" w:fill="auto"/>
            <w:vAlign w:val="center"/>
            <w:hideMark/>
          </w:tcPr>
          <w:p w:rsidR="00AA7754" w:rsidRPr="00A710F9" w:rsidRDefault="00AA7754" w:rsidP="00AA7754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140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AA7754" w:rsidRPr="00A710F9" w:rsidRDefault="00AA7754" w:rsidP="00AA7754">
            <w:pPr>
              <w:jc w:val="center"/>
            </w:pPr>
            <w:r w:rsidRPr="00A710F9">
              <w:rPr>
                <w:color w:val="000000"/>
              </w:rPr>
              <w:t>до 2000г</w:t>
            </w:r>
          </w:p>
        </w:tc>
        <w:tc>
          <w:tcPr>
            <w:tcW w:w="1309" w:type="dxa"/>
            <w:shd w:val="clear" w:color="auto" w:fill="auto"/>
            <w:noWrap/>
            <w:vAlign w:val="center"/>
            <w:hideMark/>
          </w:tcPr>
          <w:p w:rsidR="00AA7754" w:rsidRPr="00A710F9" w:rsidRDefault="00AA7754" w:rsidP="00AA7754">
            <w:pPr>
              <w:jc w:val="center"/>
            </w:pPr>
            <w:r w:rsidRPr="00A710F9">
              <w:rPr>
                <w:color w:val="000000"/>
              </w:rPr>
              <w:t>более 15</w:t>
            </w:r>
          </w:p>
        </w:tc>
        <w:tc>
          <w:tcPr>
            <w:tcW w:w="2343" w:type="dxa"/>
            <w:shd w:val="clear" w:color="auto" w:fill="auto"/>
            <w:noWrap/>
            <w:vAlign w:val="center"/>
            <w:hideMark/>
          </w:tcPr>
          <w:p w:rsidR="00AA7754" w:rsidRPr="00A710F9" w:rsidRDefault="00AA7754" w:rsidP="00AA7754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0,00000080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AA7754" w:rsidRPr="00A710F9" w:rsidRDefault="00AA7754" w:rsidP="00AA7754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0,99561</w:t>
            </w:r>
          </w:p>
        </w:tc>
      </w:tr>
      <w:tr w:rsidR="00AA7754" w:rsidRPr="00A710F9" w:rsidTr="00AA7754">
        <w:trPr>
          <w:trHeight w:val="80"/>
        </w:trPr>
        <w:tc>
          <w:tcPr>
            <w:tcW w:w="1417" w:type="dxa"/>
            <w:shd w:val="clear" w:color="auto" w:fill="auto"/>
            <w:vAlign w:val="center"/>
            <w:hideMark/>
          </w:tcPr>
          <w:p w:rsidR="00AA7754" w:rsidRPr="00A710F9" w:rsidRDefault="00AA7754" w:rsidP="00AA7754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150</w:t>
            </w:r>
          </w:p>
        </w:tc>
        <w:tc>
          <w:tcPr>
            <w:tcW w:w="1560" w:type="dxa"/>
            <w:shd w:val="clear" w:color="auto" w:fill="auto"/>
            <w:vAlign w:val="center"/>
            <w:hideMark/>
          </w:tcPr>
          <w:p w:rsidR="00AA7754" w:rsidRPr="00A710F9" w:rsidRDefault="00AA7754" w:rsidP="00AA7754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386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AA7754" w:rsidRPr="00A710F9" w:rsidRDefault="00AA7754" w:rsidP="00AA7754">
            <w:pPr>
              <w:jc w:val="center"/>
            </w:pPr>
            <w:r w:rsidRPr="00A710F9">
              <w:rPr>
                <w:color w:val="000000"/>
              </w:rPr>
              <w:t>до 2000г</w:t>
            </w:r>
          </w:p>
        </w:tc>
        <w:tc>
          <w:tcPr>
            <w:tcW w:w="1309" w:type="dxa"/>
            <w:shd w:val="clear" w:color="auto" w:fill="auto"/>
            <w:noWrap/>
            <w:vAlign w:val="center"/>
            <w:hideMark/>
          </w:tcPr>
          <w:p w:rsidR="00AA7754" w:rsidRPr="00A710F9" w:rsidRDefault="00AA7754" w:rsidP="00AA7754">
            <w:pPr>
              <w:jc w:val="center"/>
            </w:pPr>
            <w:r w:rsidRPr="00A710F9">
              <w:rPr>
                <w:color w:val="000000"/>
              </w:rPr>
              <w:t>более 15</w:t>
            </w:r>
          </w:p>
        </w:tc>
        <w:tc>
          <w:tcPr>
            <w:tcW w:w="2343" w:type="dxa"/>
            <w:shd w:val="clear" w:color="auto" w:fill="auto"/>
            <w:noWrap/>
            <w:vAlign w:val="center"/>
            <w:hideMark/>
          </w:tcPr>
          <w:p w:rsidR="00AA7754" w:rsidRPr="00A710F9" w:rsidRDefault="00AA7754" w:rsidP="00AA7754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0,00000220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AA7754" w:rsidRPr="00A710F9" w:rsidRDefault="00AA7754" w:rsidP="00AA7754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0,98793</w:t>
            </w:r>
          </w:p>
        </w:tc>
      </w:tr>
      <w:tr w:rsidR="00AA7754" w:rsidRPr="00A710F9" w:rsidTr="00AA7754">
        <w:trPr>
          <w:trHeight w:val="80"/>
        </w:trPr>
        <w:tc>
          <w:tcPr>
            <w:tcW w:w="1417" w:type="dxa"/>
            <w:shd w:val="clear" w:color="auto" w:fill="auto"/>
            <w:vAlign w:val="center"/>
            <w:hideMark/>
          </w:tcPr>
          <w:p w:rsidR="00AA7754" w:rsidRPr="00A710F9" w:rsidRDefault="00AA7754" w:rsidP="00AA7754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100</w:t>
            </w:r>
          </w:p>
        </w:tc>
        <w:tc>
          <w:tcPr>
            <w:tcW w:w="1560" w:type="dxa"/>
            <w:shd w:val="clear" w:color="auto" w:fill="auto"/>
            <w:vAlign w:val="center"/>
            <w:hideMark/>
          </w:tcPr>
          <w:p w:rsidR="00AA7754" w:rsidRPr="00A710F9" w:rsidRDefault="00AA7754" w:rsidP="00AA7754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685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AA7754" w:rsidRPr="00A710F9" w:rsidRDefault="00AA7754" w:rsidP="00AA7754">
            <w:pPr>
              <w:jc w:val="center"/>
            </w:pPr>
            <w:r w:rsidRPr="00A710F9">
              <w:rPr>
                <w:color w:val="000000"/>
              </w:rPr>
              <w:t>до 2000г</w:t>
            </w:r>
          </w:p>
        </w:tc>
        <w:tc>
          <w:tcPr>
            <w:tcW w:w="1309" w:type="dxa"/>
            <w:shd w:val="clear" w:color="auto" w:fill="auto"/>
            <w:noWrap/>
            <w:vAlign w:val="center"/>
            <w:hideMark/>
          </w:tcPr>
          <w:p w:rsidR="00AA7754" w:rsidRPr="00A710F9" w:rsidRDefault="00AA7754" w:rsidP="00AA7754">
            <w:pPr>
              <w:jc w:val="center"/>
            </w:pPr>
            <w:r w:rsidRPr="00A710F9">
              <w:rPr>
                <w:color w:val="000000"/>
              </w:rPr>
              <w:t>более 15</w:t>
            </w:r>
          </w:p>
        </w:tc>
        <w:tc>
          <w:tcPr>
            <w:tcW w:w="2343" w:type="dxa"/>
            <w:shd w:val="clear" w:color="auto" w:fill="auto"/>
            <w:noWrap/>
            <w:vAlign w:val="center"/>
            <w:hideMark/>
          </w:tcPr>
          <w:p w:rsidR="00AA7754" w:rsidRPr="00A710F9" w:rsidRDefault="00AA7754" w:rsidP="00AA7754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0,00000390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AA7754" w:rsidRPr="00A710F9" w:rsidRDefault="00AA7754" w:rsidP="00AA7754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0,97868</w:t>
            </w:r>
          </w:p>
        </w:tc>
      </w:tr>
      <w:tr w:rsidR="00AA7754" w:rsidRPr="00A710F9" w:rsidTr="00AA7754">
        <w:trPr>
          <w:trHeight w:val="80"/>
        </w:trPr>
        <w:tc>
          <w:tcPr>
            <w:tcW w:w="1417" w:type="dxa"/>
            <w:shd w:val="clear" w:color="auto" w:fill="auto"/>
            <w:vAlign w:val="center"/>
            <w:hideMark/>
          </w:tcPr>
          <w:p w:rsidR="00AA7754" w:rsidRPr="00A710F9" w:rsidRDefault="00AA7754" w:rsidP="00AA7754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80</w:t>
            </w:r>
          </w:p>
        </w:tc>
        <w:tc>
          <w:tcPr>
            <w:tcW w:w="1560" w:type="dxa"/>
            <w:shd w:val="clear" w:color="auto" w:fill="auto"/>
            <w:vAlign w:val="center"/>
            <w:hideMark/>
          </w:tcPr>
          <w:p w:rsidR="00AA7754" w:rsidRPr="00A710F9" w:rsidRDefault="00AA7754" w:rsidP="00AA7754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63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AA7754" w:rsidRPr="00A710F9" w:rsidRDefault="00AA7754" w:rsidP="00AA7754">
            <w:pPr>
              <w:jc w:val="center"/>
            </w:pPr>
            <w:r w:rsidRPr="00A710F9">
              <w:rPr>
                <w:color w:val="000000"/>
              </w:rPr>
              <w:t>до 2000г</w:t>
            </w:r>
          </w:p>
        </w:tc>
        <w:tc>
          <w:tcPr>
            <w:tcW w:w="1309" w:type="dxa"/>
            <w:shd w:val="clear" w:color="auto" w:fill="auto"/>
            <w:noWrap/>
            <w:vAlign w:val="center"/>
            <w:hideMark/>
          </w:tcPr>
          <w:p w:rsidR="00AA7754" w:rsidRPr="00A710F9" w:rsidRDefault="00AA7754" w:rsidP="00AA7754">
            <w:pPr>
              <w:jc w:val="center"/>
            </w:pPr>
            <w:r w:rsidRPr="00A710F9">
              <w:rPr>
                <w:color w:val="000000"/>
              </w:rPr>
              <w:t>более 15</w:t>
            </w:r>
          </w:p>
        </w:tc>
        <w:tc>
          <w:tcPr>
            <w:tcW w:w="2343" w:type="dxa"/>
            <w:shd w:val="clear" w:color="auto" w:fill="auto"/>
            <w:noWrap/>
            <w:vAlign w:val="center"/>
            <w:hideMark/>
          </w:tcPr>
          <w:p w:rsidR="00AA7754" w:rsidRPr="00A710F9" w:rsidRDefault="00AA7754" w:rsidP="00AA7754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0,00000036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AA7754" w:rsidRPr="00A710F9" w:rsidRDefault="00AA7754" w:rsidP="00AA7754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0,99802</w:t>
            </w:r>
          </w:p>
        </w:tc>
      </w:tr>
      <w:tr w:rsidR="00AA7754" w:rsidRPr="00A710F9" w:rsidTr="00AA7754">
        <w:trPr>
          <w:trHeight w:val="80"/>
        </w:trPr>
        <w:tc>
          <w:tcPr>
            <w:tcW w:w="1417" w:type="dxa"/>
            <w:shd w:val="clear" w:color="auto" w:fill="auto"/>
            <w:vAlign w:val="center"/>
            <w:hideMark/>
          </w:tcPr>
          <w:p w:rsidR="00AA7754" w:rsidRPr="00A710F9" w:rsidRDefault="00AA7754" w:rsidP="00AA7754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70</w:t>
            </w:r>
          </w:p>
        </w:tc>
        <w:tc>
          <w:tcPr>
            <w:tcW w:w="1560" w:type="dxa"/>
            <w:shd w:val="clear" w:color="auto" w:fill="auto"/>
            <w:vAlign w:val="center"/>
            <w:hideMark/>
          </w:tcPr>
          <w:p w:rsidR="00AA7754" w:rsidRPr="00A710F9" w:rsidRDefault="00AA7754" w:rsidP="00AA7754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372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AA7754" w:rsidRPr="00A710F9" w:rsidRDefault="00AA7754" w:rsidP="00AA7754">
            <w:pPr>
              <w:jc w:val="center"/>
            </w:pPr>
            <w:r w:rsidRPr="00A710F9">
              <w:rPr>
                <w:color w:val="000000"/>
              </w:rPr>
              <w:t>до 2000г</w:t>
            </w:r>
          </w:p>
        </w:tc>
        <w:tc>
          <w:tcPr>
            <w:tcW w:w="1309" w:type="dxa"/>
            <w:shd w:val="clear" w:color="auto" w:fill="auto"/>
            <w:noWrap/>
            <w:vAlign w:val="center"/>
            <w:hideMark/>
          </w:tcPr>
          <w:p w:rsidR="00AA7754" w:rsidRPr="00A710F9" w:rsidRDefault="00AA7754" w:rsidP="00AA7754">
            <w:pPr>
              <w:jc w:val="center"/>
            </w:pPr>
            <w:r w:rsidRPr="00A710F9">
              <w:rPr>
                <w:color w:val="000000"/>
              </w:rPr>
              <w:t>более 15</w:t>
            </w:r>
          </w:p>
        </w:tc>
        <w:tc>
          <w:tcPr>
            <w:tcW w:w="2343" w:type="dxa"/>
            <w:shd w:val="clear" w:color="auto" w:fill="auto"/>
            <w:noWrap/>
            <w:vAlign w:val="center"/>
            <w:hideMark/>
          </w:tcPr>
          <w:p w:rsidR="00AA7754" w:rsidRPr="00A710F9" w:rsidRDefault="00AA7754" w:rsidP="00AA7754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0,00000212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AA7754" w:rsidRPr="00A710F9" w:rsidRDefault="00AA7754" w:rsidP="00AA7754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0,98836</w:t>
            </w:r>
          </w:p>
        </w:tc>
      </w:tr>
      <w:tr w:rsidR="00AA7754" w:rsidRPr="00A710F9" w:rsidTr="00AA7754">
        <w:trPr>
          <w:trHeight w:val="80"/>
        </w:trPr>
        <w:tc>
          <w:tcPr>
            <w:tcW w:w="1417" w:type="dxa"/>
            <w:shd w:val="clear" w:color="auto" w:fill="auto"/>
            <w:vAlign w:val="center"/>
            <w:hideMark/>
          </w:tcPr>
          <w:p w:rsidR="00AA7754" w:rsidRPr="00A710F9" w:rsidRDefault="00AA7754" w:rsidP="00AA7754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50</w:t>
            </w:r>
          </w:p>
        </w:tc>
        <w:tc>
          <w:tcPr>
            <w:tcW w:w="1560" w:type="dxa"/>
            <w:shd w:val="clear" w:color="auto" w:fill="auto"/>
            <w:vAlign w:val="center"/>
            <w:hideMark/>
          </w:tcPr>
          <w:p w:rsidR="00AA7754" w:rsidRPr="00A710F9" w:rsidRDefault="00AA7754" w:rsidP="00AA7754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142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AA7754" w:rsidRPr="00A710F9" w:rsidRDefault="00AA7754" w:rsidP="00AA7754">
            <w:pPr>
              <w:jc w:val="center"/>
            </w:pPr>
            <w:r w:rsidRPr="00A710F9">
              <w:rPr>
                <w:color w:val="000000"/>
              </w:rPr>
              <w:t>до 2000г</w:t>
            </w:r>
          </w:p>
        </w:tc>
        <w:tc>
          <w:tcPr>
            <w:tcW w:w="1309" w:type="dxa"/>
            <w:shd w:val="clear" w:color="auto" w:fill="auto"/>
            <w:noWrap/>
            <w:vAlign w:val="center"/>
            <w:hideMark/>
          </w:tcPr>
          <w:p w:rsidR="00AA7754" w:rsidRPr="00A710F9" w:rsidRDefault="00AA7754" w:rsidP="00AA7754">
            <w:pPr>
              <w:jc w:val="center"/>
            </w:pPr>
            <w:r w:rsidRPr="00A710F9">
              <w:rPr>
                <w:color w:val="000000"/>
              </w:rPr>
              <w:t>более 15</w:t>
            </w:r>
          </w:p>
        </w:tc>
        <w:tc>
          <w:tcPr>
            <w:tcW w:w="2343" w:type="dxa"/>
            <w:shd w:val="clear" w:color="auto" w:fill="auto"/>
            <w:noWrap/>
            <w:vAlign w:val="center"/>
            <w:hideMark/>
          </w:tcPr>
          <w:p w:rsidR="00AA7754" w:rsidRPr="00A710F9" w:rsidRDefault="00AA7754" w:rsidP="00AA7754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0,00000081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AA7754" w:rsidRPr="00A710F9" w:rsidRDefault="00AA7754" w:rsidP="00AA7754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0,99554</w:t>
            </w:r>
          </w:p>
        </w:tc>
      </w:tr>
      <w:tr w:rsidR="00AA7754" w:rsidRPr="00A710F9" w:rsidTr="00AA7754">
        <w:trPr>
          <w:trHeight w:val="80"/>
        </w:trPr>
        <w:tc>
          <w:tcPr>
            <w:tcW w:w="1417" w:type="dxa"/>
            <w:shd w:val="clear" w:color="auto" w:fill="auto"/>
            <w:vAlign w:val="center"/>
            <w:hideMark/>
          </w:tcPr>
          <w:p w:rsidR="00AA7754" w:rsidRPr="00A710F9" w:rsidRDefault="00AA7754" w:rsidP="00AA7754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100</w:t>
            </w:r>
          </w:p>
        </w:tc>
        <w:tc>
          <w:tcPr>
            <w:tcW w:w="1560" w:type="dxa"/>
            <w:shd w:val="clear" w:color="auto" w:fill="auto"/>
            <w:vAlign w:val="center"/>
            <w:hideMark/>
          </w:tcPr>
          <w:p w:rsidR="00AA7754" w:rsidRPr="00A710F9" w:rsidRDefault="00AA7754" w:rsidP="00AA7754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840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AA7754" w:rsidRPr="00A710F9" w:rsidRDefault="00AA7754" w:rsidP="00AA7754">
            <w:pPr>
              <w:jc w:val="center"/>
            </w:pPr>
            <w:r w:rsidRPr="00A710F9">
              <w:rPr>
                <w:color w:val="000000"/>
              </w:rPr>
              <w:t>до 2000г</w:t>
            </w:r>
          </w:p>
        </w:tc>
        <w:tc>
          <w:tcPr>
            <w:tcW w:w="1309" w:type="dxa"/>
            <w:shd w:val="clear" w:color="auto" w:fill="auto"/>
            <w:noWrap/>
            <w:vAlign w:val="center"/>
            <w:hideMark/>
          </w:tcPr>
          <w:p w:rsidR="00AA7754" w:rsidRPr="00A710F9" w:rsidRDefault="00AA7754" w:rsidP="00AA7754">
            <w:pPr>
              <w:jc w:val="center"/>
            </w:pPr>
            <w:r w:rsidRPr="00A710F9">
              <w:rPr>
                <w:color w:val="000000"/>
              </w:rPr>
              <w:t>более 15</w:t>
            </w:r>
          </w:p>
        </w:tc>
        <w:tc>
          <w:tcPr>
            <w:tcW w:w="2343" w:type="dxa"/>
            <w:shd w:val="clear" w:color="auto" w:fill="auto"/>
            <w:noWrap/>
            <w:vAlign w:val="center"/>
            <w:hideMark/>
          </w:tcPr>
          <w:p w:rsidR="00AA7754" w:rsidRPr="00A710F9" w:rsidRDefault="00AA7754" w:rsidP="00AA7754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0,00000479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AA7754" w:rsidRPr="00A710F9" w:rsidRDefault="00AA7754" w:rsidP="00AA7754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0,97392</w:t>
            </w:r>
          </w:p>
        </w:tc>
      </w:tr>
    </w:tbl>
    <w:p w:rsidR="00AA7754" w:rsidRPr="00174C43" w:rsidRDefault="00AA7754" w:rsidP="00AA7754">
      <w:pPr>
        <w:pStyle w:val="aa"/>
        <w:autoSpaceDE w:val="0"/>
        <w:autoSpaceDN w:val="0"/>
        <w:adjustRightInd w:val="0"/>
        <w:spacing w:after="0"/>
        <w:ind w:left="0"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174C43">
        <w:rPr>
          <w:rFonts w:ascii="Times New Roman" w:hAnsi="Times New Roman"/>
          <w:color w:val="000000"/>
          <w:sz w:val="24"/>
          <w:szCs w:val="24"/>
        </w:rPr>
        <w:t>Минимально допустимое значение показателя вероятности безотказной работы составляет 0,9. Значительно меньшие значения вероятности безотказной работы для сист</w:t>
      </w:r>
      <w:r>
        <w:rPr>
          <w:rFonts w:ascii="Times New Roman" w:hAnsi="Times New Roman"/>
          <w:color w:val="000000"/>
          <w:sz w:val="24"/>
          <w:szCs w:val="24"/>
        </w:rPr>
        <w:t xml:space="preserve">ем теплоснабжения объясняются, прежде всего, </w:t>
      </w:r>
      <w:r w:rsidRPr="00174C43">
        <w:rPr>
          <w:rFonts w:ascii="Times New Roman" w:hAnsi="Times New Roman"/>
          <w:color w:val="000000"/>
          <w:sz w:val="24"/>
          <w:szCs w:val="24"/>
        </w:rPr>
        <w:t>практически полным исчерпанием физического ресурса тепловых сетей.</w:t>
      </w:r>
    </w:p>
    <w:p w:rsidR="00AA7754" w:rsidRDefault="00AA7754" w:rsidP="00AA7754">
      <w:pPr>
        <w:pStyle w:val="aa"/>
        <w:autoSpaceDE w:val="0"/>
        <w:autoSpaceDN w:val="0"/>
        <w:adjustRightInd w:val="0"/>
        <w:spacing w:after="0"/>
        <w:ind w:left="0"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174C43">
        <w:rPr>
          <w:rFonts w:ascii="Times New Roman" w:hAnsi="Times New Roman"/>
          <w:color w:val="000000"/>
          <w:sz w:val="24"/>
          <w:szCs w:val="24"/>
        </w:rPr>
        <w:t>На текущий момент эксплуатационная надежность тепловых сетей городского поселения обеспечивалась за счет текущей ликвидации возникающих повреждений в тепловых сетях и недопущению</w:t>
      </w:r>
      <w:r w:rsidRPr="003C1FC9">
        <w:rPr>
          <w:rFonts w:ascii="Times New Roman" w:hAnsi="Times New Roman"/>
          <w:color w:val="000000"/>
          <w:sz w:val="24"/>
          <w:szCs w:val="24"/>
        </w:rPr>
        <w:t xml:space="preserve"> их развития в серьезные аварии с тяжелыми последствиями.</w:t>
      </w:r>
    </w:p>
    <w:p w:rsidR="00AA7754" w:rsidRDefault="00AA7754" w:rsidP="0047564D">
      <w:pPr>
        <w:pStyle w:val="af5"/>
        <w:spacing w:after="0"/>
        <w:jc w:val="both"/>
      </w:pPr>
    </w:p>
    <w:p w:rsidR="00AA7754" w:rsidRDefault="00AA7754" w:rsidP="00AA7754">
      <w:pPr>
        <w:pStyle w:val="af5"/>
        <w:jc w:val="both"/>
        <w:outlineLvl w:val="0"/>
      </w:pPr>
      <w:bookmarkStart w:id="175" w:name="_Toc428729520"/>
      <w:r>
        <w:t>ГЛАВА 10 ОБОСНОВАНИЕ ИНВЕСТИЦИЙ В СТРОИТЕЛЬСТВО, РЕКОНСТРУКЦИЮ И ТЕХНИЧЕСКОЕ ПЕРЕВООРУЖЕНИЕ</w:t>
      </w:r>
      <w:bookmarkEnd w:id="173"/>
      <w:bookmarkEnd w:id="174"/>
      <w:bookmarkEnd w:id="175"/>
    </w:p>
    <w:p w:rsidR="00AA7754" w:rsidRPr="00AA7754" w:rsidRDefault="00AA7754" w:rsidP="00AA7754">
      <w:pPr>
        <w:tabs>
          <w:tab w:val="left" w:pos="993"/>
        </w:tabs>
        <w:autoSpaceDE w:val="0"/>
        <w:autoSpaceDN w:val="0"/>
        <w:adjustRightInd w:val="0"/>
        <w:spacing w:before="120" w:after="120"/>
        <w:ind w:firstLine="709"/>
        <w:jc w:val="both"/>
        <w:rPr>
          <w:rFonts w:eastAsia="Calibri"/>
          <w:color w:val="062000"/>
          <w:sz w:val="24"/>
          <w:szCs w:val="24"/>
        </w:rPr>
      </w:pPr>
      <w:r w:rsidRPr="00AA7754">
        <w:rPr>
          <w:rFonts w:eastAsia="Calibri"/>
          <w:color w:val="062000"/>
          <w:sz w:val="24"/>
          <w:szCs w:val="24"/>
        </w:rPr>
        <w:t xml:space="preserve">Стоимость капитальных вложений определена ориентировочно исходя из экспертных оценок, имеющихся сводных сметных расчетов по объектам-аналогам, удельных затрат на единицу создаваемой мощности. При разработке проектно-сметной документации по каждому проекту стоимость подлежит уточнению. Средняя удельная цена реконструкции 1 </w:t>
      </w:r>
      <w:proofErr w:type="spellStart"/>
      <w:r w:rsidRPr="00AA7754">
        <w:rPr>
          <w:rFonts w:eastAsia="Calibri"/>
          <w:color w:val="062000"/>
          <w:sz w:val="24"/>
          <w:szCs w:val="24"/>
        </w:rPr>
        <w:t>п.м</w:t>
      </w:r>
      <w:proofErr w:type="spellEnd"/>
      <w:r w:rsidRPr="00AA7754">
        <w:rPr>
          <w:rFonts w:eastAsia="Calibri"/>
          <w:color w:val="062000"/>
          <w:sz w:val="24"/>
          <w:szCs w:val="24"/>
        </w:rPr>
        <w:t>. сетей теплоснабжения по данным оценки удельной стоимости строительства / реконструкции сетей по их аналогам составляет 5 тыс. руб./</w:t>
      </w:r>
      <w:proofErr w:type="spellStart"/>
      <w:r w:rsidRPr="00AA7754">
        <w:rPr>
          <w:rFonts w:eastAsia="Calibri"/>
          <w:color w:val="062000"/>
          <w:sz w:val="24"/>
          <w:szCs w:val="24"/>
        </w:rPr>
        <w:t>п.м</w:t>
      </w:r>
      <w:proofErr w:type="spellEnd"/>
      <w:r w:rsidRPr="00AA7754">
        <w:rPr>
          <w:rFonts w:eastAsia="Calibri"/>
          <w:color w:val="062000"/>
          <w:sz w:val="24"/>
          <w:szCs w:val="24"/>
        </w:rPr>
        <w:t>.</w:t>
      </w:r>
    </w:p>
    <w:p w:rsidR="00AA7754" w:rsidRPr="00AA7754" w:rsidRDefault="00AA7754" w:rsidP="00AA7754">
      <w:pPr>
        <w:tabs>
          <w:tab w:val="left" w:pos="993"/>
        </w:tabs>
        <w:autoSpaceDE w:val="0"/>
        <w:autoSpaceDN w:val="0"/>
        <w:adjustRightInd w:val="0"/>
        <w:spacing w:before="120" w:after="120"/>
        <w:ind w:firstLine="709"/>
        <w:jc w:val="both"/>
        <w:rPr>
          <w:rFonts w:eastAsia="Calibri"/>
          <w:color w:val="062000"/>
          <w:sz w:val="24"/>
          <w:szCs w:val="24"/>
        </w:rPr>
      </w:pPr>
      <w:r w:rsidRPr="00AA7754">
        <w:rPr>
          <w:rFonts w:eastAsia="Calibri"/>
          <w:color w:val="062000"/>
          <w:sz w:val="24"/>
          <w:szCs w:val="24"/>
        </w:rPr>
        <w:t>Таблица 10.1 Стоимость капитальных вложений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91"/>
        <w:gridCol w:w="2492"/>
        <w:gridCol w:w="2492"/>
        <w:gridCol w:w="2492"/>
      </w:tblGrid>
      <w:tr w:rsidR="00AA7754" w:rsidTr="00AA7754">
        <w:tc>
          <w:tcPr>
            <w:tcW w:w="2491" w:type="dxa"/>
            <w:vMerge w:val="restart"/>
            <w:shd w:val="clear" w:color="auto" w:fill="auto"/>
            <w:vAlign w:val="center"/>
          </w:tcPr>
          <w:p w:rsidR="00AA7754" w:rsidRPr="00AA7754" w:rsidRDefault="00AA7754" w:rsidP="00AA7754">
            <w:pPr>
              <w:tabs>
                <w:tab w:val="left" w:pos="993"/>
              </w:tabs>
              <w:autoSpaceDE w:val="0"/>
              <w:autoSpaceDN w:val="0"/>
              <w:adjustRightInd w:val="0"/>
              <w:jc w:val="center"/>
              <w:rPr>
                <w:rFonts w:eastAsia="Calibri"/>
                <w:sz w:val="24"/>
                <w:szCs w:val="24"/>
              </w:rPr>
            </w:pPr>
            <w:r w:rsidRPr="00AA7754">
              <w:rPr>
                <w:rFonts w:eastAsia="Calibri"/>
                <w:sz w:val="24"/>
                <w:szCs w:val="24"/>
              </w:rPr>
              <w:t>Название мероприятия</w:t>
            </w:r>
          </w:p>
        </w:tc>
        <w:tc>
          <w:tcPr>
            <w:tcW w:w="7476" w:type="dxa"/>
            <w:gridSpan w:val="3"/>
            <w:shd w:val="clear" w:color="auto" w:fill="auto"/>
            <w:vAlign w:val="center"/>
          </w:tcPr>
          <w:p w:rsidR="00AA7754" w:rsidRPr="00AA7754" w:rsidRDefault="00AA7754" w:rsidP="00AA7754">
            <w:pPr>
              <w:tabs>
                <w:tab w:val="left" w:pos="993"/>
              </w:tabs>
              <w:autoSpaceDE w:val="0"/>
              <w:autoSpaceDN w:val="0"/>
              <w:adjustRightInd w:val="0"/>
              <w:jc w:val="center"/>
              <w:rPr>
                <w:rFonts w:eastAsia="Calibri"/>
                <w:sz w:val="24"/>
                <w:szCs w:val="24"/>
              </w:rPr>
            </w:pPr>
            <w:r w:rsidRPr="00AA7754">
              <w:rPr>
                <w:rFonts w:eastAsia="Calibri"/>
                <w:sz w:val="24"/>
                <w:szCs w:val="24"/>
              </w:rPr>
              <w:t>Стоимость реализации млн. рублей</w:t>
            </w:r>
          </w:p>
        </w:tc>
      </w:tr>
      <w:tr w:rsidR="00AA7754" w:rsidTr="0047564D">
        <w:trPr>
          <w:trHeight w:val="70"/>
        </w:trPr>
        <w:tc>
          <w:tcPr>
            <w:tcW w:w="2491" w:type="dxa"/>
            <w:vMerge/>
            <w:shd w:val="clear" w:color="auto" w:fill="auto"/>
            <w:vAlign w:val="center"/>
          </w:tcPr>
          <w:p w:rsidR="00AA7754" w:rsidRPr="00AA7754" w:rsidRDefault="00AA7754" w:rsidP="00AA7754">
            <w:pPr>
              <w:tabs>
                <w:tab w:val="left" w:pos="993"/>
              </w:tabs>
              <w:autoSpaceDE w:val="0"/>
              <w:autoSpaceDN w:val="0"/>
              <w:adjustRightInd w:val="0"/>
              <w:jc w:val="center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492" w:type="dxa"/>
            <w:shd w:val="clear" w:color="auto" w:fill="auto"/>
            <w:vAlign w:val="center"/>
          </w:tcPr>
          <w:p w:rsidR="00AA7754" w:rsidRPr="00AA7754" w:rsidRDefault="00AA7754" w:rsidP="00AA7754">
            <w:pPr>
              <w:tabs>
                <w:tab w:val="left" w:pos="993"/>
              </w:tabs>
              <w:autoSpaceDE w:val="0"/>
              <w:autoSpaceDN w:val="0"/>
              <w:adjustRightInd w:val="0"/>
              <w:jc w:val="center"/>
              <w:rPr>
                <w:rFonts w:eastAsia="Calibri"/>
                <w:sz w:val="24"/>
                <w:szCs w:val="24"/>
              </w:rPr>
            </w:pPr>
            <w:r w:rsidRPr="00AA7754">
              <w:rPr>
                <w:rFonts w:eastAsia="Calibri"/>
                <w:sz w:val="24"/>
                <w:szCs w:val="24"/>
                <w:lang w:val="en-US"/>
              </w:rPr>
              <w:t xml:space="preserve">I </w:t>
            </w:r>
            <w:r w:rsidRPr="00AA7754">
              <w:rPr>
                <w:rFonts w:eastAsia="Calibri"/>
                <w:sz w:val="24"/>
                <w:szCs w:val="24"/>
              </w:rPr>
              <w:t>этап (до 2020г.)</w:t>
            </w:r>
          </w:p>
        </w:tc>
        <w:tc>
          <w:tcPr>
            <w:tcW w:w="2492" w:type="dxa"/>
            <w:shd w:val="clear" w:color="auto" w:fill="auto"/>
            <w:vAlign w:val="center"/>
          </w:tcPr>
          <w:p w:rsidR="00AA7754" w:rsidRPr="00AA7754" w:rsidRDefault="00AA7754" w:rsidP="00AA7754">
            <w:pPr>
              <w:tabs>
                <w:tab w:val="left" w:pos="993"/>
              </w:tabs>
              <w:autoSpaceDE w:val="0"/>
              <w:autoSpaceDN w:val="0"/>
              <w:adjustRightInd w:val="0"/>
              <w:jc w:val="center"/>
              <w:rPr>
                <w:rFonts w:eastAsia="Calibri"/>
                <w:sz w:val="24"/>
                <w:szCs w:val="24"/>
              </w:rPr>
            </w:pPr>
            <w:r w:rsidRPr="00AA7754">
              <w:rPr>
                <w:rFonts w:eastAsia="Calibri"/>
                <w:sz w:val="24"/>
                <w:szCs w:val="24"/>
                <w:lang w:val="en-US"/>
              </w:rPr>
              <w:t>II</w:t>
            </w:r>
            <w:r w:rsidRPr="00AA7754">
              <w:rPr>
                <w:rFonts w:eastAsia="Calibri"/>
                <w:sz w:val="24"/>
                <w:szCs w:val="24"/>
              </w:rPr>
              <w:t xml:space="preserve"> этап (до 2025г.)</w:t>
            </w:r>
          </w:p>
        </w:tc>
        <w:tc>
          <w:tcPr>
            <w:tcW w:w="2492" w:type="dxa"/>
            <w:shd w:val="clear" w:color="auto" w:fill="auto"/>
            <w:vAlign w:val="center"/>
          </w:tcPr>
          <w:p w:rsidR="00AA7754" w:rsidRPr="00AA7754" w:rsidRDefault="00AA7754" w:rsidP="00AA7754">
            <w:pPr>
              <w:tabs>
                <w:tab w:val="left" w:pos="993"/>
              </w:tabs>
              <w:autoSpaceDE w:val="0"/>
              <w:autoSpaceDN w:val="0"/>
              <w:adjustRightInd w:val="0"/>
              <w:jc w:val="center"/>
              <w:rPr>
                <w:rFonts w:eastAsia="Calibri"/>
                <w:sz w:val="24"/>
                <w:szCs w:val="24"/>
              </w:rPr>
            </w:pPr>
            <w:r w:rsidRPr="00AA7754">
              <w:rPr>
                <w:rFonts w:eastAsia="Calibri"/>
                <w:sz w:val="24"/>
                <w:szCs w:val="24"/>
              </w:rPr>
              <w:t>Расчетный срок (до 2029г.)</w:t>
            </w:r>
          </w:p>
        </w:tc>
      </w:tr>
      <w:tr w:rsidR="00AA7754" w:rsidTr="00AA7754">
        <w:tc>
          <w:tcPr>
            <w:tcW w:w="2491" w:type="dxa"/>
            <w:shd w:val="clear" w:color="auto" w:fill="auto"/>
            <w:vAlign w:val="center"/>
          </w:tcPr>
          <w:p w:rsidR="00AA7754" w:rsidRPr="00AA7754" w:rsidRDefault="00AA7754" w:rsidP="00AA7754">
            <w:pPr>
              <w:tabs>
                <w:tab w:val="left" w:pos="993"/>
              </w:tabs>
              <w:autoSpaceDE w:val="0"/>
              <w:autoSpaceDN w:val="0"/>
              <w:adjustRightInd w:val="0"/>
              <w:jc w:val="center"/>
              <w:rPr>
                <w:rFonts w:eastAsia="Calibri"/>
                <w:sz w:val="24"/>
                <w:szCs w:val="24"/>
              </w:rPr>
            </w:pPr>
            <w:r w:rsidRPr="00AA7754">
              <w:rPr>
                <w:rFonts w:eastAsia="Calibri"/>
                <w:sz w:val="24"/>
                <w:szCs w:val="24"/>
              </w:rPr>
              <w:t>Реконструкция котельных</w:t>
            </w:r>
          </w:p>
        </w:tc>
        <w:tc>
          <w:tcPr>
            <w:tcW w:w="4984" w:type="dxa"/>
            <w:gridSpan w:val="2"/>
            <w:shd w:val="clear" w:color="auto" w:fill="auto"/>
            <w:vAlign w:val="center"/>
          </w:tcPr>
          <w:p w:rsidR="00AA7754" w:rsidRPr="00AA7754" w:rsidRDefault="00AA7754" w:rsidP="00AA7754">
            <w:pPr>
              <w:tabs>
                <w:tab w:val="left" w:pos="993"/>
              </w:tabs>
              <w:autoSpaceDE w:val="0"/>
              <w:autoSpaceDN w:val="0"/>
              <w:adjustRightInd w:val="0"/>
              <w:jc w:val="center"/>
              <w:rPr>
                <w:rFonts w:eastAsia="Calibri"/>
                <w:sz w:val="24"/>
                <w:szCs w:val="24"/>
              </w:rPr>
            </w:pPr>
            <w:r w:rsidRPr="00AA7754">
              <w:rPr>
                <w:rFonts w:eastAsia="Calibri"/>
                <w:sz w:val="24"/>
                <w:szCs w:val="24"/>
              </w:rPr>
              <w:t>20.0</w:t>
            </w:r>
          </w:p>
        </w:tc>
        <w:tc>
          <w:tcPr>
            <w:tcW w:w="2492" w:type="dxa"/>
            <w:shd w:val="clear" w:color="auto" w:fill="auto"/>
            <w:vAlign w:val="center"/>
          </w:tcPr>
          <w:p w:rsidR="00AA7754" w:rsidRPr="00AA7754" w:rsidRDefault="00AA7754" w:rsidP="00AA7754">
            <w:pPr>
              <w:tabs>
                <w:tab w:val="left" w:pos="993"/>
              </w:tabs>
              <w:autoSpaceDE w:val="0"/>
              <w:autoSpaceDN w:val="0"/>
              <w:adjustRightInd w:val="0"/>
              <w:jc w:val="center"/>
              <w:rPr>
                <w:rFonts w:eastAsia="Calibri"/>
                <w:sz w:val="24"/>
                <w:szCs w:val="24"/>
              </w:rPr>
            </w:pPr>
            <w:r w:rsidRPr="00AA7754">
              <w:rPr>
                <w:rFonts w:eastAsia="Calibri"/>
                <w:sz w:val="24"/>
                <w:szCs w:val="24"/>
              </w:rPr>
              <w:t>10.0</w:t>
            </w:r>
          </w:p>
        </w:tc>
      </w:tr>
      <w:tr w:rsidR="00AA7754" w:rsidTr="00AA7754">
        <w:tc>
          <w:tcPr>
            <w:tcW w:w="2491" w:type="dxa"/>
            <w:shd w:val="clear" w:color="auto" w:fill="auto"/>
            <w:vAlign w:val="center"/>
          </w:tcPr>
          <w:p w:rsidR="00AA7754" w:rsidRPr="00AA7754" w:rsidRDefault="00AA7754" w:rsidP="00AA7754">
            <w:pPr>
              <w:tabs>
                <w:tab w:val="left" w:pos="993"/>
              </w:tabs>
              <w:autoSpaceDE w:val="0"/>
              <w:autoSpaceDN w:val="0"/>
              <w:adjustRightInd w:val="0"/>
              <w:jc w:val="center"/>
              <w:rPr>
                <w:rFonts w:eastAsia="Calibri"/>
                <w:sz w:val="24"/>
                <w:szCs w:val="24"/>
              </w:rPr>
            </w:pPr>
            <w:r w:rsidRPr="00AA7754">
              <w:rPr>
                <w:rFonts w:eastAsia="Calibri"/>
                <w:sz w:val="24"/>
                <w:szCs w:val="24"/>
              </w:rPr>
              <w:t>Реконструкция сетей теплоснабжения</w:t>
            </w:r>
          </w:p>
        </w:tc>
        <w:tc>
          <w:tcPr>
            <w:tcW w:w="2492" w:type="dxa"/>
            <w:shd w:val="clear" w:color="auto" w:fill="auto"/>
            <w:vAlign w:val="center"/>
          </w:tcPr>
          <w:p w:rsidR="00AA7754" w:rsidRPr="00AA7754" w:rsidRDefault="00AA7754" w:rsidP="00AA7754">
            <w:pPr>
              <w:tabs>
                <w:tab w:val="left" w:pos="993"/>
              </w:tabs>
              <w:autoSpaceDE w:val="0"/>
              <w:autoSpaceDN w:val="0"/>
              <w:adjustRightInd w:val="0"/>
              <w:jc w:val="center"/>
              <w:rPr>
                <w:rFonts w:eastAsia="Calibri"/>
                <w:sz w:val="24"/>
                <w:szCs w:val="24"/>
              </w:rPr>
            </w:pPr>
            <w:r w:rsidRPr="00AA7754">
              <w:rPr>
                <w:rFonts w:eastAsia="Calibri"/>
                <w:sz w:val="24"/>
                <w:szCs w:val="24"/>
              </w:rPr>
              <w:t>7,5</w:t>
            </w:r>
          </w:p>
        </w:tc>
        <w:tc>
          <w:tcPr>
            <w:tcW w:w="2492" w:type="dxa"/>
            <w:shd w:val="clear" w:color="auto" w:fill="auto"/>
            <w:vAlign w:val="center"/>
          </w:tcPr>
          <w:p w:rsidR="00AA7754" w:rsidRPr="00AA7754" w:rsidRDefault="00AA7754" w:rsidP="00AA7754">
            <w:pPr>
              <w:tabs>
                <w:tab w:val="left" w:pos="993"/>
              </w:tabs>
              <w:autoSpaceDE w:val="0"/>
              <w:autoSpaceDN w:val="0"/>
              <w:adjustRightInd w:val="0"/>
              <w:jc w:val="center"/>
              <w:rPr>
                <w:rFonts w:eastAsia="Calibri"/>
                <w:sz w:val="24"/>
                <w:szCs w:val="24"/>
              </w:rPr>
            </w:pPr>
            <w:r w:rsidRPr="00AA7754">
              <w:rPr>
                <w:rFonts w:eastAsia="Calibri"/>
                <w:sz w:val="24"/>
                <w:szCs w:val="24"/>
              </w:rPr>
              <w:t>7,5</w:t>
            </w:r>
          </w:p>
        </w:tc>
        <w:tc>
          <w:tcPr>
            <w:tcW w:w="2492" w:type="dxa"/>
            <w:shd w:val="clear" w:color="auto" w:fill="auto"/>
            <w:vAlign w:val="center"/>
          </w:tcPr>
          <w:p w:rsidR="00AA7754" w:rsidRPr="00AA7754" w:rsidRDefault="00AA7754" w:rsidP="00AA7754">
            <w:pPr>
              <w:tabs>
                <w:tab w:val="left" w:pos="993"/>
              </w:tabs>
              <w:autoSpaceDE w:val="0"/>
              <w:autoSpaceDN w:val="0"/>
              <w:adjustRightInd w:val="0"/>
              <w:jc w:val="center"/>
              <w:rPr>
                <w:rFonts w:eastAsia="Calibri"/>
                <w:sz w:val="24"/>
                <w:szCs w:val="24"/>
              </w:rPr>
            </w:pPr>
            <w:r w:rsidRPr="00AA7754">
              <w:rPr>
                <w:rFonts w:eastAsia="Calibri"/>
                <w:sz w:val="24"/>
                <w:szCs w:val="24"/>
              </w:rPr>
              <w:t>10.0</w:t>
            </w:r>
          </w:p>
        </w:tc>
      </w:tr>
    </w:tbl>
    <w:p w:rsidR="00AA7754" w:rsidRPr="00AA7754" w:rsidRDefault="00AA7754" w:rsidP="0047564D">
      <w:pPr>
        <w:ind w:firstLine="709"/>
        <w:jc w:val="both"/>
        <w:rPr>
          <w:rFonts w:eastAsia="Calibri"/>
          <w:color w:val="062000"/>
          <w:sz w:val="24"/>
          <w:szCs w:val="24"/>
        </w:rPr>
      </w:pPr>
      <w:r w:rsidRPr="00AA7754">
        <w:rPr>
          <w:rFonts w:eastAsia="Calibri"/>
          <w:color w:val="062000"/>
          <w:sz w:val="24"/>
          <w:szCs w:val="24"/>
        </w:rPr>
        <w:t xml:space="preserve">Объем капиталовложений в мероприятия по повышению качества и надежности системы теплоснабжения с учетом перспективного развития сельского поселения Леуши составляет ориентировочно 55 млн. рублей. Основными источниками финансирования являются: </w:t>
      </w:r>
    </w:p>
    <w:p w:rsidR="00AA7754" w:rsidRPr="00AA7754" w:rsidRDefault="00AA7754" w:rsidP="00AA7754">
      <w:pPr>
        <w:pStyle w:val="aa"/>
        <w:numPr>
          <w:ilvl w:val="0"/>
          <w:numId w:val="48"/>
        </w:numPr>
        <w:spacing w:after="0"/>
        <w:rPr>
          <w:rFonts w:ascii="Times New Roman" w:hAnsi="Times New Roman"/>
          <w:color w:val="062000"/>
          <w:sz w:val="24"/>
          <w:szCs w:val="24"/>
        </w:rPr>
      </w:pPr>
      <w:r w:rsidRPr="00AA7754">
        <w:rPr>
          <w:rFonts w:ascii="Times New Roman" w:hAnsi="Times New Roman"/>
          <w:color w:val="062000"/>
          <w:sz w:val="24"/>
          <w:szCs w:val="24"/>
        </w:rPr>
        <w:t xml:space="preserve">средства окружного бюджета; </w:t>
      </w:r>
    </w:p>
    <w:p w:rsidR="00AA7754" w:rsidRPr="00AA7754" w:rsidRDefault="00AA7754" w:rsidP="00AA7754">
      <w:pPr>
        <w:pStyle w:val="aa"/>
        <w:numPr>
          <w:ilvl w:val="0"/>
          <w:numId w:val="48"/>
        </w:numPr>
        <w:spacing w:after="0"/>
        <w:rPr>
          <w:rFonts w:ascii="Times New Roman" w:hAnsi="Times New Roman"/>
          <w:color w:val="062000"/>
          <w:sz w:val="24"/>
          <w:szCs w:val="24"/>
        </w:rPr>
      </w:pPr>
      <w:r w:rsidRPr="00AA7754">
        <w:rPr>
          <w:rFonts w:ascii="Times New Roman" w:hAnsi="Times New Roman"/>
          <w:color w:val="062000"/>
          <w:sz w:val="24"/>
          <w:szCs w:val="24"/>
        </w:rPr>
        <w:t>средства бюджета муниципального района;</w:t>
      </w:r>
    </w:p>
    <w:p w:rsidR="00AA7754" w:rsidRPr="00AA7754" w:rsidRDefault="00AA7754" w:rsidP="00AA7754">
      <w:pPr>
        <w:pStyle w:val="aa"/>
        <w:numPr>
          <w:ilvl w:val="0"/>
          <w:numId w:val="48"/>
        </w:numPr>
        <w:spacing w:after="0"/>
        <w:rPr>
          <w:rFonts w:ascii="Times New Roman" w:hAnsi="Times New Roman"/>
          <w:color w:val="062000"/>
          <w:sz w:val="24"/>
          <w:szCs w:val="24"/>
        </w:rPr>
      </w:pPr>
      <w:proofErr w:type="gramStart"/>
      <w:r w:rsidRPr="00AA7754">
        <w:rPr>
          <w:rFonts w:ascii="Times New Roman" w:hAnsi="Times New Roman"/>
          <w:color w:val="062000"/>
          <w:sz w:val="24"/>
          <w:szCs w:val="24"/>
        </w:rPr>
        <w:t>средства</w:t>
      </w:r>
      <w:proofErr w:type="gramEnd"/>
      <w:r w:rsidRPr="00AA7754">
        <w:rPr>
          <w:rFonts w:ascii="Times New Roman" w:hAnsi="Times New Roman"/>
          <w:color w:val="062000"/>
          <w:sz w:val="24"/>
          <w:szCs w:val="24"/>
        </w:rPr>
        <w:t xml:space="preserve"> полученные в части инвестиционной надбавки к тарифу;</w:t>
      </w:r>
    </w:p>
    <w:p w:rsidR="00AA7754" w:rsidRPr="00AA7754" w:rsidRDefault="00AA7754" w:rsidP="00AA7754">
      <w:pPr>
        <w:pStyle w:val="aa"/>
        <w:numPr>
          <w:ilvl w:val="0"/>
          <w:numId w:val="48"/>
        </w:numPr>
        <w:spacing w:after="0"/>
        <w:rPr>
          <w:rFonts w:ascii="Times New Roman" w:hAnsi="Times New Roman"/>
          <w:color w:val="062000"/>
          <w:sz w:val="24"/>
          <w:szCs w:val="24"/>
        </w:rPr>
      </w:pPr>
      <w:r w:rsidRPr="00AA7754">
        <w:rPr>
          <w:rFonts w:ascii="Times New Roman" w:hAnsi="Times New Roman"/>
          <w:color w:val="062000"/>
          <w:sz w:val="24"/>
          <w:szCs w:val="24"/>
        </w:rPr>
        <w:t xml:space="preserve">кредитные средства и муниципальный заем; </w:t>
      </w:r>
    </w:p>
    <w:p w:rsidR="00AA7754" w:rsidRPr="00AA7754" w:rsidRDefault="00AA7754" w:rsidP="00AA7754">
      <w:pPr>
        <w:pStyle w:val="aa"/>
        <w:numPr>
          <w:ilvl w:val="0"/>
          <w:numId w:val="48"/>
        </w:numPr>
        <w:spacing w:after="0"/>
        <w:rPr>
          <w:rFonts w:ascii="Times New Roman" w:hAnsi="Times New Roman"/>
          <w:color w:val="062000"/>
          <w:sz w:val="24"/>
          <w:szCs w:val="24"/>
        </w:rPr>
      </w:pPr>
      <w:r w:rsidRPr="00AA7754">
        <w:rPr>
          <w:rFonts w:ascii="Times New Roman" w:hAnsi="Times New Roman"/>
          <w:color w:val="062000"/>
          <w:sz w:val="24"/>
          <w:szCs w:val="24"/>
        </w:rPr>
        <w:t xml:space="preserve">собственные средства предприятий, заказчиков - застройщиков; </w:t>
      </w:r>
      <w:bookmarkStart w:id="176" w:name="_Toc428729521"/>
    </w:p>
    <w:p w:rsidR="00AA7754" w:rsidRPr="00AA7754" w:rsidRDefault="00AA7754" w:rsidP="00AA7754">
      <w:pPr>
        <w:pStyle w:val="aa"/>
        <w:numPr>
          <w:ilvl w:val="0"/>
          <w:numId w:val="48"/>
        </w:numPr>
        <w:spacing w:after="0"/>
        <w:rPr>
          <w:rFonts w:ascii="Times New Roman" w:hAnsi="Times New Roman"/>
          <w:color w:val="062000"/>
          <w:sz w:val="24"/>
          <w:szCs w:val="24"/>
        </w:rPr>
      </w:pPr>
      <w:r w:rsidRPr="00AA7754">
        <w:rPr>
          <w:rFonts w:ascii="Times New Roman" w:hAnsi="Times New Roman"/>
          <w:color w:val="062000"/>
          <w:sz w:val="24"/>
          <w:szCs w:val="24"/>
        </w:rPr>
        <w:t>иные средства, предусмотренные законодательством.</w:t>
      </w:r>
      <w:bookmarkEnd w:id="176"/>
      <w:r w:rsidRPr="00AA7754">
        <w:rPr>
          <w:rFonts w:ascii="Times New Roman" w:hAnsi="Times New Roman"/>
          <w:color w:val="062000"/>
          <w:sz w:val="24"/>
          <w:szCs w:val="24"/>
        </w:rPr>
        <w:t xml:space="preserve">  </w:t>
      </w:r>
      <w:r w:rsidRPr="00E14212">
        <w:rPr>
          <w:rFonts w:ascii="Times New Roman" w:hAnsi="Times New Roman"/>
          <w:sz w:val="24"/>
          <w:szCs w:val="24"/>
        </w:rPr>
        <w:br w:type="page"/>
      </w:r>
    </w:p>
    <w:p w:rsidR="00AA7754" w:rsidRPr="00CA629B" w:rsidRDefault="00AA7754" w:rsidP="00AA7754">
      <w:pPr>
        <w:pStyle w:val="af5"/>
        <w:pageBreakBefore/>
        <w:spacing w:after="240"/>
        <w:outlineLvl w:val="0"/>
      </w:pPr>
      <w:bookmarkStart w:id="177" w:name="_Toc428729522"/>
      <w:r w:rsidRPr="00CA629B">
        <w:lastRenderedPageBreak/>
        <w:t>СПИСОК ЛИТЕРАТУРЫ</w:t>
      </w:r>
      <w:bookmarkEnd w:id="104"/>
      <w:bookmarkEnd w:id="105"/>
      <w:bookmarkEnd w:id="106"/>
      <w:bookmarkEnd w:id="107"/>
      <w:bookmarkEnd w:id="177"/>
    </w:p>
    <w:p w:rsidR="00AA7754" w:rsidRPr="00CA629B" w:rsidRDefault="00AA7754" w:rsidP="00D1466E">
      <w:pPr>
        <w:pStyle w:val="aa"/>
        <w:numPr>
          <w:ilvl w:val="0"/>
          <w:numId w:val="6"/>
        </w:numPr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CA629B">
        <w:rPr>
          <w:rFonts w:ascii="Times New Roman" w:hAnsi="Times New Roman"/>
          <w:sz w:val="24"/>
          <w:szCs w:val="24"/>
        </w:rPr>
        <w:t>Федеральный закон от 26.07.2010 года № 190-ФЗ «О теплоснабжении».</w:t>
      </w:r>
    </w:p>
    <w:p w:rsidR="00AA7754" w:rsidRPr="00CA629B" w:rsidRDefault="00AA7754" w:rsidP="00D1466E">
      <w:pPr>
        <w:pStyle w:val="aa"/>
        <w:numPr>
          <w:ilvl w:val="0"/>
          <w:numId w:val="6"/>
        </w:numPr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CA629B">
        <w:rPr>
          <w:rFonts w:ascii="Times New Roman" w:hAnsi="Times New Roman"/>
          <w:sz w:val="24"/>
          <w:szCs w:val="24"/>
        </w:rPr>
        <w:t>Постановление Правительства РФ от 22 февраля 2012 г. № 154 «О требованиях к схемам теплоснабжения, порядку их разработки и утвер</w:t>
      </w:r>
      <w:r>
        <w:rPr>
          <w:rFonts w:ascii="Times New Roman" w:hAnsi="Times New Roman"/>
          <w:sz w:val="24"/>
          <w:szCs w:val="24"/>
        </w:rPr>
        <w:t>ждения</w:t>
      </w:r>
      <w:r w:rsidRPr="00CA629B">
        <w:rPr>
          <w:rFonts w:ascii="Times New Roman" w:hAnsi="Times New Roman"/>
          <w:sz w:val="24"/>
          <w:szCs w:val="24"/>
        </w:rPr>
        <w:t>».</w:t>
      </w:r>
    </w:p>
    <w:p w:rsidR="00AA7754" w:rsidRPr="00CA629B" w:rsidRDefault="00AA7754" w:rsidP="00D1466E">
      <w:pPr>
        <w:pStyle w:val="aa"/>
        <w:numPr>
          <w:ilvl w:val="0"/>
          <w:numId w:val="6"/>
        </w:numPr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CA629B">
        <w:rPr>
          <w:rFonts w:ascii="Times New Roman" w:hAnsi="Times New Roman"/>
          <w:sz w:val="24"/>
          <w:szCs w:val="24"/>
        </w:rPr>
        <w:t>Приказ об утверждении методических рекомендаций по разработке схем теплоснабжения.</w:t>
      </w:r>
    </w:p>
    <w:p w:rsidR="00AA7754" w:rsidRPr="004E7275" w:rsidRDefault="00AA7754" w:rsidP="00D1466E">
      <w:pPr>
        <w:pStyle w:val="aa"/>
        <w:numPr>
          <w:ilvl w:val="0"/>
          <w:numId w:val="6"/>
        </w:numPr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4E7275">
        <w:rPr>
          <w:rFonts w:ascii="Times New Roman" w:hAnsi="Times New Roman"/>
          <w:sz w:val="24"/>
          <w:szCs w:val="24"/>
        </w:rPr>
        <w:t>Методические рекомендации по разработке схем теплоснабжения.</w:t>
      </w:r>
    </w:p>
    <w:p w:rsidR="00AA7754" w:rsidRPr="004E7275" w:rsidRDefault="00AA7754" w:rsidP="00D1466E">
      <w:pPr>
        <w:pStyle w:val="aa"/>
        <w:numPr>
          <w:ilvl w:val="0"/>
          <w:numId w:val="6"/>
        </w:numPr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4E7275">
        <w:rPr>
          <w:rStyle w:val="afc"/>
        </w:rPr>
        <w:t>Генеральный план сельского поселения Леуши</w:t>
      </w:r>
      <w:r w:rsidRPr="004E7275">
        <w:rPr>
          <w:rFonts w:ascii="Times New Roman" w:hAnsi="Times New Roman"/>
          <w:sz w:val="24"/>
          <w:szCs w:val="24"/>
        </w:rPr>
        <w:t>.</w:t>
      </w:r>
    </w:p>
    <w:p w:rsidR="00AA7754" w:rsidRPr="004E7275" w:rsidRDefault="00AA7754" w:rsidP="00D1466E">
      <w:pPr>
        <w:pStyle w:val="aa"/>
        <w:numPr>
          <w:ilvl w:val="0"/>
          <w:numId w:val="6"/>
        </w:numPr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AA77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СНиП 41-01-2003"Отопление, вентиляция и кондиционирование"</w:t>
      </w:r>
    </w:p>
    <w:p w:rsidR="00AA7754" w:rsidRPr="004E7275" w:rsidRDefault="00AA7754" w:rsidP="00D1466E">
      <w:pPr>
        <w:pStyle w:val="aa"/>
        <w:numPr>
          <w:ilvl w:val="0"/>
          <w:numId w:val="6"/>
        </w:numPr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AA7754">
        <w:rPr>
          <w:rFonts w:ascii="Times New Roman" w:hAnsi="Times New Roman"/>
          <w:caps/>
          <w:color w:val="000000"/>
          <w:sz w:val="24"/>
          <w:szCs w:val="24"/>
        </w:rPr>
        <w:t>ГОСТ Р 54860-2011 ТЕПЛОСНАБЖЕНИЕ ЗДАНИЙ.</w:t>
      </w:r>
    </w:p>
    <w:p w:rsidR="00AA7754" w:rsidRPr="00AA7754" w:rsidRDefault="00873F77" w:rsidP="00D1466E">
      <w:pPr>
        <w:pStyle w:val="aa"/>
        <w:numPr>
          <w:ilvl w:val="0"/>
          <w:numId w:val="6"/>
        </w:numPr>
        <w:spacing w:after="0"/>
        <w:ind w:left="0" w:firstLine="3"/>
        <w:rPr>
          <w:rFonts w:ascii="Times New Roman" w:hAnsi="Times New Roman"/>
          <w:color w:val="000000"/>
          <w:sz w:val="24"/>
          <w:szCs w:val="24"/>
        </w:rPr>
      </w:pPr>
      <w:hyperlink r:id="rId14" w:history="1">
        <w:r w:rsidR="00AA7754" w:rsidRPr="00AA7754">
          <w:rPr>
            <w:rStyle w:val="a8"/>
            <w:rFonts w:ascii="Times New Roman" w:hAnsi="Times New Roman"/>
            <w:bCs/>
            <w:color w:val="000000"/>
            <w:szCs w:val="24"/>
          </w:rPr>
          <w:t>СНиП 23-01-99 "Строительная климатология"</w:t>
        </w:r>
      </w:hyperlink>
    </w:p>
    <w:p w:rsidR="00AA7754" w:rsidRPr="00AA7754" w:rsidRDefault="00873F77" w:rsidP="00D1466E">
      <w:pPr>
        <w:pStyle w:val="aa"/>
        <w:numPr>
          <w:ilvl w:val="0"/>
          <w:numId w:val="6"/>
        </w:numPr>
        <w:spacing w:after="0"/>
        <w:ind w:left="0" w:firstLine="3"/>
        <w:rPr>
          <w:rFonts w:ascii="Times New Roman" w:hAnsi="Times New Roman"/>
          <w:color w:val="000000"/>
          <w:sz w:val="24"/>
          <w:szCs w:val="24"/>
        </w:rPr>
      </w:pPr>
      <w:hyperlink r:id="rId15" w:history="1">
        <w:r w:rsidR="00AA7754" w:rsidRPr="00AA7754">
          <w:rPr>
            <w:rStyle w:val="a8"/>
            <w:rFonts w:ascii="Times New Roman" w:hAnsi="Times New Roman"/>
            <w:bCs/>
            <w:color w:val="000000"/>
            <w:szCs w:val="24"/>
          </w:rPr>
          <w:t>СНиП 3.05.03-85 "Тепловые сети"</w:t>
        </w:r>
        <w:r w:rsidR="00AA7754" w:rsidRPr="00AA7754">
          <w:rPr>
            <w:rStyle w:val="apple-converted-space"/>
            <w:rFonts w:ascii="Times New Roman" w:hAnsi="Times New Roman"/>
            <w:bCs/>
            <w:color w:val="000000"/>
            <w:sz w:val="24"/>
            <w:szCs w:val="24"/>
          </w:rPr>
          <w:t> </w:t>
        </w:r>
      </w:hyperlink>
    </w:p>
    <w:p w:rsidR="00AA7754" w:rsidRPr="00AA7754" w:rsidRDefault="00AA7754" w:rsidP="00AA7754">
      <w:pPr>
        <w:ind w:right="275"/>
        <w:jc w:val="both"/>
        <w:rPr>
          <w:szCs w:val="28"/>
        </w:rPr>
      </w:pPr>
    </w:p>
    <w:sectPr w:rsidR="00AA7754" w:rsidRPr="00AA7754" w:rsidSect="004F755E">
      <w:pgSz w:w="11900" w:h="16820"/>
      <w:pgMar w:top="851" w:right="567" w:bottom="426" w:left="1560" w:header="720" w:footer="175" w:gutter="0"/>
      <w:cols w:space="6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73F77" w:rsidRDefault="00873F77">
      <w:r>
        <w:separator/>
      </w:r>
    </w:p>
  </w:endnote>
  <w:endnote w:type="continuationSeparator" w:id="0">
    <w:p w:rsidR="00873F77" w:rsidRDefault="00873F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01546" w:rsidRDefault="00401546">
    <w:pPr>
      <w:pStyle w:val="af0"/>
      <w:jc w:val="right"/>
    </w:pPr>
    <w:r w:rsidRPr="006B7F7F">
      <w:rPr>
        <w:rFonts w:ascii="Times New Roman" w:hAnsi="Times New Roman"/>
      </w:rPr>
      <w:fldChar w:fldCharType="begin"/>
    </w:r>
    <w:r w:rsidRPr="006B7F7F">
      <w:rPr>
        <w:rFonts w:ascii="Times New Roman" w:hAnsi="Times New Roman"/>
      </w:rPr>
      <w:instrText xml:space="preserve"> PAGE   \* MERGEFORMAT </w:instrText>
    </w:r>
    <w:r w:rsidRPr="006B7F7F">
      <w:rPr>
        <w:rFonts w:ascii="Times New Roman" w:hAnsi="Times New Roman"/>
      </w:rPr>
      <w:fldChar w:fldCharType="separate"/>
    </w:r>
    <w:r w:rsidR="006A262C">
      <w:rPr>
        <w:rFonts w:ascii="Times New Roman" w:hAnsi="Times New Roman"/>
        <w:noProof/>
      </w:rPr>
      <w:t>2</w:t>
    </w:r>
    <w:r w:rsidRPr="006B7F7F">
      <w:rPr>
        <w:rFonts w:ascii="Times New Roman" w:hAnsi="Times New Roman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73F77" w:rsidRDefault="00873F77">
      <w:r>
        <w:separator/>
      </w:r>
    </w:p>
  </w:footnote>
  <w:footnote w:type="continuationSeparator" w:id="0">
    <w:p w:rsidR="00873F77" w:rsidRDefault="00873F7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1A20C2"/>
    <w:multiLevelType w:val="hybridMultilevel"/>
    <w:tmpl w:val="EDC2F1F4"/>
    <w:lvl w:ilvl="0" w:tplc="7AA21D08">
      <w:start w:val="1"/>
      <w:numFmt w:val="decimal"/>
      <w:lvlText w:val="%1)"/>
      <w:lvlJc w:val="right"/>
      <w:pPr>
        <w:ind w:left="1212" w:hanging="360"/>
      </w:pPr>
      <w:rPr>
        <w:rFonts w:cs="Times New Roman" w:hint="default"/>
      </w:rPr>
    </w:lvl>
    <w:lvl w:ilvl="1" w:tplc="04190011">
      <w:start w:val="1"/>
      <w:numFmt w:val="decimal"/>
      <w:lvlText w:val="%2)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0394566"/>
    <w:multiLevelType w:val="hybridMultilevel"/>
    <w:tmpl w:val="987C79A4"/>
    <w:lvl w:ilvl="0" w:tplc="6D90B68A">
      <w:start w:val="1"/>
      <w:numFmt w:val="decimal"/>
      <w:lvlText w:val="%1."/>
      <w:lvlJc w:val="right"/>
      <w:pPr>
        <w:ind w:left="1212" w:hanging="360"/>
      </w:pPr>
      <w:rPr>
        <w:rFonts w:cs="Times New Roman" w:hint="default"/>
      </w:rPr>
    </w:lvl>
    <w:lvl w:ilvl="1" w:tplc="0C7EA8EA">
      <w:start w:val="1"/>
      <w:numFmt w:val="decimal"/>
      <w:lvlText w:val="%2)"/>
      <w:lvlJc w:val="left"/>
      <w:pPr>
        <w:ind w:left="2667" w:hanging="1095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652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372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092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12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532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252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972" w:hanging="180"/>
      </w:pPr>
      <w:rPr>
        <w:rFonts w:cs="Times New Roman"/>
      </w:rPr>
    </w:lvl>
  </w:abstractNum>
  <w:abstractNum w:abstractNumId="2">
    <w:nsid w:val="0A4E11A2"/>
    <w:multiLevelType w:val="hybridMultilevel"/>
    <w:tmpl w:val="407AD724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0B712C2D"/>
    <w:multiLevelType w:val="multilevel"/>
    <w:tmpl w:val="B4CC779E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>
      <w:start w:val="2"/>
      <w:numFmt w:val="decimal"/>
      <w:isLgl/>
      <w:lvlText w:val="%1.%2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7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3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2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2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35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71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40" w:hanging="1800"/>
      </w:pPr>
      <w:rPr>
        <w:rFonts w:hint="default"/>
      </w:rPr>
    </w:lvl>
  </w:abstractNum>
  <w:abstractNum w:abstractNumId="4">
    <w:nsid w:val="0D8549A8"/>
    <w:multiLevelType w:val="hybridMultilevel"/>
    <w:tmpl w:val="F9ACDB9A"/>
    <w:lvl w:ilvl="0" w:tplc="0419000F">
      <w:start w:val="1"/>
      <w:numFmt w:val="decimal"/>
      <w:lvlText w:val="%1."/>
      <w:lvlJc w:val="left"/>
      <w:pPr>
        <w:ind w:left="1260" w:hanging="360"/>
      </w:p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5">
    <w:nsid w:val="138B6307"/>
    <w:multiLevelType w:val="hybridMultilevel"/>
    <w:tmpl w:val="99E466E2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>
    <w:nsid w:val="169C1379"/>
    <w:multiLevelType w:val="hybridMultilevel"/>
    <w:tmpl w:val="6250F44A"/>
    <w:lvl w:ilvl="0" w:tplc="E70AFFF6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  <w:b/>
        <w:i w:val="0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>
    <w:nsid w:val="18CC11C5"/>
    <w:multiLevelType w:val="hybridMultilevel"/>
    <w:tmpl w:val="6AD4B1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A432CB2"/>
    <w:multiLevelType w:val="hybridMultilevel"/>
    <w:tmpl w:val="F918C700"/>
    <w:lvl w:ilvl="0" w:tplc="2EE69C62">
      <w:start w:val="1"/>
      <w:numFmt w:val="decimal"/>
      <w:lvlText w:val="%1."/>
      <w:lvlJc w:val="left"/>
      <w:pPr>
        <w:ind w:left="927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9">
    <w:nsid w:val="1C220395"/>
    <w:multiLevelType w:val="hybridMultilevel"/>
    <w:tmpl w:val="FC26FC68"/>
    <w:lvl w:ilvl="0" w:tplc="BDDC354C">
      <w:start w:val="1"/>
      <w:numFmt w:val="russianLower"/>
      <w:lvlText w:val="%1)"/>
      <w:lvlJc w:val="left"/>
      <w:pPr>
        <w:ind w:left="1428" w:hanging="360"/>
      </w:pPr>
      <w:rPr>
        <w:rFonts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  <w:rPr>
        <w:rFonts w:cs="Times New Roman"/>
      </w:rPr>
    </w:lvl>
  </w:abstractNum>
  <w:abstractNum w:abstractNumId="10">
    <w:nsid w:val="1C4364EC"/>
    <w:multiLevelType w:val="hybridMultilevel"/>
    <w:tmpl w:val="C89EEF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3EE2565"/>
    <w:multiLevelType w:val="hybridMultilevel"/>
    <w:tmpl w:val="6D82A9C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>
    <w:nsid w:val="26264097"/>
    <w:multiLevelType w:val="hybridMultilevel"/>
    <w:tmpl w:val="3BBA9F28"/>
    <w:lvl w:ilvl="0" w:tplc="0419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3">
    <w:nsid w:val="26CC2295"/>
    <w:multiLevelType w:val="hybridMultilevel"/>
    <w:tmpl w:val="2C341E54"/>
    <w:lvl w:ilvl="0" w:tplc="BE543E32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C1E2734"/>
    <w:multiLevelType w:val="hybridMultilevel"/>
    <w:tmpl w:val="57361DCC"/>
    <w:lvl w:ilvl="0" w:tplc="F5E87768">
      <w:start w:val="1"/>
      <w:numFmt w:val="bullet"/>
      <w:lvlText w:val="-"/>
      <w:lvlJc w:val="left"/>
      <w:pPr>
        <w:ind w:left="1287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>
    <w:nsid w:val="31582AD7"/>
    <w:multiLevelType w:val="hybridMultilevel"/>
    <w:tmpl w:val="A4EA4BEE"/>
    <w:lvl w:ilvl="0" w:tplc="E70AFFF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b/>
        <w:i w:val="0"/>
      </w:rPr>
    </w:lvl>
    <w:lvl w:ilvl="1" w:tplc="4D5E9A54">
      <w:numFmt w:val="bullet"/>
      <w:lvlText w:val=""/>
      <w:lvlJc w:val="left"/>
      <w:pPr>
        <w:ind w:left="2149" w:hanging="360"/>
      </w:pPr>
      <w:rPr>
        <w:rFonts w:ascii="Times New Roman" w:eastAsia="Calibri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31E60854"/>
    <w:multiLevelType w:val="multilevel"/>
    <w:tmpl w:val="5BB0C782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2"/>
      <w:numFmt w:val="decimal"/>
      <w:lvlText w:val="%1.%2"/>
      <w:lvlJc w:val="left"/>
      <w:pPr>
        <w:ind w:left="644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  <w:b/>
      </w:rPr>
    </w:lvl>
  </w:abstractNum>
  <w:abstractNum w:abstractNumId="17">
    <w:nsid w:val="320F3745"/>
    <w:multiLevelType w:val="multilevel"/>
    <w:tmpl w:val="28D2863E"/>
    <w:lvl w:ilvl="0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440"/>
      </w:pPr>
      <w:rPr>
        <w:rFonts w:hint="default"/>
      </w:rPr>
    </w:lvl>
  </w:abstractNum>
  <w:abstractNum w:abstractNumId="18">
    <w:nsid w:val="33E34D55"/>
    <w:multiLevelType w:val="multilevel"/>
    <w:tmpl w:val="D9DA15D2"/>
    <w:lvl w:ilvl="0">
      <w:start w:val="1"/>
      <w:numFmt w:val="decimal"/>
      <w:pStyle w:val="Maximyz1"/>
      <w:lvlText w:val="%1"/>
      <w:lvlJc w:val="left"/>
      <w:pPr>
        <w:ind w:left="432" w:hanging="432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ind w:left="567" w:hanging="567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cs="Times New Roman" w:hint="default"/>
      </w:rPr>
    </w:lvl>
  </w:abstractNum>
  <w:abstractNum w:abstractNumId="19">
    <w:nsid w:val="37A31C48"/>
    <w:multiLevelType w:val="hybridMultilevel"/>
    <w:tmpl w:val="66B83AD8"/>
    <w:lvl w:ilvl="0" w:tplc="E70AFFF6">
      <w:start w:val="1"/>
      <w:numFmt w:val="bullet"/>
      <w:lvlText w:val=""/>
      <w:lvlJc w:val="left"/>
      <w:pPr>
        <w:ind w:left="1070" w:hanging="360"/>
      </w:pPr>
      <w:rPr>
        <w:rFonts w:ascii="Symbol" w:hAnsi="Symbol" w:hint="default"/>
        <w:b/>
        <w:i w:val="0"/>
      </w:rPr>
    </w:lvl>
    <w:lvl w:ilvl="1" w:tplc="04190003" w:tentative="1">
      <w:start w:val="1"/>
      <w:numFmt w:val="bullet"/>
      <w:lvlText w:val="o"/>
      <w:lvlJc w:val="left"/>
      <w:pPr>
        <w:ind w:left="179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0" w:hanging="360"/>
      </w:pPr>
      <w:rPr>
        <w:rFonts w:ascii="Wingdings" w:hAnsi="Wingdings" w:hint="default"/>
      </w:rPr>
    </w:lvl>
  </w:abstractNum>
  <w:abstractNum w:abstractNumId="20">
    <w:nsid w:val="3EA20055"/>
    <w:multiLevelType w:val="hybridMultilevel"/>
    <w:tmpl w:val="D39A5F0E"/>
    <w:lvl w:ilvl="0" w:tplc="E70AFFF6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  <w:b/>
        <w:i w:val="0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>
    <w:nsid w:val="44E83A22"/>
    <w:multiLevelType w:val="hybridMultilevel"/>
    <w:tmpl w:val="DE7A6D1E"/>
    <w:lvl w:ilvl="0" w:tplc="8696C7B4">
      <w:start w:val="1"/>
      <w:numFmt w:val="bullet"/>
      <w:lvlText w:val=""/>
      <w:lvlJc w:val="left"/>
      <w:pPr>
        <w:ind w:left="927" w:hanging="360"/>
      </w:pPr>
      <w:rPr>
        <w:rFonts w:ascii="Symbol" w:eastAsia="Calibr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2">
    <w:nsid w:val="479B4E06"/>
    <w:multiLevelType w:val="multilevel"/>
    <w:tmpl w:val="F8DCD9FE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8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32" w:hanging="2160"/>
      </w:pPr>
      <w:rPr>
        <w:rFonts w:hint="default"/>
      </w:rPr>
    </w:lvl>
  </w:abstractNum>
  <w:abstractNum w:abstractNumId="23">
    <w:nsid w:val="491D1929"/>
    <w:multiLevelType w:val="hybridMultilevel"/>
    <w:tmpl w:val="CC1C0BE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>
    <w:nsid w:val="4B5969EE"/>
    <w:multiLevelType w:val="hybridMultilevel"/>
    <w:tmpl w:val="3428343C"/>
    <w:lvl w:ilvl="0" w:tplc="46C8E1B6">
      <w:start w:val="6"/>
      <w:numFmt w:val="decimal"/>
      <w:lvlText w:val="%1."/>
      <w:lvlJc w:val="righ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5">
    <w:nsid w:val="4C593933"/>
    <w:multiLevelType w:val="multilevel"/>
    <w:tmpl w:val="15B89992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6">
    <w:nsid w:val="4C675390"/>
    <w:multiLevelType w:val="hybridMultilevel"/>
    <w:tmpl w:val="28A6AC9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7">
    <w:nsid w:val="4CCC78A1"/>
    <w:multiLevelType w:val="multilevel"/>
    <w:tmpl w:val="F906E3A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95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8">
    <w:nsid w:val="53CB6A94"/>
    <w:multiLevelType w:val="hybridMultilevel"/>
    <w:tmpl w:val="F3EC617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547B3CDA"/>
    <w:multiLevelType w:val="hybridMultilevel"/>
    <w:tmpl w:val="62F24DBC"/>
    <w:lvl w:ilvl="0" w:tplc="0419000F">
      <w:start w:val="1"/>
      <w:numFmt w:val="decimal"/>
      <w:lvlText w:val="%1."/>
      <w:lvlJc w:val="left"/>
      <w:pPr>
        <w:ind w:left="788" w:hanging="360"/>
      </w:pPr>
    </w:lvl>
    <w:lvl w:ilvl="1" w:tplc="04190019" w:tentative="1">
      <w:start w:val="1"/>
      <w:numFmt w:val="lowerLetter"/>
      <w:lvlText w:val="%2."/>
      <w:lvlJc w:val="left"/>
      <w:pPr>
        <w:ind w:left="1508" w:hanging="360"/>
      </w:pPr>
    </w:lvl>
    <w:lvl w:ilvl="2" w:tplc="0419001B" w:tentative="1">
      <w:start w:val="1"/>
      <w:numFmt w:val="lowerRoman"/>
      <w:lvlText w:val="%3."/>
      <w:lvlJc w:val="right"/>
      <w:pPr>
        <w:ind w:left="2228" w:hanging="180"/>
      </w:pPr>
    </w:lvl>
    <w:lvl w:ilvl="3" w:tplc="0419000F" w:tentative="1">
      <w:start w:val="1"/>
      <w:numFmt w:val="decimal"/>
      <w:lvlText w:val="%4."/>
      <w:lvlJc w:val="left"/>
      <w:pPr>
        <w:ind w:left="2948" w:hanging="360"/>
      </w:pPr>
    </w:lvl>
    <w:lvl w:ilvl="4" w:tplc="04190019" w:tentative="1">
      <w:start w:val="1"/>
      <w:numFmt w:val="lowerLetter"/>
      <w:lvlText w:val="%5."/>
      <w:lvlJc w:val="left"/>
      <w:pPr>
        <w:ind w:left="3668" w:hanging="360"/>
      </w:pPr>
    </w:lvl>
    <w:lvl w:ilvl="5" w:tplc="0419001B" w:tentative="1">
      <w:start w:val="1"/>
      <w:numFmt w:val="lowerRoman"/>
      <w:lvlText w:val="%6."/>
      <w:lvlJc w:val="right"/>
      <w:pPr>
        <w:ind w:left="4388" w:hanging="180"/>
      </w:pPr>
    </w:lvl>
    <w:lvl w:ilvl="6" w:tplc="0419000F" w:tentative="1">
      <w:start w:val="1"/>
      <w:numFmt w:val="decimal"/>
      <w:lvlText w:val="%7."/>
      <w:lvlJc w:val="left"/>
      <w:pPr>
        <w:ind w:left="5108" w:hanging="360"/>
      </w:pPr>
    </w:lvl>
    <w:lvl w:ilvl="7" w:tplc="04190019" w:tentative="1">
      <w:start w:val="1"/>
      <w:numFmt w:val="lowerLetter"/>
      <w:lvlText w:val="%8."/>
      <w:lvlJc w:val="left"/>
      <w:pPr>
        <w:ind w:left="5828" w:hanging="360"/>
      </w:pPr>
    </w:lvl>
    <w:lvl w:ilvl="8" w:tplc="0419001B" w:tentative="1">
      <w:start w:val="1"/>
      <w:numFmt w:val="lowerRoman"/>
      <w:lvlText w:val="%9."/>
      <w:lvlJc w:val="right"/>
      <w:pPr>
        <w:ind w:left="6548" w:hanging="180"/>
      </w:pPr>
    </w:lvl>
  </w:abstractNum>
  <w:abstractNum w:abstractNumId="30">
    <w:nsid w:val="551973BD"/>
    <w:multiLevelType w:val="hybridMultilevel"/>
    <w:tmpl w:val="3032657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55F56899"/>
    <w:multiLevelType w:val="hybridMultilevel"/>
    <w:tmpl w:val="FBFA30A6"/>
    <w:lvl w:ilvl="0" w:tplc="978AF3EA">
      <w:start w:val="1"/>
      <w:numFmt w:val="bullet"/>
      <w:lvlText w:val="-"/>
      <w:lvlJc w:val="left"/>
      <w:pPr>
        <w:ind w:left="1429" w:hanging="360"/>
      </w:pPr>
      <w:rPr>
        <w:rFonts w:ascii="Times New Roman" w:hAnsi="Times New Roman" w:cs="Times New Roman" w:hint="default"/>
        <w:b/>
        <w:i w:val="0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2">
    <w:nsid w:val="56430553"/>
    <w:multiLevelType w:val="multilevel"/>
    <w:tmpl w:val="3C50429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3">
    <w:nsid w:val="579370C7"/>
    <w:multiLevelType w:val="hybridMultilevel"/>
    <w:tmpl w:val="ADCE6E1A"/>
    <w:lvl w:ilvl="0" w:tplc="3C722C58">
      <w:start w:val="1"/>
      <w:numFmt w:val="bullet"/>
      <w:lvlText w:val="­"/>
      <w:lvlJc w:val="left"/>
      <w:pPr>
        <w:ind w:left="3338" w:hanging="360"/>
      </w:pPr>
      <w:rPr>
        <w:rFonts w:ascii="Courier New" w:hAnsi="Courier New" w:hint="default"/>
        <w:color w:val="auto"/>
      </w:rPr>
    </w:lvl>
    <w:lvl w:ilvl="1" w:tplc="04190019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>
    <w:nsid w:val="583E0D55"/>
    <w:multiLevelType w:val="hybridMultilevel"/>
    <w:tmpl w:val="48B471FA"/>
    <w:lvl w:ilvl="0" w:tplc="E70AFFF6">
      <w:start w:val="1"/>
      <w:numFmt w:val="bullet"/>
      <w:lvlText w:val=""/>
      <w:lvlJc w:val="left"/>
      <w:pPr>
        <w:ind w:left="1070" w:hanging="360"/>
      </w:pPr>
      <w:rPr>
        <w:rFonts w:ascii="Symbol" w:hAnsi="Symbol" w:hint="default"/>
        <w:b/>
        <w:i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58D35ED7"/>
    <w:multiLevelType w:val="hybridMultilevel"/>
    <w:tmpl w:val="5652108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6">
    <w:nsid w:val="5DE97A20"/>
    <w:multiLevelType w:val="multilevel"/>
    <w:tmpl w:val="7A768CD6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160"/>
      </w:pPr>
      <w:rPr>
        <w:rFonts w:hint="default"/>
      </w:rPr>
    </w:lvl>
  </w:abstractNum>
  <w:abstractNum w:abstractNumId="37">
    <w:nsid w:val="60001C86"/>
    <w:multiLevelType w:val="multilevel"/>
    <w:tmpl w:val="434AF96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</w:lvl>
    <w:lvl w:ilvl="3">
      <w:start w:val="1"/>
      <w:numFmt w:val="decimal"/>
      <w:isLgl/>
      <w:lvlText w:val="%1.%2.%3.%4."/>
      <w:lvlJc w:val="left"/>
      <w:pPr>
        <w:ind w:left="2160" w:hanging="720"/>
      </w:pPr>
    </w:lvl>
    <w:lvl w:ilvl="4">
      <w:start w:val="1"/>
      <w:numFmt w:val="decimal"/>
      <w:isLgl/>
      <w:lvlText w:val="%1.%2.%3.%4.%5."/>
      <w:lvlJc w:val="left"/>
      <w:pPr>
        <w:ind w:left="2880" w:hanging="1080"/>
      </w:pPr>
    </w:lvl>
    <w:lvl w:ilvl="5">
      <w:start w:val="1"/>
      <w:numFmt w:val="decimal"/>
      <w:isLgl/>
      <w:lvlText w:val="%1.%2.%3.%4.%5.%6."/>
      <w:lvlJc w:val="left"/>
      <w:pPr>
        <w:ind w:left="3240" w:hanging="1080"/>
      </w:pPr>
    </w:lvl>
    <w:lvl w:ilvl="6">
      <w:start w:val="1"/>
      <w:numFmt w:val="decimal"/>
      <w:isLgl/>
      <w:lvlText w:val="%1.%2.%3.%4.%5.%6.%7."/>
      <w:lvlJc w:val="left"/>
      <w:pPr>
        <w:ind w:left="3960" w:hanging="1440"/>
      </w:p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</w:lvl>
  </w:abstractNum>
  <w:abstractNum w:abstractNumId="38">
    <w:nsid w:val="63B42BDA"/>
    <w:multiLevelType w:val="hybridMultilevel"/>
    <w:tmpl w:val="6324F300"/>
    <w:lvl w:ilvl="0" w:tplc="B29E02A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9">
    <w:nsid w:val="68607495"/>
    <w:multiLevelType w:val="multilevel"/>
    <w:tmpl w:val="8EAAADA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0">
    <w:nsid w:val="68D457DF"/>
    <w:multiLevelType w:val="multilevel"/>
    <w:tmpl w:val="8CF03EE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  <w:b/>
      </w:rPr>
    </w:lvl>
  </w:abstractNum>
  <w:abstractNum w:abstractNumId="41">
    <w:nsid w:val="6F461339"/>
    <w:multiLevelType w:val="hybridMultilevel"/>
    <w:tmpl w:val="34B8014C"/>
    <w:lvl w:ilvl="0" w:tplc="F5E87768">
      <w:start w:val="1"/>
      <w:numFmt w:val="bullet"/>
      <w:lvlText w:val="-"/>
      <w:lvlJc w:val="left"/>
      <w:pPr>
        <w:ind w:left="1287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2">
    <w:nsid w:val="73E90C0B"/>
    <w:multiLevelType w:val="hybridMultilevel"/>
    <w:tmpl w:val="EF4600C8"/>
    <w:lvl w:ilvl="0" w:tplc="675EEDB6">
      <w:start w:val="1"/>
      <w:numFmt w:val="decimal"/>
      <w:lvlText w:val="%1."/>
      <w:lvlJc w:val="left"/>
      <w:pPr>
        <w:ind w:left="1698" w:hanging="99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  <w:rPr>
        <w:rFonts w:cs="Times New Roman"/>
      </w:rPr>
    </w:lvl>
  </w:abstractNum>
  <w:abstractNum w:abstractNumId="43">
    <w:nsid w:val="75410529"/>
    <w:multiLevelType w:val="hybridMultilevel"/>
    <w:tmpl w:val="6AD4B1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76781A20"/>
    <w:multiLevelType w:val="hybridMultilevel"/>
    <w:tmpl w:val="DA1615A6"/>
    <w:lvl w:ilvl="0" w:tplc="E70AFFF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b/>
        <w:i w:val="0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5">
    <w:nsid w:val="7A1B3C22"/>
    <w:multiLevelType w:val="hybridMultilevel"/>
    <w:tmpl w:val="653C2F20"/>
    <w:lvl w:ilvl="0" w:tplc="7554B8DE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6">
    <w:nsid w:val="7DE62390"/>
    <w:multiLevelType w:val="hybridMultilevel"/>
    <w:tmpl w:val="0BE8450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7EA85020"/>
    <w:multiLevelType w:val="hybridMultilevel"/>
    <w:tmpl w:val="5BF65040"/>
    <w:lvl w:ilvl="0" w:tplc="F5E87768">
      <w:start w:val="1"/>
      <w:numFmt w:val="bullet"/>
      <w:lvlText w:val="-"/>
      <w:lvlJc w:val="left"/>
      <w:pPr>
        <w:ind w:left="126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num w:numId="1">
    <w:abstractNumId w:val="30"/>
  </w:num>
  <w:num w:numId="2">
    <w:abstractNumId w:val="36"/>
  </w:num>
  <w:num w:numId="3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7"/>
  </w:num>
  <w:num w:numId="5">
    <w:abstractNumId w:val="18"/>
  </w:num>
  <w:num w:numId="6">
    <w:abstractNumId w:val="42"/>
  </w:num>
  <w:num w:numId="7">
    <w:abstractNumId w:val="32"/>
  </w:num>
  <w:num w:numId="8">
    <w:abstractNumId w:val="13"/>
  </w:num>
  <w:num w:numId="9">
    <w:abstractNumId w:val="43"/>
  </w:num>
  <w:num w:numId="10">
    <w:abstractNumId w:val="5"/>
  </w:num>
  <w:num w:numId="11">
    <w:abstractNumId w:val="27"/>
  </w:num>
  <w:num w:numId="12">
    <w:abstractNumId w:val="10"/>
  </w:num>
  <w:num w:numId="13">
    <w:abstractNumId w:val="26"/>
  </w:num>
  <w:num w:numId="14">
    <w:abstractNumId w:val="20"/>
  </w:num>
  <w:num w:numId="15">
    <w:abstractNumId w:val="19"/>
  </w:num>
  <w:num w:numId="16">
    <w:abstractNumId w:val="34"/>
  </w:num>
  <w:num w:numId="17">
    <w:abstractNumId w:val="41"/>
  </w:num>
  <w:num w:numId="18">
    <w:abstractNumId w:val="7"/>
  </w:num>
  <w:num w:numId="19">
    <w:abstractNumId w:val="8"/>
  </w:num>
  <w:num w:numId="20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3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45"/>
  </w:num>
  <w:num w:numId="23">
    <w:abstractNumId w:val="21"/>
  </w:num>
  <w:num w:numId="24">
    <w:abstractNumId w:val="15"/>
  </w:num>
  <w:num w:numId="25">
    <w:abstractNumId w:val="23"/>
  </w:num>
  <w:num w:numId="26">
    <w:abstractNumId w:val="25"/>
  </w:num>
  <w:num w:numId="27">
    <w:abstractNumId w:val="16"/>
  </w:num>
  <w:num w:numId="28">
    <w:abstractNumId w:val="40"/>
  </w:num>
  <w:num w:numId="29">
    <w:abstractNumId w:val="44"/>
  </w:num>
  <w:num w:numId="30">
    <w:abstractNumId w:val="1"/>
  </w:num>
  <w:num w:numId="31">
    <w:abstractNumId w:val="0"/>
  </w:num>
  <w:num w:numId="32">
    <w:abstractNumId w:val="24"/>
  </w:num>
  <w:num w:numId="33">
    <w:abstractNumId w:val="9"/>
  </w:num>
  <w:num w:numId="34">
    <w:abstractNumId w:val="6"/>
  </w:num>
  <w:num w:numId="35">
    <w:abstractNumId w:val="22"/>
  </w:num>
  <w:num w:numId="36">
    <w:abstractNumId w:val="28"/>
  </w:num>
  <w:num w:numId="37">
    <w:abstractNumId w:val="46"/>
  </w:num>
  <w:num w:numId="38">
    <w:abstractNumId w:val="4"/>
  </w:num>
  <w:num w:numId="39">
    <w:abstractNumId w:val="47"/>
  </w:num>
  <w:num w:numId="40">
    <w:abstractNumId w:val="39"/>
  </w:num>
  <w:num w:numId="41">
    <w:abstractNumId w:val="2"/>
  </w:num>
  <w:num w:numId="42">
    <w:abstractNumId w:val="14"/>
  </w:num>
  <w:num w:numId="43">
    <w:abstractNumId w:val="35"/>
  </w:num>
  <w:num w:numId="44">
    <w:abstractNumId w:val="31"/>
  </w:num>
  <w:num w:numId="45">
    <w:abstractNumId w:val="38"/>
  </w:num>
  <w:num w:numId="46">
    <w:abstractNumId w:val="3"/>
  </w:num>
  <w:num w:numId="47">
    <w:abstractNumId w:val="29"/>
  </w:num>
  <w:num w:numId="48">
    <w:abstractNumId w:val="12"/>
  </w:num>
  <w:num w:numId="49">
    <w:abstractNumId w:val="11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oNotHyphenateCaps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doNotShadeFormData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C68BA"/>
    <w:rsid w:val="00005C12"/>
    <w:rsid w:val="000322C0"/>
    <w:rsid w:val="00046375"/>
    <w:rsid w:val="000E2974"/>
    <w:rsid w:val="0010337C"/>
    <w:rsid w:val="00107DFB"/>
    <w:rsid w:val="001310C9"/>
    <w:rsid w:val="001428C9"/>
    <w:rsid w:val="00166845"/>
    <w:rsid w:val="00194864"/>
    <w:rsid w:val="001A1ADE"/>
    <w:rsid w:val="001F0A37"/>
    <w:rsid w:val="00203064"/>
    <w:rsid w:val="00293903"/>
    <w:rsid w:val="002C069B"/>
    <w:rsid w:val="002C7D33"/>
    <w:rsid w:val="002D2D3B"/>
    <w:rsid w:val="002F1628"/>
    <w:rsid w:val="00323E3F"/>
    <w:rsid w:val="00331B42"/>
    <w:rsid w:val="00390261"/>
    <w:rsid w:val="003973CF"/>
    <w:rsid w:val="003A66CD"/>
    <w:rsid w:val="003B4494"/>
    <w:rsid w:val="003C1C34"/>
    <w:rsid w:val="003C69C5"/>
    <w:rsid w:val="003F08AF"/>
    <w:rsid w:val="003F2AE6"/>
    <w:rsid w:val="00401546"/>
    <w:rsid w:val="00420AE6"/>
    <w:rsid w:val="0044007F"/>
    <w:rsid w:val="004436E8"/>
    <w:rsid w:val="0047564D"/>
    <w:rsid w:val="004A0BD3"/>
    <w:rsid w:val="004A422F"/>
    <w:rsid w:val="004A5547"/>
    <w:rsid w:val="004B2E7C"/>
    <w:rsid w:val="004B6D96"/>
    <w:rsid w:val="004E6EEA"/>
    <w:rsid w:val="004F755E"/>
    <w:rsid w:val="00502BC3"/>
    <w:rsid w:val="005110D9"/>
    <w:rsid w:val="00533DDB"/>
    <w:rsid w:val="0053490F"/>
    <w:rsid w:val="00536C1D"/>
    <w:rsid w:val="005445F2"/>
    <w:rsid w:val="0055629E"/>
    <w:rsid w:val="005A5551"/>
    <w:rsid w:val="005B16C6"/>
    <w:rsid w:val="005C0465"/>
    <w:rsid w:val="005D2D26"/>
    <w:rsid w:val="00601C6F"/>
    <w:rsid w:val="00653E20"/>
    <w:rsid w:val="0067579D"/>
    <w:rsid w:val="006A2333"/>
    <w:rsid w:val="006A262C"/>
    <w:rsid w:val="006D3C32"/>
    <w:rsid w:val="006E75D5"/>
    <w:rsid w:val="006F51BB"/>
    <w:rsid w:val="0074028A"/>
    <w:rsid w:val="00741DF4"/>
    <w:rsid w:val="00744182"/>
    <w:rsid w:val="0075207A"/>
    <w:rsid w:val="0077422C"/>
    <w:rsid w:val="007A62D9"/>
    <w:rsid w:val="007D2405"/>
    <w:rsid w:val="007E5C86"/>
    <w:rsid w:val="008022B6"/>
    <w:rsid w:val="0081159B"/>
    <w:rsid w:val="00853EC4"/>
    <w:rsid w:val="00873F77"/>
    <w:rsid w:val="0089556D"/>
    <w:rsid w:val="00897EF3"/>
    <w:rsid w:val="008C65B3"/>
    <w:rsid w:val="008E6DDF"/>
    <w:rsid w:val="009111D9"/>
    <w:rsid w:val="009160E0"/>
    <w:rsid w:val="009561AD"/>
    <w:rsid w:val="00957796"/>
    <w:rsid w:val="0097516D"/>
    <w:rsid w:val="009850E9"/>
    <w:rsid w:val="00996429"/>
    <w:rsid w:val="009A5201"/>
    <w:rsid w:val="009B5237"/>
    <w:rsid w:val="009C68BA"/>
    <w:rsid w:val="009D0572"/>
    <w:rsid w:val="009D162B"/>
    <w:rsid w:val="009F1828"/>
    <w:rsid w:val="009F700E"/>
    <w:rsid w:val="00A076C9"/>
    <w:rsid w:val="00A10039"/>
    <w:rsid w:val="00A3556C"/>
    <w:rsid w:val="00A5178A"/>
    <w:rsid w:val="00A8400D"/>
    <w:rsid w:val="00AA7754"/>
    <w:rsid w:val="00AB4BA9"/>
    <w:rsid w:val="00AD01CC"/>
    <w:rsid w:val="00B23551"/>
    <w:rsid w:val="00B56775"/>
    <w:rsid w:val="00BC7469"/>
    <w:rsid w:val="00C01974"/>
    <w:rsid w:val="00C038CF"/>
    <w:rsid w:val="00C03904"/>
    <w:rsid w:val="00C200EC"/>
    <w:rsid w:val="00C27568"/>
    <w:rsid w:val="00C33FE7"/>
    <w:rsid w:val="00C45EC7"/>
    <w:rsid w:val="00C53748"/>
    <w:rsid w:val="00C6744C"/>
    <w:rsid w:val="00C811AA"/>
    <w:rsid w:val="00C9372C"/>
    <w:rsid w:val="00C951C5"/>
    <w:rsid w:val="00CA185B"/>
    <w:rsid w:val="00CA1D43"/>
    <w:rsid w:val="00CF4B62"/>
    <w:rsid w:val="00CF64D9"/>
    <w:rsid w:val="00D1466E"/>
    <w:rsid w:val="00D203B0"/>
    <w:rsid w:val="00D22CE2"/>
    <w:rsid w:val="00D608E5"/>
    <w:rsid w:val="00DA25AA"/>
    <w:rsid w:val="00E230D9"/>
    <w:rsid w:val="00E406BA"/>
    <w:rsid w:val="00EA7184"/>
    <w:rsid w:val="00EC3027"/>
    <w:rsid w:val="00EC4466"/>
    <w:rsid w:val="00ED6C9B"/>
    <w:rsid w:val="00ED7018"/>
    <w:rsid w:val="00F322EC"/>
    <w:rsid w:val="00F37333"/>
    <w:rsid w:val="00F40EBE"/>
    <w:rsid w:val="00F55AAD"/>
    <w:rsid w:val="00F56D1E"/>
    <w:rsid w:val="00F60B42"/>
    <w:rsid w:val="00F61D2F"/>
    <w:rsid w:val="00FB0416"/>
    <w:rsid w:val="00FC71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25AA"/>
  </w:style>
  <w:style w:type="paragraph" w:styleId="1">
    <w:name w:val="heading 1"/>
    <w:basedOn w:val="a"/>
    <w:next w:val="a"/>
    <w:link w:val="10"/>
    <w:uiPriority w:val="9"/>
    <w:qFormat/>
    <w:rsid w:val="00F37333"/>
    <w:pPr>
      <w:keepNext/>
      <w:outlineLvl w:val="0"/>
    </w:pPr>
    <w:rPr>
      <w:sz w:val="24"/>
    </w:rPr>
  </w:style>
  <w:style w:type="paragraph" w:styleId="2">
    <w:name w:val="heading 2"/>
    <w:basedOn w:val="a"/>
    <w:next w:val="a"/>
    <w:link w:val="20"/>
    <w:qFormat/>
    <w:rsid w:val="00AA7754"/>
    <w:pPr>
      <w:keepNext/>
      <w:keepLines/>
      <w:spacing w:before="200" w:line="276" w:lineRule="auto"/>
      <w:outlineLvl w:val="1"/>
    </w:pPr>
    <w:rPr>
      <w:rFonts w:ascii="Cambria" w:eastAsia="Calibri" w:hAnsi="Cambria"/>
      <w:b/>
      <w:bCs/>
      <w:color w:val="4F81BD"/>
      <w:sz w:val="26"/>
      <w:szCs w:val="26"/>
      <w:lang w:eastAsia="en-US"/>
    </w:rPr>
  </w:style>
  <w:style w:type="paragraph" w:styleId="3">
    <w:name w:val="heading 3"/>
    <w:basedOn w:val="a"/>
    <w:next w:val="a"/>
    <w:link w:val="30"/>
    <w:qFormat/>
    <w:rsid w:val="00AA7754"/>
    <w:pPr>
      <w:keepNext/>
      <w:keepLines/>
      <w:spacing w:before="200" w:line="276" w:lineRule="auto"/>
      <w:outlineLvl w:val="2"/>
    </w:pPr>
    <w:rPr>
      <w:rFonts w:ascii="Cambria" w:eastAsia="Calibri" w:hAnsi="Cambria"/>
      <w:b/>
      <w:bCs/>
      <w:color w:val="4F81BD"/>
      <w:sz w:val="22"/>
      <w:szCs w:val="22"/>
      <w:lang w:eastAsia="en-US"/>
    </w:rPr>
  </w:style>
  <w:style w:type="paragraph" w:styleId="4">
    <w:name w:val="heading 4"/>
    <w:basedOn w:val="a"/>
    <w:next w:val="a"/>
    <w:link w:val="40"/>
    <w:unhideWhenUsed/>
    <w:qFormat/>
    <w:rsid w:val="00AA7754"/>
    <w:pPr>
      <w:keepNext/>
      <w:keepLines/>
      <w:spacing w:before="200" w:line="276" w:lineRule="auto"/>
      <w:outlineLvl w:val="3"/>
    </w:pPr>
    <w:rPr>
      <w:rFonts w:ascii="Cambria" w:hAnsi="Cambria"/>
      <w:b/>
      <w:bCs/>
      <w:i/>
      <w:iCs/>
      <w:color w:val="4F81BD"/>
      <w:sz w:val="22"/>
      <w:szCs w:val="22"/>
      <w:lang w:eastAsia="en-US"/>
    </w:rPr>
  </w:style>
  <w:style w:type="paragraph" w:styleId="7">
    <w:name w:val="heading 7"/>
    <w:basedOn w:val="a"/>
    <w:next w:val="a"/>
    <w:link w:val="70"/>
    <w:uiPriority w:val="99"/>
    <w:qFormat/>
    <w:rsid w:val="00AA7754"/>
    <w:pPr>
      <w:spacing w:after="120" w:line="252" w:lineRule="auto"/>
      <w:jc w:val="center"/>
      <w:outlineLvl w:val="6"/>
    </w:pPr>
    <w:rPr>
      <w:rFonts w:ascii="Cambria" w:eastAsia="Calibri" w:hAnsi="Cambria"/>
      <w:i/>
      <w:iCs/>
      <w:caps/>
      <w:color w:val="943634"/>
      <w:spacing w:val="10"/>
      <w:sz w:val="22"/>
      <w:szCs w:val="22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Обычный1"/>
    <w:pPr>
      <w:widowControl w:val="0"/>
    </w:pPr>
    <w:rPr>
      <w:snapToGrid w:val="0"/>
      <w:sz w:val="16"/>
    </w:rPr>
  </w:style>
  <w:style w:type="paragraph" w:customStyle="1" w:styleId="FR1">
    <w:name w:val="FR1"/>
    <w:pPr>
      <w:widowControl w:val="0"/>
      <w:spacing w:before="320"/>
      <w:jc w:val="right"/>
    </w:pPr>
    <w:rPr>
      <w:snapToGrid w:val="0"/>
      <w:sz w:val="32"/>
    </w:rPr>
  </w:style>
  <w:style w:type="paragraph" w:customStyle="1" w:styleId="FR2">
    <w:name w:val="FR2"/>
    <w:pPr>
      <w:widowControl w:val="0"/>
      <w:spacing w:before="340"/>
    </w:pPr>
    <w:rPr>
      <w:snapToGrid w:val="0"/>
      <w:sz w:val="28"/>
    </w:rPr>
  </w:style>
  <w:style w:type="paragraph" w:customStyle="1" w:styleId="FR3">
    <w:name w:val="FR3"/>
    <w:pPr>
      <w:widowControl w:val="0"/>
      <w:ind w:left="2920" w:right="2400"/>
      <w:jc w:val="center"/>
    </w:pPr>
    <w:rPr>
      <w:snapToGrid w:val="0"/>
      <w:sz w:val="24"/>
    </w:rPr>
  </w:style>
  <w:style w:type="paragraph" w:styleId="a3">
    <w:name w:val="Balloon Text"/>
    <w:basedOn w:val="a"/>
    <w:link w:val="a4"/>
    <w:uiPriority w:val="99"/>
    <w:semiHidden/>
    <w:rsid w:val="0089556D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link w:val="1"/>
    <w:uiPriority w:val="9"/>
    <w:rsid w:val="00F37333"/>
    <w:rPr>
      <w:sz w:val="24"/>
      <w:lang w:eastAsia="ru-RU"/>
    </w:rPr>
  </w:style>
  <w:style w:type="paragraph" w:styleId="a5">
    <w:name w:val="Body Text"/>
    <w:aliases w:val="Знак1 Знак"/>
    <w:basedOn w:val="a"/>
    <w:link w:val="a6"/>
    <w:rsid w:val="00F37333"/>
    <w:pPr>
      <w:jc w:val="center"/>
    </w:pPr>
    <w:rPr>
      <w:b/>
      <w:sz w:val="24"/>
    </w:rPr>
  </w:style>
  <w:style w:type="character" w:customStyle="1" w:styleId="a6">
    <w:name w:val="Основной текст Знак"/>
    <w:aliases w:val="Знак1 Знак Знак"/>
    <w:link w:val="a5"/>
    <w:rsid w:val="00F37333"/>
    <w:rPr>
      <w:b/>
      <w:sz w:val="24"/>
      <w:lang w:eastAsia="ru-RU"/>
    </w:rPr>
  </w:style>
  <w:style w:type="character" w:customStyle="1" w:styleId="a7">
    <w:name w:val="Гипертекстовая ссылка"/>
    <w:uiPriority w:val="99"/>
    <w:rsid w:val="00293903"/>
    <w:rPr>
      <w:rFonts w:cs="Times New Roman"/>
      <w:color w:val="106BBE"/>
    </w:rPr>
  </w:style>
  <w:style w:type="character" w:styleId="a8">
    <w:name w:val="Hyperlink"/>
    <w:uiPriority w:val="99"/>
    <w:unhideWhenUsed/>
    <w:rsid w:val="00957796"/>
    <w:rPr>
      <w:color w:val="0563C1"/>
      <w:u w:val="single"/>
    </w:rPr>
  </w:style>
  <w:style w:type="paragraph" w:customStyle="1" w:styleId="p8">
    <w:name w:val="p8"/>
    <w:basedOn w:val="a"/>
    <w:rsid w:val="004A422F"/>
    <w:pPr>
      <w:spacing w:before="100" w:beforeAutospacing="1" w:after="100" w:afterAutospacing="1"/>
    </w:pPr>
    <w:rPr>
      <w:sz w:val="24"/>
      <w:szCs w:val="24"/>
    </w:rPr>
  </w:style>
  <w:style w:type="paragraph" w:customStyle="1" w:styleId="p10">
    <w:name w:val="p10"/>
    <w:basedOn w:val="a"/>
    <w:rsid w:val="004A422F"/>
    <w:pPr>
      <w:spacing w:before="100" w:beforeAutospacing="1" w:after="100" w:afterAutospacing="1"/>
    </w:pPr>
    <w:rPr>
      <w:sz w:val="24"/>
      <w:szCs w:val="24"/>
    </w:rPr>
  </w:style>
  <w:style w:type="paragraph" w:customStyle="1" w:styleId="p11">
    <w:name w:val="p11"/>
    <w:basedOn w:val="a"/>
    <w:rsid w:val="004A422F"/>
    <w:pPr>
      <w:spacing w:before="100" w:beforeAutospacing="1" w:after="100" w:afterAutospacing="1"/>
    </w:pPr>
    <w:rPr>
      <w:sz w:val="24"/>
      <w:szCs w:val="24"/>
    </w:rPr>
  </w:style>
  <w:style w:type="paragraph" w:customStyle="1" w:styleId="p12">
    <w:name w:val="p12"/>
    <w:basedOn w:val="a"/>
    <w:rsid w:val="004A422F"/>
    <w:pPr>
      <w:spacing w:before="100" w:beforeAutospacing="1" w:after="100" w:afterAutospacing="1"/>
    </w:pPr>
    <w:rPr>
      <w:sz w:val="24"/>
      <w:szCs w:val="24"/>
    </w:rPr>
  </w:style>
  <w:style w:type="character" w:customStyle="1" w:styleId="s3">
    <w:name w:val="s3"/>
    <w:rsid w:val="004A422F"/>
  </w:style>
  <w:style w:type="character" w:customStyle="1" w:styleId="apple-converted-space">
    <w:name w:val="apple-converted-space"/>
    <w:rsid w:val="004A422F"/>
  </w:style>
  <w:style w:type="paragraph" w:styleId="HTML">
    <w:name w:val="HTML Preformatted"/>
    <w:basedOn w:val="a"/>
    <w:link w:val="HTML0"/>
    <w:uiPriority w:val="99"/>
    <w:semiHidden/>
    <w:unhideWhenUsed/>
    <w:rsid w:val="0097516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</w:rPr>
  </w:style>
  <w:style w:type="character" w:customStyle="1" w:styleId="HTML0">
    <w:name w:val="Стандартный HTML Знак"/>
    <w:link w:val="HTML"/>
    <w:uiPriority w:val="99"/>
    <w:semiHidden/>
    <w:rsid w:val="0097516D"/>
    <w:rPr>
      <w:rFonts w:ascii="Courier New" w:hAnsi="Courier New" w:cs="Courier New"/>
    </w:rPr>
  </w:style>
  <w:style w:type="character" w:customStyle="1" w:styleId="s10">
    <w:name w:val="s_10"/>
    <w:rsid w:val="0097516D"/>
  </w:style>
  <w:style w:type="character" w:customStyle="1" w:styleId="20">
    <w:name w:val="Заголовок 2 Знак"/>
    <w:link w:val="2"/>
    <w:rsid w:val="00AA7754"/>
    <w:rPr>
      <w:rFonts w:ascii="Cambria" w:eastAsia="Calibri" w:hAnsi="Cambria"/>
      <w:b/>
      <w:bCs/>
      <w:color w:val="4F81BD"/>
      <w:sz w:val="26"/>
      <w:szCs w:val="26"/>
      <w:lang w:eastAsia="en-US"/>
    </w:rPr>
  </w:style>
  <w:style w:type="character" w:customStyle="1" w:styleId="30">
    <w:name w:val="Заголовок 3 Знак"/>
    <w:link w:val="3"/>
    <w:rsid w:val="00AA7754"/>
    <w:rPr>
      <w:rFonts w:ascii="Cambria" w:eastAsia="Calibri" w:hAnsi="Cambria"/>
      <w:b/>
      <w:bCs/>
      <w:color w:val="4F81BD"/>
      <w:sz w:val="22"/>
      <w:szCs w:val="22"/>
      <w:lang w:eastAsia="en-US"/>
    </w:rPr>
  </w:style>
  <w:style w:type="character" w:customStyle="1" w:styleId="40">
    <w:name w:val="Заголовок 4 Знак"/>
    <w:link w:val="4"/>
    <w:rsid w:val="00AA7754"/>
    <w:rPr>
      <w:rFonts w:ascii="Cambria" w:hAnsi="Cambria"/>
      <w:b/>
      <w:bCs/>
      <w:i/>
      <w:iCs/>
      <w:color w:val="4F81BD"/>
      <w:sz w:val="22"/>
      <w:szCs w:val="22"/>
      <w:lang w:eastAsia="en-US"/>
    </w:rPr>
  </w:style>
  <w:style w:type="character" w:customStyle="1" w:styleId="70">
    <w:name w:val="Заголовок 7 Знак"/>
    <w:link w:val="7"/>
    <w:uiPriority w:val="99"/>
    <w:rsid w:val="00AA7754"/>
    <w:rPr>
      <w:rFonts w:ascii="Cambria" w:eastAsia="Calibri" w:hAnsi="Cambria"/>
      <w:i/>
      <w:iCs/>
      <w:caps/>
      <w:color w:val="943634"/>
      <w:spacing w:val="10"/>
      <w:sz w:val="22"/>
      <w:szCs w:val="22"/>
      <w:lang w:val="en-US" w:eastAsia="en-US"/>
    </w:rPr>
  </w:style>
  <w:style w:type="table" w:styleId="a9">
    <w:name w:val="Table Grid"/>
    <w:basedOn w:val="a1"/>
    <w:uiPriority w:val="59"/>
    <w:rsid w:val="00AA7754"/>
    <w:rPr>
      <w:rFonts w:ascii="Calibri" w:eastAsia="Calibri" w:hAnsi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a">
    <w:name w:val="List Paragraph"/>
    <w:basedOn w:val="a"/>
    <w:link w:val="ab"/>
    <w:uiPriority w:val="34"/>
    <w:qFormat/>
    <w:rsid w:val="00AA7754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c">
    <w:name w:val="No Spacing"/>
    <w:link w:val="ad"/>
    <w:uiPriority w:val="1"/>
    <w:qFormat/>
    <w:rsid w:val="00AA7754"/>
    <w:rPr>
      <w:rFonts w:ascii="Calibri" w:eastAsia="Calibri" w:hAnsi="Calibri"/>
      <w:sz w:val="22"/>
      <w:szCs w:val="22"/>
      <w:lang w:eastAsia="en-US"/>
    </w:rPr>
  </w:style>
  <w:style w:type="paragraph" w:styleId="ae">
    <w:name w:val="header"/>
    <w:basedOn w:val="a"/>
    <w:link w:val="af"/>
    <w:uiPriority w:val="99"/>
    <w:rsid w:val="00AA7754"/>
    <w:pPr>
      <w:tabs>
        <w:tab w:val="center" w:pos="4677"/>
        <w:tab w:val="right" w:pos="9355"/>
      </w:tabs>
      <w:spacing w:after="200" w:line="276" w:lineRule="auto"/>
    </w:pPr>
    <w:rPr>
      <w:rFonts w:ascii="Calibri" w:eastAsia="Calibri" w:hAnsi="Calibri"/>
      <w:sz w:val="22"/>
      <w:szCs w:val="22"/>
      <w:lang w:eastAsia="en-US"/>
    </w:rPr>
  </w:style>
  <w:style w:type="character" w:customStyle="1" w:styleId="af">
    <w:name w:val="Верхний колонтитул Знак"/>
    <w:link w:val="ae"/>
    <w:uiPriority w:val="99"/>
    <w:rsid w:val="00AA7754"/>
    <w:rPr>
      <w:rFonts w:ascii="Calibri" w:eastAsia="Calibri" w:hAnsi="Calibri"/>
      <w:sz w:val="22"/>
      <w:szCs w:val="22"/>
      <w:lang w:eastAsia="en-US"/>
    </w:rPr>
  </w:style>
  <w:style w:type="paragraph" w:styleId="af0">
    <w:name w:val="footer"/>
    <w:basedOn w:val="a"/>
    <w:link w:val="af1"/>
    <w:uiPriority w:val="99"/>
    <w:rsid w:val="00AA7754"/>
    <w:pPr>
      <w:tabs>
        <w:tab w:val="center" w:pos="4677"/>
        <w:tab w:val="right" w:pos="9355"/>
      </w:tabs>
      <w:spacing w:after="200" w:line="276" w:lineRule="auto"/>
    </w:pPr>
    <w:rPr>
      <w:rFonts w:ascii="Calibri" w:eastAsia="Calibri" w:hAnsi="Calibri"/>
      <w:sz w:val="22"/>
      <w:szCs w:val="22"/>
      <w:lang w:eastAsia="en-US"/>
    </w:rPr>
  </w:style>
  <w:style w:type="character" w:customStyle="1" w:styleId="af1">
    <w:name w:val="Нижний колонтитул Знак"/>
    <w:link w:val="af0"/>
    <w:uiPriority w:val="99"/>
    <w:rsid w:val="00AA7754"/>
    <w:rPr>
      <w:rFonts w:ascii="Calibri" w:eastAsia="Calibri" w:hAnsi="Calibri"/>
      <w:sz w:val="22"/>
      <w:szCs w:val="22"/>
      <w:lang w:eastAsia="en-US"/>
    </w:rPr>
  </w:style>
  <w:style w:type="paragraph" w:styleId="af2">
    <w:name w:val="caption"/>
    <w:aliases w:val="Знак1,Знак11, Знак1,Знак1 Знак Знак Знак,Знак111, Знак13,Знак13,Знак12,Таблица - Название объекта,!! Object Novogor !!,Caption Char,Caption Char1 Char1 Char Char,Caption Char Char2 Char1 Char Char"/>
    <w:basedOn w:val="a"/>
    <w:next w:val="a"/>
    <w:link w:val="af3"/>
    <w:uiPriority w:val="35"/>
    <w:qFormat/>
    <w:rsid w:val="00AA7754"/>
    <w:pPr>
      <w:spacing w:after="200" w:line="276" w:lineRule="auto"/>
    </w:pPr>
    <w:rPr>
      <w:rFonts w:ascii="Calibri" w:eastAsia="Calibri" w:hAnsi="Calibri"/>
      <w:b/>
      <w:bCs/>
      <w:lang w:eastAsia="en-US"/>
    </w:rPr>
  </w:style>
  <w:style w:type="paragraph" w:customStyle="1" w:styleId="12">
    <w:name w:val="Заголовок1"/>
    <w:basedOn w:val="a"/>
    <w:next w:val="a"/>
    <w:link w:val="af4"/>
    <w:qFormat/>
    <w:rsid w:val="00AA7754"/>
    <w:pPr>
      <w:spacing w:before="240" w:after="60" w:line="276" w:lineRule="auto"/>
      <w:jc w:val="center"/>
      <w:outlineLvl w:val="0"/>
    </w:pPr>
    <w:rPr>
      <w:rFonts w:ascii="Cambria" w:eastAsia="Calibri" w:hAnsi="Cambria"/>
      <w:b/>
      <w:bCs/>
      <w:kern w:val="28"/>
      <w:sz w:val="32"/>
      <w:szCs w:val="32"/>
      <w:lang w:eastAsia="en-US"/>
    </w:rPr>
  </w:style>
  <w:style w:type="character" w:customStyle="1" w:styleId="af4">
    <w:name w:val="Заголовок Знак"/>
    <w:link w:val="12"/>
    <w:rsid w:val="00AA7754"/>
    <w:rPr>
      <w:rFonts w:ascii="Cambria" w:eastAsia="Calibri" w:hAnsi="Cambria"/>
      <w:b/>
      <w:bCs/>
      <w:kern w:val="28"/>
      <w:sz w:val="32"/>
      <w:szCs w:val="32"/>
      <w:lang w:eastAsia="en-US"/>
    </w:rPr>
  </w:style>
  <w:style w:type="paragraph" w:customStyle="1" w:styleId="Maximyz1">
    <w:name w:val="Maximyz Заголовок 1"/>
    <w:basedOn w:val="1"/>
    <w:link w:val="Maximyz10"/>
    <w:qFormat/>
    <w:rsid w:val="00AA7754"/>
    <w:pPr>
      <w:keepLines/>
      <w:numPr>
        <w:numId w:val="5"/>
      </w:numPr>
      <w:spacing w:before="480" w:line="276" w:lineRule="auto"/>
    </w:pPr>
    <w:rPr>
      <w:rFonts w:ascii="Cambria" w:eastAsia="Calibri" w:hAnsi="Cambria"/>
      <w:b/>
      <w:color w:val="000000"/>
      <w:sz w:val="28"/>
      <w:lang w:eastAsia="en-US"/>
    </w:rPr>
  </w:style>
  <w:style w:type="character" w:customStyle="1" w:styleId="Maximyz10">
    <w:name w:val="Maximyz Заголовок 1 Знак"/>
    <w:link w:val="Maximyz1"/>
    <w:locked/>
    <w:rsid w:val="00AA7754"/>
    <w:rPr>
      <w:rFonts w:ascii="Cambria" w:eastAsia="Calibri" w:hAnsi="Cambria"/>
      <w:b/>
      <w:color w:val="000000"/>
      <w:sz w:val="28"/>
      <w:lang w:eastAsia="en-US"/>
    </w:rPr>
  </w:style>
  <w:style w:type="paragraph" w:customStyle="1" w:styleId="af5">
    <w:name w:val="Раздел"/>
    <w:basedOn w:val="a"/>
    <w:link w:val="af6"/>
    <w:qFormat/>
    <w:rsid w:val="00AA7754"/>
    <w:pPr>
      <w:spacing w:after="200" w:line="276" w:lineRule="auto"/>
      <w:jc w:val="center"/>
    </w:pPr>
    <w:rPr>
      <w:rFonts w:eastAsia="Calibri"/>
      <w:b/>
      <w:sz w:val="24"/>
      <w:szCs w:val="24"/>
      <w:lang w:eastAsia="en-US"/>
    </w:rPr>
  </w:style>
  <w:style w:type="paragraph" w:customStyle="1" w:styleId="af7">
    <w:name w:val="Глава"/>
    <w:basedOn w:val="aa"/>
    <w:link w:val="af8"/>
    <w:qFormat/>
    <w:rsid w:val="00AA7754"/>
    <w:pPr>
      <w:ind w:left="0" w:right="-21"/>
      <w:jc w:val="both"/>
    </w:pPr>
    <w:rPr>
      <w:rFonts w:ascii="Times New Roman" w:hAnsi="Times New Roman"/>
      <w:b/>
      <w:sz w:val="24"/>
      <w:szCs w:val="24"/>
    </w:rPr>
  </w:style>
  <w:style w:type="character" w:customStyle="1" w:styleId="af6">
    <w:name w:val="Раздел Знак"/>
    <w:link w:val="af5"/>
    <w:locked/>
    <w:rsid w:val="00AA7754"/>
    <w:rPr>
      <w:rFonts w:eastAsia="Calibri"/>
      <w:b/>
      <w:sz w:val="24"/>
      <w:szCs w:val="24"/>
      <w:lang w:eastAsia="en-US"/>
    </w:rPr>
  </w:style>
  <w:style w:type="character" w:customStyle="1" w:styleId="a4">
    <w:name w:val="Текст выноски Знак"/>
    <w:link w:val="a3"/>
    <w:uiPriority w:val="99"/>
    <w:semiHidden/>
    <w:rsid w:val="00AA7754"/>
    <w:rPr>
      <w:rFonts w:ascii="Tahoma" w:hAnsi="Tahoma" w:cs="Tahoma"/>
      <w:sz w:val="16"/>
      <w:szCs w:val="16"/>
    </w:rPr>
  </w:style>
  <w:style w:type="character" w:customStyle="1" w:styleId="ab">
    <w:name w:val="Абзац списка Знак"/>
    <w:link w:val="aa"/>
    <w:uiPriority w:val="34"/>
    <w:locked/>
    <w:rsid w:val="00AA7754"/>
    <w:rPr>
      <w:rFonts w:ascii="Calibri" w:eastAsia="Calibri" w:hAnsi="Calibri"/>
      <w:sz w:val="22"/>
      <w:szCs w:val="22"/>
      <w:lang w:eastAsia="en-US"/>
    </w:rPr>
  </w:style>
  <w:style w:type="character" w:customStyle="1" w:styleId="af8">
    <w:name w:val="Глава Знак"/>
    <w:link w:val="af7"/>
    <w:locked/>
    <w:rsid w:val="00AA7754"/>
    <w:rPr>
      <w:rFonts w:eastAsia="Calibri"/>
      <w:b/>
      <w:sz w:val="24"/>
      <w:szCs w:val="24"/>
      <w:lang w:eastAsia="en-US"/>
    </w:rPr>
  </w:style>
  <w:style w:type="paragraph" w:styleId="13">
    <w:name w:val="toc 1"/>
    <w:basedOn w:val="a"/>
    <w:next w:val="a"/>
    <w:autoRedefine/>
    <w:uiPriority w:val="39"/>
    <w:rsid w:val="00AA7754"/>
    <w:pPr>
      <w:spacing w:after="100" w:line="276" w:lineRule="auto"/>
    </w:pPr>
    <w:rPr>
      <w:rFonts w:ascii="Calibri" w:eastAsia="Calibri" w:hAnsi="Calibri"/>
      <w:sz w:val="22"/>
      <w:szCs w:val="22"/>
      <w:lang w:eastAsia="en-US"/>
    </w:rPr>
  </w:style>
  <w:style w:type="paragraph" w:styleId="21">
    <w:name w:val="toc 2"/>
    <w:basedOn w:val="a"/>
    <w:next w:val="a"/>
    <w:autoRedefine/>
    <w:uiPriority w:val="39"/>
    <w:rsid w:val="00A10039"/>
    <w:pPr>
      <w:pBdr>
        <w:top w:val="single" w:sz="4" w:space="1" w:color="auto"/>
        <w:left w:val="single" w:sz="4" w:space="1" w:color="auto"/>
        <w:bottom w:val="single" w:sz="4" w:space="1" w:color="auto"/>
        <w:right w:val="single" w:sz="4" w:space="1" w:color="auto"/>
        <w:between w:val="single" w:sz="4" w:space="1" w:color="auto"/>
        <w:bar w:val="single" w:sz="4" w:color="auto"/>
      </w:pBdr>
      <w:tabs>
        <w:tab w:val="right" w:leader="dot" w:pos="9356"/>
      </w:tabs>
      <w:spacing w:after="100" w:line="276" w:lineRule="auto"/>
      <w:jc w:val="both"/>
    </w:pPr>
    <w:rPr>
      <w:rFonts w:eastAsia="Calibri"/>
      <w:bCs/>
      <w:noProof/>
      <w:sz w:val="28"/>
      <w:szCs w:val="28"/>
      <w:lang w:eastAsia="en-US"/>
    </w:rPr>
  </w:style>
  <w:style w:type="character" w:styleId="af9">
    <w:name w:val="Strong"/>
    <w:qFormat/>
    <w:rsid w:val="00AA7754"/>
    <w:rPr>
      <w:rFonts w:cs="Times New Roman"/>
      <w:b/>
      <w:bCs/>
    </w:rPr>
  </w:style>
  <w:style w:type="paragraph" w:customStyle="1" w:styleId="lar2">
    <w:name w:val="lar2"/>
    <w:basedOn w:val="a"/>
    <w:uiPriority w:val="99"/>
    <w:rsid w:val="00AA7754"/>
    <w:pPr>
      <w:spacing w:before="100" w:beforeAutospacing="1" w:after="100" w:afterAutospacing="1"/>
    </w:pPr>
    <w:rPr>
      <w:sz w:val="24"/>
      <w:szCs w:val="24"/>
    </w:rPr>
  </w:style>
  <w:style w:type="paragraph" w:styleId="afa">
    <w:name w:val="Normal (Web)"/>
    <w:basedOn w:val="a"/>
    <w:uiPriority w:val="99"/>
    <w:rsid w:val="00AA7754"/>
    <w:pPr>
      <w:spacing w:before="100" w:beforeAutospacing="1" w:after="100" w:afterAutospacing="1"/>
    </w:pPr>
    <w:rPr>
      <w:sz w:val="24"/>
      <w:szCs w:val="24"/>
    </w:rPr>
  </w:style>
  <w:style w:type="character" w:customStyle="1" w:styleId="docbody">
    <w:name w:val="docbody"/>
    <w:uiPriority w:val="99"/>
    <w:rsid w:val="00AA7754"/>
    <w:rPr>
      <w:rFonts w:cs="Times New Roman"/>
    </w:rPr>
  </w:style>
  <w:style w:type="paragraph" w:customStyle="1" w:styleId="dim1">
    <w:name w:val="dim1"/>
    <w:basedOn w:val="a"/>
    <w:uiPriority w:val="99"/>
    <w:rsid w:val="00AA7754"/>
    <w:pPr>
      <w:spacing w:before="100" w:beforeAutospacing="1" w:after="100" w:afterAutospacing="1"/>
    </w:pPr>
    <w:rPr>
      <w:sz w:val="24"/>
      <w:szCs w:val="24"/>
    </w:rPr>
  </w:style>
  <w:style w:type="paragraph" w:customStyle="1" w:styleId="Style1">
    <w:name w:val="Style1"/>
    <w:basedOn w:val="a"/>
    <w:uiPriority w:val="99"/>
    <w:rsid w:val="00AA7754"/>
    <w:pPr>
      <w:widowControl w:val="0"/>
      <w:autoSpaceDE w:val="0"/>
      <w:autoSpaceDN w:val="0"/>
      <w:adjustRightInd w:val="0"/>
      <w:spacing w:line="408" w:lineRule="exact"/>
      <w:ind w:firstLine="422"/>
    </w:pPr>
    <w:rPr>
      <w:sz w:val="24"/>
      <w:szCs w:val="24"/>
    </w:rPr>
  </w:style>
  <w:style w:type="paragraph" w:customStyle="1" w:styleId="Style2">
    <w:name w:val="Style2"/>
    <w:basedOn w:val="a"/>
    <w:uiPriority w:val="99"/>
    <w:rsid w:val="00AA7754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4">
    <w:name w:val="Style4"/>
    <w:basedOn w:val="a"/>
    <w:uiPriority w:val="99"/>
    <w:rsid w:val="00AA7754"/>
    <w:pPr>
      <w:widowControl w:val="0"/>
      <w:autoSpaceDE w:val="0"/>
      <w:autoSpaceDN w:val="0"/>
      <w:adjustRightInd w:val="0"/>
      <w:spacing w:line="300" w:lineRule="exact"/>
    </w:pPr>
    <w:rPr>
      <w:sz w:val="24"/>
      <w:szCs w:val="24"/>
    </w:rPr>
  </w:style>
  <w:style w:type="paragraph" w:customStyle="1" w:styleId="Style6">
    <w:name w:val="Style6"/>
    <w:basedOn w:val="a"/>
    <w:uiPriority w:val="99"/>
    <w:rsid w:val="00AA7754"/>
    <w:pPr>
      <w:widowControl w:val="0"/>
      <w:autoSpaceDE w:val="0"/>
      <w:autoSpaceDN w:val="0"/>
      <w:adjustRightInd w:val="0"/>
      <w:spacing w:line="302" w:lineRule="exact"/>
    </w:pPr>
    <w:rPr>
      <w:sz w:val="24"/>
      <w:szCs w:val="24"/>
    </w:rPr>
  </w:style>
  <w:style w:type="character" w:customStyle="1" w:styleId="FontStyle12">
    <w:name w:val="Font Style12"/>
    <w:uiPriority w:val="99"/>
    <w:rsid w:val="00AA7754"/>
    <w:rPr>
      <w:rFonts w:ascii="Times New Roman" w:hAnsi="Times New Roman" w:cs="Times New Roman"/>
      <w:sz w:val="28"/>
      <w:szCs w:val="28"/>
    </w:rPr>
  </w:style>
  <w:style w:type="character" w:customStyle="1" w:styleId="FontStyle13">
    <w:name w:val="Font Style13"/>
    <w:uiPriority w:val="99"/>
    <w:rsid w:val="00AA7754"/>
    <w:rPr>
      <w:rFonts w:ascii="Times New Roman" w:hAnsi="Times New Roman" w:cs="Times New Roman"/>
      <w:sz w:val="26"/>
      <w:szCs w:val="26"/>
    </w:rPr>
  </w:style>
  <w:style w:type="character" w:customStyle="1" w:styleId="FontStyle14">
    <w:name w:val="Font Style14"/>
    <w:uiPriority w:val="99"/>
    <w:rsid w:val="00AA7754"/>
    <w:rPr>
      <w:rFonts w:ascii="Times New Roman" w:hAnsi="Times New Roman" w:cs="Times New Roman"/>
      <w:sz w:val="26"/>
      <w:szCs w:val="26"/>
    </w:rPr>
  </w:style>
  <w:style w:type="paragraph" w:customStyle="1" w:styleId="14">
    <w:name w:val="Глава + Слева:  1"/>
    <w:aliases w:val="25 см"/>
    <w:basedOn w:val="a"/>
    <w:uiPriority w:val="99"/>
    <w:rsid w:val="00AA7754"/>
    <w:pPr>
      <w:spacing w:after="200" w:line="276" w:lineRule="auto"/>
      <w:ind w:firstLine="708"/>
      <w:jc w:val="both"/>
    </w:pPr>
    <w:rPr>
      <w:rFonts w:ascii="Calibri" w:eastAsia="Calibri" w:hAnsi="Calibri"/>
      <w:b/>
      <w:sz w:val="22"/>
      <w:szCs w:val="22"/>
      <w:lang w:eastAsia="en-US"/>
    </w:rPr>
  </w:style>
  <w:style w:type="paragraph" w:customStyle="1" w:styleId="afb">
    <w:name w:val="ОснТекст"/>
    <w:basedOn w:val="a"/>
    <w:link w:val="afc"/>
    <w:qFormat/>
    <w:rsid w:val="00AA7754"/>
    <w:pPr>
      <w:spacing w:after="200" w:line="276" w:lineRule="auto"/>
      <w:ind w:firstLine="540"/>
      <w:jc w:val="both"/>
    </w:pPr>
    <w:rPr>
      <w:rFonts w:eastAsia="Calibri"/>
      <w:sz w:val="24"/>
      <w:szCs w:val="24"/>
      <w:lang w:eastAsia="en-US"/>
    </w:rPr>
  </w:style>
  <w:style w:type="character" w:customStyle="1" w:styleId="afc">
    <w:name w:val="ОснТекст Знак"/>
    <w:link w:val="afb"/>
    <w:rsid w:val="00AA7754"/>
    <w:rPr>
      <w:rFonts w:eastAsia="Calibri"/>
      <w:sz w:val="24"/>
      <w:szCs w:val="24"/>
      <w:lang w:eastAsia="en-US"/>
    </w:rPr>
  </w:style>
  <w:style w:type="paragraph" w:customStyle="1" w:styleId="15">
    <w:name w:val="Без интервала1"/>
    <w:rsid w:val="00AA7754"/>
    <w:rPr>
      <w:rFonts w:ascii="Calibri" w:hAnsi="Calibri"/>
      <w:sz w:val="22"/>
      <w:szCs w:val="22"/>
      <w:lang w:eastAsia="en-US"/>
    </w:rPr>
  </w:style>
  <w:style w:type="paragraph" w:customStyle="1" w:styleId="afd">
    <w:name w:val="ТАБЛИЦЫ"/>
    <w:basedOn w:val="ac"/>
    <w:link w:val="afe"/>
    <w:qFormat/>
    <w:rsid w:val="00AA7754"/>
    <w:pPr>
      <w:jc w:val="center"/>
    </w:pPr>
  </w:style>
  <w:style w:type="character" w:customStyle="1" w:styleId="ad">
    <w:name w:val="Без интервала Знак"/>
    <w:link w:val="ac"/>
    <w:uiPriority w:val="1"/>
    <w:rsid w:val="00AA7754"/>
    <w:rPr>
      <w:rFonts w:ascii="Calibri" w:eastAsia="Calibri" w:hAnsi="Calibri"/>
      <w:sz w:val="22"/>
      <w:szCs w:val="22"/>
      <w:lang w:eastAsia="en-US"/>
    </w:rPr>
  </w:style>
  <w:style w:type="character" w:customStyle="1" w:styleId="afe">
    <w:name w:val="ТАБЛИЦЫ Знак"/>
    <w:link w:val="afd"/>
    <w:rsid w:val="00AA7754"/>
    <w:rPr>
      <w:rFonts w:ascii="Calibri" w:eastAsia="Calibri" w:hAnsi="Calibri"/>
      <w:sz w:val="22"/>
      <w:szCs w:val="22"/>
      <w:lang w:eastAsia="en-US"/>
    </w:rPr>
  </w:style>
  <w:style w:type="character" w:customStyle="1" w:styleId="mw-headline">
    <w:name w:val="mw-headline"/>
    <w:rsid w:val="00AA7754"/>
  </w:style>
  <w:style w:type="paragraph" w:customStyle="1" w:styleId="Default">
    <w:name w:val="Default"/>
    <w:rsid w:val="00AA7754"/>
    <w:pPr>
      <w:autoSpaceDE w:val="0"/>
      <w:autoSpaceDN w:val="0"/>
      <w:adjustRightInd w:val="0"/>
    </w:pPr>
    <w:rPr>
      <w:rFonts w:eastAsia="Calibri"/>
      <w:color w:val="000000"/>
      <w:sz w:val="24"/>
      <w:szCs w:val="24"/>
      <w:lang w:eastAsia="en-US"/>
    </w:rPr>
  </w:style>
  <w:style w:type="paragraph" w:customStyle="1" w:styleId="16">
    <w:name w:val="Абзац списка1"/>
    <w:basedOn w:val="a"/>
    <w:link w:val="ListParagraphChar"/>
    <w:rsid w:val="00AA7754"/>
    <w:pPr>
      <w:spacing w:after="200" w:line="276" w:lineRule="auto"/>
      <w:ind w:left="720"/>
    </w:pPr>
    <w:rPr>
      <w:szCs w:val="22"/>
      <w:lang w:eastAsia="en-US"/>
    </w:rPr>
  </w:style>
  <w:style w:type="character" w:customStyle="1" w:styleId="ListParagraphChar">
    <w:name w:val="List Paragraph Char"/>
    <w:link w:val="16"/>
    <w:locked/>
    <w:rsid w:val="00AA7754"/>
    <w:rPr>
      <w:szCs w:val="22"/>
      <w:lang w:eastAsia="en-US"/>
    </w:rPr>
  </w:style>
  <w:style w:type="character" w:customStyle="1" w:styleId="mycontent">
    <w:name w:val="mycontent"/>
    <w:rsid w:val="00AA7754"/>
  </w:style>
  <w:style w:type="numbering" w:customStyle="1" w:styleId="Maximyz">
    <w:name w:val="Maximyz Список"/>
    <w:uiPriority w:val="99"/>
    <w:rsid w:val="00AA7754"/>
  </w:style>
  <w:style w:type="character" w:styleId="aff">
    <w:name w:val="FollowedHyperlink"/>
    <w:uiPriority w:val="99"/>
    <w:semiHidden/>
    <w:unhideWhenUsed/>
    <w:rsid w:val="00AA7754"/>
    <w:rPr>
      <w:color w:val="800080"/>
      <w:u w:val="single"/>
    </w:rPr>
  </w:style>
  <w:style w:type="paragraph" w:customStyle="1" w:styleId="font5">
    <w:name w:val="font5"/>
    <w:basedOn w:val="a"/>
    <w:rsid w:val="00AA7754"/>
    <w:pP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font6">
    <w:name w:val="font6"/>
    <w:basedOn w:val="a"/>
    <w:rsid w:val="00AA7754"/>
    <w:pP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65">
    <w:name w:val="xl65"/>
    <w:basedOn w:val="a"/>
    <w:rsid w:val="00AA7754"/>
    <w:pPr>
      <w:spacing w:before="100" w:beforeAutospacing="1" w:after="100" w:afterAutospacing="1"/>
    </w:pPr>
    <w:rPr>
      <w:rFonts w:ascii="Arial CYR" w:hAnsi="Arial CYR" w:cs="Arial CYR"/>
      <w:color w:val="FF0000"/>
      <w:sz w:val="24"/>
      <w:szCs w:val="24"/>
    </w:rPr>
  </w:style>
  <w:style w:type="paragraph" w:customStyle="1" w:styleId="xl66">
    <w:name w:val="xl66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67">
    <w:name w:val="xl67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68">
    <w:name w:val="xl68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69">
    <w:name w:val="xl69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70">
    <w:name w:val="xl70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71">
    <w:name w:val="xl71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sz w:val="16"/>
      <w:szCs w:val="16"/>
    </w:rPr>
  </w:style>
  <w:style w:type="paragraph" w:customStyle="1" w:styleId="xl72">
    <w:name w:val="xl72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sz w:val="16"/>
      <w:szCs w:val="16"/>
    </w:rPr>
  </w:style>
  <w:style w:type="paragraph" w:customStyle="1" w:styleId="xl73">
    <w:name w:val="xl73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74">
    <w:name w:val="xl74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75">
    <w:name w:val="xl75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b/>
      <w:bCs/>
      <w:color w:val="000000"/>
      <w:sz w:val="16"/>
      <w:szCs w:val="16"/>
    </w:rPr>
  </w:style>
  <w:style w:type="paragraph" w:customStyle="1" w:styleId="xl76">
    <w:name w:val="xl76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top"/>
    </w:pPr>
    <w:rPr>
      <w:b/>
      <w:bCs/>
      <w:color w:val="000000"/>
      <w:sz w:val="16"/>
      <w:szCs w:val="16"/>
    </w:rPr>
  </w:style>
  <w:style w:type="paragraph" w:customStyle="1" w:styleId="xl77">
    <w:name w:val="xl77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right"/>
    </w:pPr>
    <w:rPr>
      <w:sz w:val="16"/>
      <w:szCs w:val="16"/>
    </w:rPr>
  </w:style>
  <w:style w:type="paragraph" w:customStyle="1" w:styleId="xl78">
    <w:name w:val="xl78"/>
    <w:basedOn w:val="a"/>
    <w:rsid w:val="00AA77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79">
    <w:name w:val="xl79"/>
    <w:basedOn w:val="a"/>
    <w:rsid w:val="00AA77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80">
    <w:name w:val="xl80"/>
    <w:basedOn w:val="a"/>
    <w:rsid w:val="00AA77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81">
    <w:name w:val="xl81"/>
    <w:basedOn w:val="a"/>
    <w:rsid w:val="00AA77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82">
    <w:name w:val="xl82"/>
    <w:basedOn w:val="a"/>
    <w:rsid w:val="00AA77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sz w:val="16"/>
      <w:szCs w:val="16"/>
    </w:rPr>
  </w:style>
  <w:style w:type="paragraph" w:customStyle="1" w:styleId="xl83">
    <w:name w:val="xl83"/>
    <w:basedOn w:val="a"/>
    <w:rsid w:val="00AA7754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jc w:val="right"/>
    </w:pPr>
    <w:rPr>
      <w:sz w:val="16"/>
      <w:szCs w:val="16"/>
    </w:rPr>
  </w:style>
  <w:style w:type="paragraph" w:customStyle="1" w:styleId="xl84">
    <w:name w:val="xl84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85">
    <w:name w:val="xl85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86">
    <w:name w:val="xl86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87">
    <w:name w:val="xl87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88">
    <w:name w:val="xl88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  <w:i/>
      <w:iCs/>
      <w:color w:val="000000"/>
      <w:sz w:val="16"/>
      <w:szCs w:val="16"/>
    </w:rPr>
  </w:style>
  <w:style w:type="paragraph" w:customStyle="1" w:styleId="xl89">
    <w:name w:val="xl89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  <w:i/>
      <w:iCs/>
      <w:color w:val="000000"/>
      <w:sz w:val="16"/>
      <w:szCs w:val="16"/>
    </w:rPr>
  </w:style>
  <w:style w:type="paragraph" w:customStyle="1" w:styleId="xl90">
    <w:name w:val="xl90"/>
    <w:basedOn w:val="a"/>
    <w:rsid w:val="00AA77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91">
    <w:name w:val="xl91"/>
    <w:basedOn w:val="a"/>
    <w:rsid w:val="00AA77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92">
    <w:name w:val="xl92"/>
    <w:basedOn w:val="a"/>
    <w:rsid w:val="00AA77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93">
    <w:name w:val="xl93"/>
    <w:basedOn w:val="a"/>
    <w:rsid w:val="00AA77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94">
    <w:name w:val="xl94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 CYR" w:hAnsi="Arial CYR" w:cs="Arial CYR"/>
      <w:sz w:val="16"/>
      <w:szCs w:val="16"/>
    </w:rPr>
  </w:style>
  <w:style w:type="paragraph" w:customStyle="1" w:styleId="xl95">
    <w:name w:val="xl95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96">
    <w:name w:val="xl96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97">
    <w:name w:val="xl97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98">
    <w:name w:val="xl98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99">
    <w:name w:val="xl99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 CYR" w:hAnsi="Arial CYR" w:cs="Arial CYR"/>
      <w:sz w:val="16"/>
      <w:szCs w:val="16"/>
    </w:rPr>
  </w:style>
  <w:style w:type="paragraph" w:customStyle="1" w:styleId="xl100">
    <w:name w:val="xl100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 CYR" w:hAnsi="Arial CYR" w:cs="Arial CYR"/>
      <w:sz w:val="16"/>
      <w:szCs w:val="16"/>
    </w:rPr>
  </w:style>
  <w:style w:type="paragraph" w:customStyle="1" w:styleId="xl101">
    <w:name w:val="xl101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right"/>
    </w:pPr>
    <w:rPr>
      <w:rFonts w:ascii="Arial CYR" w:hAnsi="Arial CYR" w:cs="Arial CYR"/>
      <w:sz w:val="16"/>
      <w:szCs w:val="16"/>
    </w:rPr>
  </w:style>
  <w:style w:type="paragraph" w:customStyle="1" w:styleId="xl102">
    <w:name w:val="xl102"/>
    <w:basedOn w:val="a"/>
    <w:rsid w:val="00AA77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sz w:val="16"/>
      <w:szCs w:val="16"/>
    </w:rPr>
  </w:style>
  <w:style w:type="paragraph" w:customStyle="1" w:styleId="xl103">
    <w:name w:val="xl103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right"/>
    </w:pPr>
    <w:rPr>
      <w:b/>
      <w:bCs/>
      <w:i/>
      <w:iCs/>
      <w:color w:val="000000"/>
      <w:sz w:val="16"/>
      <w:szCs w:val="16"/>
    </w:rPr>
  </w:style>
  <w:style w:type="paragraph" w:customStyle="1" w:styleId="xl104">
    <w:name w:val="xl104"/>
    <w:basedOn w:val="a"/>
    <w:rsid w:val="00AA7754"/>
    <w:pPr>
      <w:pBdr>
        <w:top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105">
    <w:name w:val="xl105"/>
    <w:basedOn w:val="a"/>
    <w:rsid w:val="00AA775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106">
    <w:name w:val="xl106"/>
    <w:basedOn w:val="a"/>
    <w:rsid w:val="00AA775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107">
    <w:name w:val="xl107"/>
    <w:basedOn w:val="a"/>
    <w:rsid w:val="00AA775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108">
    <w:name w:val="xl108"/>
    <w:basedOn w:val="a"/>
    <w:rsid w:val="00AA7754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109">
    <w:name w:val="xl109"/>
    <w:basedOn w:val="a"/>
    <w:rsid w:val="00AA7754"/>
    <w:pPr>
      <w:pBdr>
        <w:top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b/>
      <w:bCs/>
      <w:sz w:val="16"/>
      <w:szCs w:val="16"/>
    </w:rPr>
  </w:style>
  <w:style w:type="paragraph" w:customStyle="1" w:styleId="xl110">
    <w:name w:val="xl110"/>
    <w:basedOn w:val="a"/>
    <w:rsid w:val="00AA7754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color w:val="000000"/>
      <w:sz w:val="16"/>
      <w:szCs w:val="16"/>
    </w:rPr>
  </w:style>
  <w:style w:type="paragraph" w:customStyle="1" w:styleId="xl111">
    <w:name w:val="xl111"/>
    <w:basedOn w:val="a"/>
    <w:rsid w:val="00AA7754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color w:val="000000"/>
      <w:sz w:val="16"/>
      <w:szCs w:val="16"/>
    </w:rPr>
  </w:style>
  <w:style w:type="paragraph" w:customStyle="1" w:styleId="xl112">
    <w:name w:val="xl112"/>
    <w:basedOn w:val="a"/>
    <w:rsid w:val="00AA7754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i/>
      <w:iCs/>
      <w:color w:val="000000"/>
      <w:sz w:val="16"/>
      <w:szCs w:val="16"/>
    </w:rPr>
  </w:style>
  <w:style w:type="paragraph" w:customStyle="1" w:styleId="xl113">
    <w:name w:val="xl113"/>
    <w:basedOn w:val="a"/>
    <w:rsid w:val="00AA7754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i/>
      <w:iCs/>
      <w:color w:val="000000"/>
      <w:sz w:val="16"/>
      <w:szCs w:val="16"/>
    </w:rPr>
  </w:style>
  <w:style w:type="paragraph" w:customStyle="1" w:styleId="xl114">
    <w:name w:val="xl114"/>
    <w:basedOn w:val="a"/>
    <w:rsid w:val="00AA7754"/>
    <w:pPr>
      <w:pBdr>
        <w:top w:val="single" w:sz="8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</w:pPr>
    <w:rPr>
      <w:b/>
      <w:bCs/>
      <w:i/>
      <w:iCs/>
      <w:color w:val="000000"/>
      <w:sz w:val="16"/>
      <w:szCs w:val="16"/>
    </w:rPr>
  </w:style>
  <w:style w:type="paragraph" w:customStyle="1" w:styleId="MTDisplayEquation">
    <w:name w:val="MTDisplayEquation"/>
    <w:basedOn w:val="a"/>
    <w:next w:val="a"/>
    <w:link w:val="MTDisplayEquation0"/>
    <w:rsid w:val="00AA7754"/>
    <w:pPr>
      <w:tabs>
        <w:tab w:val="center" w:pos="4680"/>
        <w:tab w:val="right" w:pos="9360"/>
      </w:tabs>
      <w:spacing w:after="200" w:line="276" w:lineRule="auto"/>
    </w:pPr>
    <w:rPr>
      <w:rFonts w:eastAsia="Calibri"/>
      <w:sz w:val="24"/>
      <w:szCs w:val="22"/>
      <w:lang w:eastAsia="en-US"/>
    </w:rPr>
  </w:style>
  <w:style w:type="character" w:customStyle="1" w:styleId="MTDisplayEquation0">
    <w:name w:val="MTDisplayEquation Знак"/>
    <w:link w:val="MTDisplayEquation"/>
    <w:rsid w:val="00AA7754"/>
    <w:rPr>
      <w:rFonts w:eastAsia="Calibri"/>
      <w:sz w:val="24"/>
      <w:szCs w:val="22"/>
      <w:lang w:eastAsia="en-US"/>
    </w:rPr>
  </w:style>
  <w:style w:type="character" w:styleId="aff0">
    <w:name w:val="Placeholder Text"/>
    <w:uiPriority w:val="99"/>
    <w:semiHidden/>
    <w:rsid w:val="00AA7754"/>
    <w:rPr>
      <w:color w:val="808080"/>
    </w:rPr>
  </w:style>
  <w:style w:type="paragraph" w:styleId="aff1">
    <w:name w:val="Document Map"/>
    <w:basedOn w:val="a"/>
    <w:link w:val="aff2"/>
    <w:uiPriority w:val="99"/>
    <w:semiHidden/>
    <w:unhideWhenUsed/>
    <w:rsid w:val="00AA7754"/>
    <w:pPr>
      <w:spacing w:after="200" w:line="276" w:lineRule="auto"/>
    </w:pPr>
    <w:rPr>
      <w:rFonts w:ascii="Tahoma" w:eastAsia="Calibri" w:hAnsi="Tahoma"/>
      <w:sz w:val="16"/>
      <w:szCs w:val="16"/>
      <w:lang w:eastAsia="en-US"/>
    </w:rPr>
  </w:style>
  <w:style w:type="character" w:customStyle="1" w:styleId="aff2">
    <w:name w:val="Схема документа Знак"/>
    <w:link w:val="aff1"/>
    <w:uiPriority w:val="99"/>
    <w:semiHidden/>
    <w:rsid w:val="00AA7754"/>
    <w:rPr>
      <w:rFonts w:ascii="Tahoma" w:eastAsia="Calibri" w:hAnsi="Tahoma"/>
      <w:sz w:val="16"/>
      <w:szCs w:val="16"/>
      <w:lang w:eastAsia="en-US"/>
    </w:rPr>
  </w:style>
  <w:style w:type="paragraph" w:customStyle="1" w:styleId="22">
    <w:name w:val="Абзац списка2"/>
    <w:basedOn w:val="a"/>
    <w:link w:val="ListParagraphChar1"/>
    <w:rsid w:val="00AA7754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ListParagraphChar1">
    <w:name w:val="List Paragraph Char1"/>
    <w:link w:val="22"/>
    <w:locked/>
    <w:rsid w:val="00AA7754"/>
    <w:rPr>
      <w:rFonts w:ascii="Calibri" w:hAnsi="Calibri"/>
      <w:sz w:val="22"/>
      <w:szCs w:val="22"/>
      <w:lang w:eastAsia="en-US"/>
    </w:rPr>
  </w:style>
  <w:style w:type="paragraph" w:customStyle="1" w:styleId="23">
    <w:name w:val="Без интервала2"/>
    <w:link w:val="NoSpacingChar"/>
    <w:rsid w:val="00AA7754"/>
    <w:rPr>
      <w:rFonts w:ascii="Calibri" w:hAnsi="Calibri"/>
      <w:sz w:val="22"/>
      <w:szCs w:val="22"/>
      <w:lang w:eastAsia="en-US"/>
    </w:rPr>
  </w:style>
  <w:style w:type="character" w:customStyle="1" w:styleId="NoSpacingChar">
    <w:name w:val="No Spacing Char"/>
    <w:link w:val="23"/>
    <w:locked/>
    <w:rsid w:val="00AA7754"/>
    <w:rPr>
      <w:rFonts w:ascii="Calibri" w:hAnsi="Calibri"/>
      <w:sz w:val="22"/>
      <w:szCs w:val="22"/>
      <w:lang w:eastAsia="en-US"/>
    </w:rPr>
  </w:style>
  <w:style w:type="paragraph" w:customStyle="1" w:styleId="aff3">
    <w:name w:val="Знак"/>
    <w:basedOn w:val="a"/>
    <w:rsid w:val="00AA7754"/>
    <w:pPr>
      <w:widowControl w:val="0"/>
      <w:adjustRightInd w:val="0"/>
      <w:spacing w:after="160" w:line="240" w:lineRule="exact"/>
      <w:jc w:val="right"/>
    </w:pPr>
    <w:rPr>
      <w:lang w:val="en-GB" w:eastAsia="en-US"/>
    </w:rPr>
  </w:style>
  <w:style w:type="paragraph" w:customStyle="1" w:styleId="aff4">
    <w:name w:val="АБЗАЦ стандартный"/>
    <w:basedOn w:val="a"/>
    <w:rsid w:val="00AA7754"/>
    <w:pPr>
      <w:autoSpaceDE w:val="0"/>
      <w:autoSpaceDN w:val="0"/>
      <w:adjustRightInd w:val="0"/>
      <w:ind w:firstLine="720"/>
      <w:jc w:val="both"/>
    </w:pPr>
    <w:rPr>
      <w:sz w:val="24"/>
      <w:szCs w:val="24"/>
    </w:rPr>
  </w:style>
  <w:style w:type="paragraph" w:styleId="aff5">
    <w:name w:val="footnote text"/>
    <w:basedOn w:val="a"/>
    <w:link w:val="aff6"/>
    <w:uiPriority w:val="99"/>
    <w:rsid w:val="00AA7754"/>
    <w:rPr>
      <w:lang w:eastAsia="en-US"/>
    </w:rPr>
  </w:style>
  <w:style w:type="character" w:customStyle="1" w:styleId="aff6">
    <w:name w:val="Текст сноски Знак"/>
    <w:link w:val="aff5"/>
    <w:uiPriority w:val="99"/>
    <w:rsid w:val="00AA7754"/>
    <w:rPr>
      <w:lang w:eastAsia="en-US"/>
    </w:rPr>
  </w:style>
  <w:style w:type="character" w:styleId="aff7">
    <w:name w:val="footnote reference"/>
    <w:uiPriority w:val="99"/>
    <w:rsid w:val="00AA7754"/>
    <w:rPr>
      <w:vertAlign w:val="superscript"/>
    </w:rPr>
  </w:style>
  <w:style w:type="character" w:customStyle="1" w:styleId="af3">
    <w:name w:val="Название объекта Знак"/>
    <w:aliases w:val="Знак1 Знак1,Знак11 Знак, Знак1 Знак,Знак1 Знак Знак Знак Знак,Знак111 Знак, Знак13 Знак,Знак13 Знак,Знак12 Знак,Таблица - Название объекта Знак,!! Object Novogor !! Знак,Caption Char Знак,Caption Char1 Char1 Char Char Знак"/>
    <w:link w:val="af2"/>
    <w:uiPriority w:val="35"/>
    <w:rsid w:val="00AA7754"/>
    <w:rPr>
      <w:rFonts w:ascii="Calibri" w:eastAsia="Calibri" w:hAnsi="Calibri"/>
      <w:b/>
      <w:bCs/>
      <w:lang w:eastAsia="en-US"/>
    </w:rPr>
  </w:style>
  <w:style w:type="character" w:styleId="aff8">
    <w:name w:val="annotation reference"/>
    <w:uiPriority w:val="99"/>
    <w:semiHidden/>
    <w:unhideWhenUsed/>
    <w:rsid w:val="00AA7754"/>
    <w:rPr>
      <w:sz w:val="16"/>
      <w:szCs w:val="16"/>
    </w:rPr>
  </w:style>
  <w:style w:type="paragraph" w:styleId="aff9">
    <w:name w:val="annotation text"/>
    <w:basedOn w:val="a"/>
    <w:link w:val="affa"/>
    <w:uiPriority w:val="99"/>
    <w:semiHidden/>
    <w:unhideWhenUsed/>
    <w:rsid w:val="00AA7754"/>
    <w:pPr>
      <w:spacing w:after="200" w:line="276" w:lineRule="auto"/>
    </w:pPr>
    <w:rPr>
      <w:rFonts w:ascii="Calibri" w:eastAsia="Calibri" w:hAnsi="Calibri"/>
      <w:lang w:eastAsia="en-US"/>
    </w:rPr>
  </w:style>
  <w:style w:type="character" w:customStyle="1" w:styleId="affa">
    <w:name w:val="Текст примечания Знак"/>
    <w:link w:val="aff9"/>
    <w:uiPriority w:val="99"/>
    <w:semiHidden/>
    <w:rsid w:val="00AA7754"/>
    <w:rPr>
      <w:rFonts w:ascii="Calibri" w:eastAsia="Calibri" w:hAnsi="Calibri"/>
      <w:lang w:eastAsia="en-US"/>
    </w:rPr>
  </w:style>
  <w:style w:type="paragraph" w:styleId="affb">
    <w:name w:val="annotation subject"/>
    <w:basedOn w:val="aff9"/>
    <w:next w:val="aff9"/>
    <w:link w:val="affc"/>
    <w:uiPriority w:val="99"/>
    <w:semiHidden/>
    <w:unhideWhenUsed/>
    <w:rsid w:val="00AA7754"/>
    <w:rPr>
      <w:b/>
      <w:bCs/>
    </w:rPr>
  </w:style>
  <w:style w:type="character" w:customStyle="1" w:styleId="affc">
    <w:name w:val="Тема примечания Знак"/>
    <w:link w:val="affb"/>
    <w:uiPriority w:val="99"/>
    <w:semiHidden/>
    <w:rsid w:val="00AA7754"/>
    <w:rPr>
      <w:rFonts w:ascii="Calibri" w:eastAsia="Calibri" w:hAnsi="Calibri"/>
      <w:b/>
      <w:bCs/>
      <w:lang w:eastAsia="en-US"/>
    </w:rPr>
  </w:style>
  <w:style w:type="paragraph" w:customStyle="1" w:styleId="31">
    <w:name w:val="Абзац списка3"/>
    <w:basedOn w:val="a"/>
    <w:rsid w:val="00AA7754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41">
    <w:name w:val="Абзац списка4"/>
    <w:basedOn w:val="a"/>
    <w:rsid w:val="00AA7754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5">
    <w:name w:val="Абзац списка5"/>
    <w:basedOn w:val="a"/>
    <w:rsid w:val="00AA7754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6">
    <w:name w:val="Абзац списка6"/>
    <w:basedOn w:val="a"/>
    <w:rsid w:val="00AA7754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ffd">
    <w:name w:val="TOC Heading"/>
    <w:basedOn w:val="1"/>
    <w:next w:val="a"/>
    <w:uiPriority w:val="39"/>
    <w:unhideWhenUsed/>
    <w:qFormat/>
    <w:rsid w:val="00AA7754"/>
    <w:pPr>
      <w:keepLines/>
      <w:spacing w:before="480" w:line="276" w:lineRule="auto"/>
      <w:outlineLvl w:val="9"/>
    </w:pPr>
    <w:rPr>
      <w:rFonts w:ascii="Cambria" w:hAnsi="Cambria"/>
      <w:b/>
      <w:bCs/>
      <w:color w:val="365F91"/>
      <w:sz w:val="28"/>
      <w:szCs w:val="28"/>
      <w:lang w:eastAsia="en-US"/>
    </w:rPr>
  </w:style>
  <w:style w:type="character" w:customStyle="1" w:styleId="ConsPlusNormal">
    <w:name w:val="ConsPlusNormal Знак"/>
    <w:link w:val="ConsPlusNormal0"/>
    <w:locked/>
    <w:rsid w:val="00AA7754"/>
    <w:rPr>
      <w:rFonts w:ascii="Arial" w:hAnsi="Arial" w:cs="Arial"/>
    </w:rPr>
  </w:style>
  <w:style w:type="paragraph" w:customStyle="1" w:styleId="ConsPlusNormal0">
    <w:name w:val="ConsPlusNormal"/>
    <w:link w:val="ConsPlusNormal"/>
    <w:rsid w:val="00AA7754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ConsPlusTitle">
    <w:name w:val="ConsPlusTitle"/>
    <w:uiPriority w:val="99"/>
    <w:rsid w:val="00AA7754"/>
    <w:pPr>
      <w:widowControl w:val="0"/>
      <w:autoSpaceDE w:val="0"/>
      <w:autoSpaceDN w:val="0"/>
      <w:adjustRightInd w:val="0"/>
    </w:pPr>
    <w:rPr>
      <w:rFonts w:ascii="Arial" w:hAnsi="Arial" w:cs="Arial"/>
      <w:b/>
      <w:bCs/>
    </w:rPr>
  </w:style>
  <w:style w:type="character" w:customStyle="1" w:styleId="style20">
    <w:name w:val="style2"/>
    <w:uiPriority w:val="99"/>
    <w:rsid w:val="00AA7754"/>
    <w:rPr>
      <w:rFonts w:cs="Times New Roman"/>
    </w:rPr>
  </w:style>
  <w:style w:type="paragraph" w:customStyle="1" w:styleId="32">
    <w:name w:val="Основной текст с отступом 32"/>
    <w:basedOn w:val="a"/>
    <w:rsid w:val="00AA7754"/>
    <w:pPr>
      <w:spacing w:after="120"/>
      <w:ind w:left="283"/>
    </w:pPr>
    <w:rPr>
      <w:sz w:val="16"/>
      <w:szCs w:val="16"/>
      <w:lang w:eastAsia="ar-SA"/>
    </w:rPr>
  </w:style>
  <w:style w:type="paragraph" w:customStyle="1" w:styleId="ConsPlusCell">
    <w:name w:val="ConsPlusCell"/>
    <w:uiPriority w:val="99"/>
    <w:rsid w:val="00AA7754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110">
    <w:name w:val="Табличный_таблица_11"/>
    <w:link w:val="111"/>
    <w:qFormat/>
    <w:rsid w:val="00AA7754"/>
    <w:pPr>
      <w:jc w:val="center"/>
    </w:pPr>
    <w:rPr>
      <w:sz w:val="22"/>
      <w:szCs w:val="22"/>
    </w:rPr>
  </w:style>
  <w:style w:type="character" w:customStyle="1" w:styleId="111">
    <w:name w:val="Табличный_таблица_11 Знак"/>
    <w:link w:val="110"/>
    <w:locked/>
    <w:rsid w:val="00AA7754"/>
    <w:rPr>
      <w:sz w:val="22"/>
      <w:szCs w:val="22"/>
    </w:rPr>
  </w:style>
  <w:style w:type="character" w:customStyle="1" w:styleId="affe">
    <w:name w:val="Абзац Знак"/>
    <w:link w:val="afff"/>
    <w:uiPriority w:val="99"/>
    <w:locked/>
    <w:rsid w:val="00AA7754"/>
    <w:rPr>
      <w:sz w:val="24"/>
      <w:szCs w:val="24"/>
    </w:rPr>
  </w:style>
  <w:style w:type="paragraph" w:customStyle="1" w:styleId="afff">
    <w:name w:val="Абзац"/>
    <w:link w:val="affe"/>
    <w:uiPriority w:val="99"/>
    <w:rsid w:val="00AA7754"/>
    <w:pPr>
      <w:spacing w:before="120" w:after="60"/>
      <w:ind w:firstLine="567"/>
      <w:jc w:val="both"/>
    </w:pPr>
    <w:rPr>
      <w:sz w:val="24"/>
      <w:szCs w:val="24"/>
    </w:rPr>
  </w:style>
  <w:style w:type="character" w:customStyle="1" w:styleId="afff0">
    <w:name w:val="Текст_Жирный"/>
    <w:rsid w:val="00AA7754"/>
    <w:rPr>
      <w:rFonts w:ascii="Times New Roman" w:hAnsi="Times New Roman" w:cs="Times New Roman"/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25AA"/>
  </w:style>
  <w:style w:type="paragraph" w:styleId="1">
    <w:name w:val="heading 1"/>
    <w:basedOn w:val="a"/>
    <w:next w:val="a"/>
    <w:link w:val="10"/>
    <w:uiPriority w:val="9"/>
    <w:qFormat/>
    <w:rsid w:val="00F37333"/>
    <w:pPr>
      <w:keepNext/>
      <w:outlineLvl w:val="0"/>
    </w:pPr>
    <w:rPr>
      <w:sz w:val="24"/>
    </w:rPr>
  </w:style>
  <w:style w:type="paragraph" w:styleId="2">
    <w:name w:val="heading 2"/>
    <w:basedOn w:val="a"/>
    <w:next w:val="a"/>
    <w:link w:val="20"/>
    <w:qFormat/>
    <w:rsid w:val="00AA7754"/>
    <w:pPr>
      <w:keepNext/>
      <w:keepLines/>
      <w:spacing w:before="200" w:line="276" w:lineRule="auto"/>
      <w:outlineLvl w:val="1"/>
    </w:pPr>
    <w:rPr>
      <w:rFonts w:ascii="Cambria" w:eastAsia="Calibri" w:hAnsi="Cambria"/>
      <w:b/>
      <w:bCs/>
      <w:color w:val="4F81BD"/>
      <w:sz w:val="26"/>
      <w:szCs w:val="26"/>
      <w:lang w:eastAsia="en-US"/>
    </w:rPr>
  </w:style>
  <w:style w:type="paragraph" w:styleId="3">
    <w:name w:val="heading 3"/>
    <w:basedOn w:val="a"/>
    <w:next w:val="a"/>
    <w:link w:val="30"/>
    <w:qFormat/>
    <w:rsid w:val="00AA7754"/>
    <w:pPr>
      <w:keepNext/>
      <w:keepLines/>
      <w:spacing w:before="200" w:line="276" w:lineRule="auto"/>
      <w:outlineLvl w:val="2"/>
    </w:pPr>
    <w:rPr>
      <w:rFonts w:ascii="Cambria" w:eastAsia="Calibri" w:hAnsi="Cambria"/>
      <w:b/>
      <w:bCs/>
      <w:color w:val="4F81BD"/>
      <w:sz w:val="22"/>
      <w:szCs w:val="22"/>
      <w:lang w:eastAsia="en-US"/>
    </w:rPr>
  </w:style>
  <w:style w:type="paragraph" w:styleId="4">
    <w:name w:val="heading 4"/>
    <w:basedOn w:val="a"/>
    <w:next w:val="a"/>
    <w:link w:val="40"/>
    <w:unhideWhenUsed/>
    <w:qFormat/>
    <w:rsid w:val="00AA7754"/>
    <w:pPr>
      <w:keepNext/>
      <w:keepLines/>
      <w:spacing w:before="200" w:line="276" w:lineRule="auto"/>
      <w:outlineLvl w:val="3"/>
    </w:pPr>
    <w:rPr>
      <w:rFonts w:ascii="Cambria" w:hAnsi="Cambria"/>
      <w:b/>
      <w:bCs/>
      <w:i/>
      <w:iCs/>
      <w:color w:val="4F81BD"/>
      <w:sz w:val="22"/>
      <w:szCs w:val="22"/>
      <w:lang w:eastAsia="en-US"/>
    </w:rPr>
  </w:style>
  <w:style w:type="paragraph" w:styleId="7">
    <w:name w:val="heading 7"/>
    <w:basedOn w:val="a"/>
    <w:next w:val="a"/>
    <w:link w:val="70"/>
    <w:uiPriority w:val="99"/>
    <w:qFormat/>
    <w:rsid w:val="00AA7754"/>
    <w:pPr>
      <w:spacing w:after="120" w:line="252" w:lineRule="auto"/>
      <w:jc w:val="center"/>
      <w:outlineLvl w:val="6"/>
    </w:pPr>
    <w:rPr>
      <w:rFonts w:ascii="Cambria" w:eastAsia="Calibri" w:hAnsi="Cambria"/>
      <w:i/>
      <w:iCs/>
      <w:caps/>
      <w:color w:val="943634"/>
      <w:spacing w:val="10"/>
      <w:sz w:val="22"/>
      <w:szCs w:val="22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Обычный1"/>
    <w:pPr>
      <w:widowControl w:val="0"/>
    </w:pPr>
    <w:rPr>
      <w:snapToGrid w:val="0"/>
      <w:sz w:val="16"/>
    </w:rPr>
  </w:style>
  <w:style w:type="paragraph" w:customStyle="1" w:styleId="FR1">
    <w:name w:val="FR1"/>
    <w:pPr>
      <w:widowControl w:val="0"/>
      <w:spacing w:before="320"/>
      <w:jc w:val="right"/>
    </w:pPr>
    <w:rPr>
      <w:snapToGrid w:val="0"/>
      <w:sz w:val="32"/>
    </w:rPr>
  </w:style>
  <w:style w:type="paragraph" w:customStyle="1" w:styleId="FR2">
    <w:name w:val="FR2"/>
    <w:pPr>
      <w:widowControl w:val="0"/>
      <w:spacing w:before="340"/>
    </w:pPr>
    <w:rPr>
      <w:snapToGrid w:val="0"/>
      <w:sz w:val="28"/>
    </w:rPr>
  </w:style>
  <w:style w:type="paragraph" w:customStyle="1" w:styleId="FR3">
    <w:name w:val="FR3"/>
    <w:pPr>
      <w:widowControl w:val="0"/>
      <w:ind w:left="2920" w:right="2400"/>
      <w:jc w:val="center"/>
    </w:pPr>
    <w:rPr>
      <w:snapToGrid w:val="0"/>
      <w:sz w:val="24"/>
    </w:rPr>
  </w:style>
  <w:style w:type="paragraph" w:styleId="a3">
    <w:name w:val="Balloon Text"/>
    <w:basedOn w:val="a"/>
    <w:link w:val="a4"/>
    <w:uiPriority w:val="99"/>
    <w:semiHidden/>
    <w:rsid w:val="0089556D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link w:val="1"/>
    <w:uiPriority w:val="9"/>
    <w:rsid w:val="00F37333"/>
    <w:rPr>
      <w:sz w:val="24"/>
      <w:lang w:eastAsia="ru-RU"/>
    </w:rPr>
  </w:style>
  <w:style w:type="paragraph" w:styleId="a5">
    <w:name w:val="Body Text"/>
    <w:aliases w:val="Знак1 Знак"/>
    <w:basedOn w:val="a"/>
    <w:link w:val="a6"/>
    <w:rsid w:val="00F37333"/>
    <w:pPr>
      <w:jc w:val="center"/>
    </w:pPr>
    <w:rPr>
      <w:b/>
      <w:sz w:val="24"/>
    </w:rPr>
  </w:style>
  <w:style w:type="character" w:customStyle="1" w:styleId="a6">
    <w:name w:val="Основной текст Знак"/>
    <w:aliases w:val="Знак1 Знак Знак"/>
    <w:link w:val="a5"/>
    <w:rsid w:val="00F37333"/>
    <w:rPr>
      <w:b/>
      <w:sz w:val="24"/>
      <w:lang w:eastAsia="ru-RU"/>
    </w:rPr>
  </w:style>
  <w:style w:type="character" w:customStyle="1" w:styleId="a7">
    <w:name w:val="Гипертекстовая ссылка"/>
    <w:uiPriority w:val="99"/>
    <w:rsid w:val="00293903"/>
    <w:rPr>
      <w:rFonts w:cs="Times New Roman"/>
      <w:color w:val="106BBE"/>
    </w:rPr>
  </w:style>
  <w:style w:type="character" w:styleId="a8">
    <w:name w:val="Hyperlink"/>
    <w:uiPriority w:val="99"/>
    <w:unhideWhenUsed/>
    <w:rsid w:val="00957796"/>
    <w:rPr>
      <w:color w:val="0563C1"/>
      <w:u w:val="single"/>
    </w:rPr>
  </w:style>
  <w:style w:type="paragraph" w:customStyle="1" w:styleId="p8">
    <w:name w:val="p8"/>
    <w:basedOn w:val="a"/>
    <w:rsid w:val="004A422F"/>
    <w:pPr>
      <w:spacing w:before="100" w:beforeAutospacing="1" w:after="100" w:afterAutospacing="1"/>
    </w:pPr>
    <w:rPr>
      <w:sz w:val="24"/>
      <w:szCs w:val="24"/>
    </w:rPr>
  </w:style>
  <w:style w:type="paragraph" w:customStyle="1" w:styleId="p10">
    <w:name w:val="p10"/>
    <w:basedOn w:val="a"/>
    <w:rsid w:val="004A422F"/>
    <w:pPr>
      <w:spacing w:before="100" w:beforeAutospacing="1" w:after="100" w:afterAutospacing="1"/>
    </w:pPr>
    <w:rPr>
      <w:sz w:val="24"/>
      <w:szCs w:val="24"/>
    </w:rPr>
  </w:style>
  <w:style w:type="paragraph" w:customStyle="1" w:styleId="p11">
    <w:name w:val="p11"/>
    <w:basedOn w:val="a"/>
    <w:rsid w:val="004A422F"/>
    <w:pPr>
      <w:spacing w:before="100" w:beforeAutospacing="1" w:after="100" w:afterAutospacing="1"/>
    </w:pPr>
    <w:rPr>
      <w:sz w:val="24"/>
      <w:szCs w:val="24"/>
    </w:rPr>
  </w:style>
  <w:style w:type="paragraph" w:customStyle="1" w:styleId="p12">
    <w:name w:val="p12"/>
    <w:basedOn w:val="a"/>
    <w:rsid w:val="004A422F"/>
    <w:pPr>
      <w:spacing w:before="100" w:beforeAutospacing="1" w:after="100" w:afterAutospacing="1"/>
    </w:pPr>
    <w:rPr>
      <w:sz w:val="24"/>
      <w:szCs w:val="24"/>
    </w:rPr>
  </w:style>
  <w:style w:type="character" w:customStyle="1" w:styleId="s3">
    <w:name w:val="s3"/>
    <w:rsid w:val="004A422F"/>
  </w:style>
  <w:style w:type="character" w:customStyle="1" w:styleId="apple-converted-space">
    <w:name w:val="apple-converted-space"/>
    <w:rsid w:val="004A422F"/>
  </w:style>
  <w:style w:type="paragraph" w:styleId="HTML">
    <w:name w:val="HTML Preformatted"/>
    <w:basedOn w:val="a"/>
    <w:link w:val="HTML0"/>
    <w:uiPriority w:val="99"/>
    <w:semiHidden/>
    <w:unhideWhenUsed/>
    <w:rsid w:val="0097516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</w:rPr>
  </w:style>
  <w:style w:type="character" w:customStyle="1" w:styleId="HTML0">
    <w:name w:val="Стандартный HTML Знак"/>
    <w:link w:val="HTML"/>
    <w:uiPriority w:val="99"/>
    <w:semiHidden/>
    <w:rsid w:val="0097516D"/>
    <w:rPr>
      <w:rFonts w:ascii="Courier New" w:hAnsi="Courier New" w:cs="Courier New"/>
    </w:rPr>
  </w:style>
  <w:style w:type="character" w:customStyle="1" w:styleId="s10">
    <w:name w:val="s_10"/>
    <w:rsid w:val="0097516D"/>
  </w:style>
  <w:style w:type="character" w:customStyle="1" w:styleId="20">
    <w:name w:val="Заголовок 2 Знак"/>
    <w:link w:val="2"/>
    <w:rsid w:val="00AA7754"/>
    <w:rPr>
      <w:rFonts w:ascii="Cambria" w:eastAsia="Calibri" w:hAnsi="Cambria"/>
      <w:b/>
      <w:bCs/>
      <w:color w:val="4F81BD"/>
      <w:sz w:val="26"/>
      <w:szCs w:val="26"/>
      <w:lang w:eastAsia="en-US"/>
    </w:rPr>
  </w:style>
  <w:style w:type="character" w:customStyle="1" w:styleId="30">
    <w:name w:val="Заголовок 3 Знак"/>
    <w:link w:val="3"/>
    <w:rsid w:val="00AA7754"/>
    <w:rPr>
      <w:rFonts w:ascii="Cambria" w:eastAsia="Calibri" w:hAnsi="Cambria"/>
      <w:b/>
      <w:bCs/>
      <w:color w:val="4F81BD"/>
      <w:sz w:val="22"/>
      <w:szCs w:val="22"/>
      <w:lang w:eastAsia="en-US"/>
    </w:rPr>
  </w:style>
  <w:style w:type="character" w:customStyle="1" w:styleId="40">
    <w:name w:val="Заголовок 4 Знак"/>
    <w:link w:val="4"/>
    <w:rsid w:val="00AA7754"/>
    <w:rPr>
      <w:rFonts w:ascii="Cambria" w:hAnsi="Cambria"/>
      <w:b/>
      <w:bCs/>
      <w:i/>
      <w:iCs/>
      <w:color w:val="4F81BD"/>
      <w:sz w:val="22"/>
      <w:szCs w:val="22"/>
      <w:lang w:eastAsia="en-US"/>
    </w:rPr>
  </w:style>
  <w:style w:type="character" w:customStyle="1" w:styleId="70">
    <w:name w:val="Заголовок 7 Знак"/>
    <w:link w:val="7"/>
    <w:uiPriority w:val="99"/>
    <w:rsid w:val="00AA7754"/>
    <w:rPr>
      <w:rFonts w:ascii="Cambria" w:eastAsia="Calibri" w:hAnsi="Cambria"/>
      <w:i/>
      <w:iCs/>
      <w:caps/>
      <w:color w:val="943634"/>
      <w:spacing w:val="10"/>
      <w:sz w:val="22"/>
      <w:szCs w:val="22"/>
      <w:lang w:val="en-US" w:eastAsia="en-US"/>
    </w:rPr>
  </w:style>
  <w:style w:type="table" w:styleId="a9">
    <w:name w:val="Table Grid"/>
    <w:basedOn w:val="a1"/>
    <w:uiPriority w:val="59"/>
    <w:rsid w:val="00AA7754"/>
    <w:rPr>
      <w:rFonts w:ascii="Calibri" w:eastAsia="Calibri" w:hAnsi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a">
    <w:name w:val="List Paragraph"/>
    <w:basedOn w:val="a"/>
    <w:link w:val="ab"/>
    <w:uiPriority w:val="34"/>
    <w:qFormat/>
    <w:rsid w:val="00AA7754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c">
    <w:name w:val="No Spacing"/>
    <w:link w:val="ad"/>
    <w:uiPriority w:val="1"/>
    <w:qFormat/>
    <w:rsid w:val="00AA7754"/>
    <w:rPr>
      <w:rFonts w:ascii="Calibri" w:eastAsia="Calibri" w:hAnsi="Calibri"/>
      <w:sz w:val="22"/>
      <w:szCs w:val="22"/>
      <w:lang w:eastAsia="en-US"/>
    </w:rPr>
  </w:style>
  <w:style w:type="paragraph" w:styleId="ae">
    <w:name w:val="header"/>
    <w:basedOn w:val="a"/>
    <w:link w:val="af"/>
    <w:uiPriority w:val="99"/>
    <w:rsid w:val="00AA7754"/>
    <w:pPr>
      <w:tabs>
        <w:tab w:val="center" w:pos="4677"/>
        <w:tab w:val="right" w:pos="9355"/>
      </w:tabs>
      <w:spacing w:after="200" w:line="276" w:lineRule="auto"/>
    </w:pPr>
    <w:rPr>
      <w:rFonts w:ascii="Calibri" w:eastAsia="Calibri" w:hAnsi="Calibri"/>
      <w:sz w:val="22"/>
      <w:szCs w:val="22"/>
      <w:lang w:eastAsia="en-US"/>
    </w:rPr>
  </w:style>
  <w:style w:type="character" w:customStyle="1" w:styleId="af">
    <w:name w:val="Верхний колонтитул Знак"/>
    <w:link w:val="ae"/>
    <w:uiPriority w:val="99"/>
    <w:rsid w:val="00AA7754"/>
    <w:rPr>
      <w:rFonts w:ascii="Calibri" w:eastAsia="Calibri" w:hAnsi="Calibri"/>
      <w:sz w:val="22"/>
      <w:szCs w:val="22"/>
      <w:lang w:eastAsia="en-US"/>
    </w:rPr>
  </w:style>
  <w:style w:type="paragraph" w:styleId="af0">
    <w:name w:val="footer"/>
    <w:basedOn w:val="a"/>
    <w:link w:val="af1"/>
    <w:uiPriority w:val="99"/>
    <w:rsid w:val="00AA7754"/>
    <w:pPr>
      <w:tabs>
        <w:tab w:val="center" w:pos="4677"/>
        <w:tab w:val="right" w:pos="9355"/>
      </w:tabs>
      <w:spacing w:after="200" w:line="276" w:lineRule="auto"/>
    </w:pPr>
    <w:rPr>
      <w:rFonts w:ascii="Calibri" w:eastAsia="Calibri" w:hAnsi="Calibri"/>
      <w:sz w:val="22"/>
      <w:szCs w:val="22"/>
      <w:lang w:eastAsia="en-US"/>
    </w:rPr>
  </w:style>
  <w:style w:type="character" w:customStyle="1" w:styleId="af1">
    <w:name w:val="Нижний колонтитул Знак"/>
    <w:link w:val="af0"/>
    <w:uiPriority w:val="99"/>
    <w:rsid w:val="00AA7754"/>
    <w:rPr>
      <w:rFonts w:ascii="Calibri" w:eastAsia="Calibri" w:hAnsi="Calibri"/>
      <w:sz w:val="22"/>
      <w:szCs w:val="22"/>
      <w:lang w:eastAsia="en-US"/>
    </w:rPr>
  </w:style>
  <w:style w:type="paragraph" w:styleId="af2">
    <w:name w:val="caption"/>
    <w:aliases w:val="Знак1,Знак11, Знак1,Знак1 Знак Знак Знак,Знак111, Знак13,Знак13,Знак12,Таблица - Название объекта,!! Object Novogor !!,Caption Char,Caption Char1 Char1 Char Char,Caption Char Char2 Char1 Char Char"/>
    <w:basedOn w:val="a"/>
    <w:next w:val="a"/>
    <w:link w:val="af3"/>
    <w:uiPriority w:val="35"/>
    <w:qFormat/>
    <w:rsid w:val="00AA7754"/>
    <w:pPr>
      <w:spacing w:after="200" w:line="276" w:lineRule="auto"/>
    </w:pPr>
    <w:rPr>
      <w:rFonts w:ascii="Calibri" w:eastAsia="Calibri" w:hAnsi="Calibri"/>
      <w:b/>
      <w:bCs/>
      <w:lang w:eastAsia="en-US"/>
    </w:rPr>
  </w:style>
  <w:style w:type="paragraph" w:customStyle="1" w:styleId="12">
    <w:name w:val="Заголовок1"/>
    <w:basedOn w:val="a"/>
    <w:next w:val="a"/>
    <w:link w:val="af4"/>
    <w:qFormat/>
    <w:rsid w:val="00AA7754"/>
    <w:pPr>
      <w:spacing w:before="240" w:after="60" w:line="276" w:lineRule="auto"/>
      <w:jc w:val="center"/>
      <w:outlineLvl w:val="0"/>
    </w:pPr>
    <w:rPr>
      <w:rFonts w:ascii="Cambria" w:eastAsia="Calibri" w:hAnsi="Cambria"/>
      <w:b/>
      <w:bCs/>
      <w:kern w:val="28"/>
      <w:sz w:val="32"/>
      <w:szCs w:val="32"/>
      <w:lang w:eastAsia="en-US"/>
    </w:rPr>
  </w:style>
  <w:style w:type="character" w:customStyle="1" w:styleId="af4">
    <w:name w:val="Заголовок Знак"/>
    <w:link w:val="12"/>
    <w:rsid w:val="00AA7754"/>
    <w:rPr>
      <w:rFonts w:ascii="Cambria" w:eastAsia="Calibri" w:hAnsi="Cambria"/>
      <w:b/>
      <w:bCs/>
      <w:kern w:val="28"/>
      <w:sz w:val="32"/>
      <w:szCs w:val="32"/>
      <w:lang w:eastAsia="en-US"/>
    </w:rPr>
  </w:style>
  <w:style w:type="paragraph" w:customStyle="1" w:styleId="Maximyz1">
    <w:name w:val="Maximyz Заголовок 1"/>
    <w:basedOn w:val="1"/>
    <w:link w:val="Maximyz10"/>
    <w:qFormat/>
    <w:rsid w:val="00AA7754"/>
    <w:pPr>
      <w:keepLines/>
      <w:numPr>
        <w:numId w:val="5"/>
      </w:numPr>
      <w:spacing w:before="480" w:line="276" w:lineRule="auto"/>
    </w:pPr>
    <w:rPr>
      <w:rFonts w:ascii="Cambria" w:eastAsia="Calibri" w:hAnsi="Cambria"/>
      <w:b/>
      <w:color w:val="000000"/>
      <w:sz w:val="28"/>
      <w:lang w:eastAsia="en-US"/>
    </w:rPr>
  </w:style>
  <w:style w:type="character" w:customStyle="1" w:styleId="Maximyz10">
    <w:name w:val="Maximyz Заголовок 1 Знак"/>
    <w:link w:val="Maximyz1"/>
    <w:locked/>
    <w:rsid w:val="00AA7754"/>
    <w:rPr>
      <w:rFonts w:ascii="Cambria" w:eastAsia="Calibri" w:hAnsi="Cambria"/>
      <w:b/>
      <w:color w:val="000000"/>
      <w:sz w:val="28"/>
      <w:lang w:eastAsia="en-US"/>
    </w:rPr>
  </w:style>
  <w:style w:type="paragraph" w:customStyle="1" w:styleId="af5">
    <w:name w:val="Раздел"/>
    <w:basedOn w:val="a"/>
    <w:link w:val="af6"/>
    <w:qFormat/>
    <w:rsid w:val="00AA7754"/>
    <w:pPr>
      <w:spacing w:after="200" w:line="276" w:lineRule="auto"/>
      <w:jc w:val="center"/>
    </w:pPr>
    <w:rPr>
      <w:rFonts w:eastAsia="Calibri"/>
      <w:b/>
      <w:sz w:val="24"/>
      <w:szCs w:val="24"/>
      <w:lang w:eastAsia="en-US"/>
    </w:rPr>
  </w:style>
  <w:style w:type="paragraph" w:customStyle="1" w:styleId="af7">
    <w:name w:val="Глава"/>
    <w:basedOn w:val="aa"/>
    <w:link w:val="af8"/>
    <w:qFormat/>
    <w:rsid w:val="00AA7754"/>
    <w:pPr>
      <w:ind w:left="0" w:right="-21"/>
      <w:jc w:val="both"/>
    </w:pPr>
    <w:rPr>
      <w:rFonts w:ascii="Times New Roman" w:hAnsi="Times New Roman"/>
      <w:b/>
      <w:sz w:val="24"/>
      <w:szCs w:val="24"/>
    </w:rPr>
  </w:style>
  <w:style w:type="character" w:customStyle="1" w:styleId="af6">
    <w:name w:val="Раздел Знак"/>
    <w:link w:val="af5"/>
    <w:locked/>
    <w:rsid w:val="00AA7754"/>
    <w:rPr>
      <w:rFonts w:eastAsia="Calibri"/>
      <w:b/>
      <w:sz w:val="24"/>
      <w:szCs w:val="24"/>
      <w:lang w:eastAsia="en-US"/>
    </w:rPr>
  </w:style>
  <w:style w:type="character" w:customStyle="1" w:styleId="a4">
    <w:name w:val="Текст выноски Знак"/>
    <w:link w:val="a3"/>
    <w:uiPriority w:val="99"/>
    <w:semiHidden/>
    <w:rsid w:val="00AA7754"/>
    <w:rPr>
      <w:rFonts w:ascii="Tahoma" w:hAnsi="Tahoma" w:cs="Tahoma"/>
      <w:sz w:val="16"/>
      <w:szCs w:val="16"/>
    </w:rPr>
  </w:style>
  <w:style w:type="character" w:customStyle="1" w:styleId="ab">
    <w:name w:val="Абзац списка Знак"/>
    <w:link w:val="aa"/>
    <w:uiPriority w:val="34"/>
    <w:locked/>
    <w:rsid w:val="00AA7754"/>
    <w:rPr>
      <w:rFonts w:ascii="Calibri" w:eastAsia="Calibri" w:hAnsi="Calibri"/>
      <w:sz w:val="22"/>
      <w:szCs w:val="22"/>
      <w:lang w:eastAsia="en-US"/>
    </w:rPr>
  </w:style>
  <w:style w:type="character" w:customStyle="1" w:styleId="af8">
    <w:name w:val="Глава Знак"/>
    <w:link w:val="af7"/>
    <w:locked/>
    <w:rsid w:val="00AA7754"/>
    <w:rPr>
      <w:rFonts w:eastAsia="Calibri"/>
      <w:b/>
      <w:sz w:val="24"/>
      <w:szCs w:val="24"/>
      <w:lang w:eastAsia="en-US"/>
    </w:rPr>
  </w:style>
  <w:style w:type="paragraph" w:styleId="13">
    <w:name w:val="toc 1"/>
    <w:basedOn w:val="a"/>
    <w:next w:val="a"/>
    <w:autoRedefine/>
    <w:uiPriority w:val="39"/>
    <w:rsid w:val="00AA7754"/>
    <w:pPr>
      <w:spacing w:after="100" w:line="276" w:lineRule="auto"/>
    </w:pPr>
    <w:rPr>
      <w:rFonts w:ascii="Calibri" w:eastAsia="Calibri" w:hAnsi="Calibri"/>
      <w:sz w:val="22"/>
      <w:szCs w:val="22"/>
      <w:lang w:eastAsia="en-US"/>
    </w:rPr>
  </w:style>
  <w:style w:type="paragraph" w:styleId="21">
    <w:name w:val="toc 2"/>
    <w:basedOn w:val="a"/>
    <w:next w:val="a"/>
    <w:autoRedefine/>
    <w:uiPriority w:val="39"/>
    <w:rsid w:val="00A10039"/>
    <w:pPr>
      <w:pBdr>
        <w:top w:val="single" w:sz="4" w:space="1" w:color="auto"/>
        <w:left w:val="single" w:sz="4" w:space="1" w:color="auto"/>
        <w:bottom w:val="single" w:sz="4" w:space="1" w:color="auto"/>
        <w:right w:val="single" w:sz="4" w:space="1" w:color="auto"/>
        <w:between w:val="single" w:sz="4" w:space="1" w:color="auto"/>
        <w:bar w:val="single" w:sz="4" w:color="auto"/>
      </w:pBdr>
      <w:tabs>
        <w:tab w:val="right" w:leader="dot" w:pos="9356"/>
      </w:tabs>
      <w:spacing w:after="100" w:line="276" w:lineRule="auto"/>
      <w:jc w:val="both"/>
    </w:pPr>
    <w:rPr>
      <w:rFonts w:eastAsia="Calibri"/>
      <w:bCs/>
      <w:noProof/>
      <w:sz w:val="28"/>
      <w:szCs w:val="28"/>
      <w:lang w:eastAsia="en-US"/>
    </w:rPr>
  </w:style>
  <w:style w:type="character" w:styleId="af9">
    <w:name w:val="Strong"/>
    <w:qFormat/>
    <w:rsid w:val="00AA7754"/>
    <w:rPr>
      <w:rFonts w:cs="Times New Roman"/>
      <w:b/>
      <w:bCs/>
    </w:rPr>
  </w:style>
  <w:style w:type="paragraph" w:customStyle="1" w:styleId="lar2">
    <w:name w:val="lar2"/>
    <w:basedOn w:val="a"/>
    <w:uiPriority w:val="99"/>
    <w:rsid w:val="00AA7754"/>
    <w:pPr>
      <w:spacing w:before="100" w:beforeAutospacing="1" w:after="100" w:afterAutospacing="1"/>
    </w:pPr>
    <w:rPr>
      <w:sz w:val="24"/>
      <w:szCs w:val="24"/>
    </w:rPr>
  </w:style>
  <w:style w:type="paragraph" w:styleId="afa">
    <w:name w:val="Normal (Web)"/>
    <w:basedOn w:val="a"/>
    <w:uiPriority w:val="99"/>
    <w:rsid w:val="00AA7754"/>
    <w:pPr>
      <w:spacing w:before="100" w:beforeAutospacing="1" w:after="100" w:afterAutospacing="1"/>
    </w:pPr>
    <w:rPr>
      <w:sz w:val="24"/>
      <w:szCs w:val="24"/>
    </w:rPr>
  </w:style>
  <w:style w:type="character" w:customStyle="1" w:styleId="docbody">
    <w:name w:val="docbody"/>
    <w:uiPriority w:val="99"/>
    <w:rsid w:val="00AA7754"/>
    <w:rPr>
      <w:rFonts w:cs="Times New Roman"/>
    </w:rPr>
  </w:style>
  <w:style w:type="paragraph" w:customStyle="1" w:styleId="dim1">
    <w:name w:val="dim1"/>
    <w:basedOn w:val="a"/>
    <w:uiPriority w:val="99"/>
    <w:rsid w:val="00AA7754"/>
    <w:pPr>
      <w:spacing w:before="100" w:beforeAutospacing="1" w:after="100" w:afterAutospacing="1"/>
    </w:pPr>
    <w:rPr>
      <w:sz w:val="24"/>
      <w:szCs w:val="24"/>
    </w:rPr>
  </w:style>
  <w:style w:type="paragraph" w:customStyle="1" w:styleId="Style1">
    <w:name w:val="Style1"/>
    <w:basedOn w:val="a"/>
    <w:uiPriority w:val="99"/>
    <w:rsid w:val="00AA7754"/>
    <w:pPr>
      <w:widowControl w:val="0"/>
      <w:autoSpaceDE w:val="0"/>
      <w:autoSpaceDN w:val="0"/>
      <w:adjustRightInd w:val="0"/>
      <w:spacing w:line="408" w:lineRule="exact"/>
      <w:ind w:firstLine="422"/>
    </w:pPr>
    <w:rPr>
      <w:sz w:val="24"/>
      <w:szCs w:val="24"/>
    </w:rPr>
  </w:style>
  <w:style w:type="paragraph" w:customStyle="1" w:styleId="Style2">
    <w:name w:val="Style2"/>
    <w:basedOn w:val="a"/>
    <w:uiPriority w:val="99"/>
    <w:rsid w:val="00AA7754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4">
    <w:name w:val="Style4"/>
    <w:basedOn w:val="a"/>
    <w:uiPriority w:val="99"/>
    <w:rsid w:val="00AA7754"/>
    <w:pPr>
      <w:widowControl w:val="0"/>
      <w:autoSpaceDE w:val="0"/>
      <w:autoSpaceDN w:val="0"/>
      <w:adjustRightInd w:val="0"/>
      <w:spacing w:line="300" w:lineRule="exact"/>
    </w:pPr>
    <w:rPr>
      <w:sz w:val="24"/>
      <w:szCs w:val="24"/>
    </w:rPr>
  </w:style>
  <w:style w:type="paragraph" w:customStyle="1" w:styleId="Style6">
    <w:name w:val="Style6"/>
    <w:basedOn w:val="a"/>
    <w:uiPriority w:val="99"/>
    <w:rsid w:val="00AA7754"/>
    <w:pPr>
      <w:widowControl w:val="0"/>
      <w:autoSpaceDE w:val="0"/>
      <w:autoSpaceDN w:val="0"/>
      <w:adjustRightInd w:val="0"/>
      <w:spacing w:line="302" w:lineRule="exact"/>
    </w:pPr>
    <w:rPr>
      <w:sz w:val="24"/>
      <w:szCs w:val="24"/>
    </w:rPr>
  </w:style>
  <w:style w:type="character" w:customStyle="1" w:styleId="FontStyle12">
    <w:name w:val="Font Style12"/>
    <w:uiPriority w:val="99"/>
    <w:rsid w:val="00AA7754"/>
    <w:rPr>
      <w:rFonts w:ascii="Times New Roman" w:hAnsi="Times New Roman" w:cs="Times New Roman"/>
      <w:sz w:val="28"/>
      <w:szCs w:val="28"/>
    </w:rPr>
  </w:style>
  <w:style w:type="character" w:customStyle="1" w:styleId="FontStyle13">
    <w:name w:val="Font Style13"/>
    <w:uiPriority w:val="99"/>
    <w:rsid w:val="00AA7754"/>
    <w:rPr>
      <w:rFonts w:ascii="Times New Roman" w:hAnsi="Times New Roman" w:cs="Times New Roman"/>
      <w:sz w:val="26"/>
      <w:szCs w:val="26"/>
    </w:rPr>
  </w:style>
  <w:style w:type="character" w:customStyle="1" w:styleId="FontStyle14">
    <w:name w:val="Font Style14"/>
    <w:uiPriority w:val="99"/>
    <w:rsid w:val="00AA7754"/>
    <w:rPr>
      <w:rFonts w:ascii="Times New Roman" w:hAnsi="Times New Roman" w:cs="Times New Roman"/>
      <w:sz w:val="26"/>
      <w:szCs w:val="26"/>
    </w:rPr>
  </w:style>
  <w:style w:type="paragraph" w:customStyle="1" w:styleId="14">
    <w:name w:val="Глава + Слева:  1"/>
    <w:aliases w:val="25 см"/>
    <w:basedOn w:val="a"/>
    <w:uiPriority w:val="99"/>
    <w:rsid w:val="00AA7754"/>
    <w:pPr>
      <w:spacing w:after="200" w:line="276" w:lineRule="auto"/>
      <w:ind w:firstLine="708"/>
      <w:jc w:val="both"/>
    </w:pPr>
    <w:rPr>
      <w:rFonts w:ascii="Calibri" w:eastAsia="Calibri" w:hAnsi="Calibri"/>
      <w:b/>
      <w:sz w:val="22"/>
      <w:szCs w:val="22"/>
      <w:lang w:eastAsia="en-US"/>
    </w:rPr>
  </w:style>
  <w:style w:type="paragraph" w:customStyle="1" w:styleId="afb">
    <w:name w:val="ОснТекст"/>
    <w:basedOn w:val="a"/>
    <w:link w:val="afc"/>
    <w:qFormat/>
    <w:rsid w:val="00AA7754"/>
    <w:pPr>
      <w:spacing w:after="200" w:line="276" w:lineRule="auto"/>
      <w:ind w:firstLine="540"/>
      <w:jc w:val="both"/>
    </w:pPr>
    <w:rPr>
      <w:rFonts w:eastAsia="Calibri"/>
      <w:sz w:val="24"/>
      <w:szCs w:val="24"/>
      <w:lang w:eastAsia="en-US"/>
    </w:rPr>
  </w:style>
  <w:style w:type="character" w:customStyle="1" w:styleId="afc">
    <w:name w:val="ОснТекст Знак"/>
    <w:link w:val="afb"/>
    <w:rsid w:val="00AA7754"/>
    <w:rPr>
      <w:rFonts w:eastAsia="Calibri"/>
      <w:sz w:val="24"/>
      <w:szCs w:val="24"/>
      <w:lang w:eastAsia="en-US"/>
    </w:rPr>
  </w:style>
  <w:style w:type="paragraph" w:customStyle="1" w:styleId="15">
    <w:name w:val="Без интервала1"/>
    <w:rsid w:val="00AA7754"/>
    <w:rPr>
      <w:rFonts w:ascii="Calibri" w:hAnsi="Calibri"/>
      <w:sz w:val="22"/>
      <w:szCs w:val="22"/>
      <w:lang w:eastAsia="en-US"/>
    </w:rPr>
  </w:style>
  <w:style w:type="paragraph" w:customStyle="1" w:styleId="afd">
    <w:name w:val="ТАБЛИЦЫ"/>
    <w:basedOn w:val="ac"/>
    <w:link w:val="afe"/>
    <w:qFormat/>
    <w:rsid w:val="00AA7754"/>
    <w:pPr>
      <w:jc w:val="center"/>
    </w:pPr>
  </w:style>
  <w:style w:type="character" w:customStyle="1" w:styleId="ad">
    <w:name w:val="Без интервала Знак"/>
    <w:link w:val="ac"/>
    <w:uiPriority w:val="1"/>
    <w:rsid w:val="00AA7754"/>
    <w:rPr>
      <w:rFonts w:ascii="Calibri" w:eastAsia="Calibri" w:hAnsi="Calibri"/>
      <w:sz w:val="22"/>
      <w:szCs w:val="22"/>
      <w:lang w:eastAsia="en-US"/>
    </w:rPr>
  </w:style>
  <w:style w:type="character" w:customStyle="1" w:styleId="afe">
    <w:name w:val="ТАБЛИЦЫ Знак"/>
    <w:link w:val="afd"/>
    <w:rsid w:val="00AA7754"/>
    <w:rPr>
      <w:rFonts w:ascii="Calibri" w:eastAsia="Calibri" w:hAnsi="Calibri"/>
      <w:sz w:val="22"/>
      <w:szCs w:val="22"/>
      <w:lang w:eastAsia="en-US"/>
    </w:rPr>
  </w:style>
  <w:style w:type="character" w:customStyle="1" w:styleId="mw-headline">
    <w:name w:val="mw-headline"/>
    <w:rsid w:val="00AA7754"/>
  </w:style>
  <w:style w:type="paragraph" w:customStyle="1" w:styleId="Default">
    <w:name w:val="Default"/>
    <w:rsid w:val="00AA7754"/>
    <w:pPr>
      <w:autoSpaceDE w:val="0"/>
      <w:autoSpaceDN w:val="0"/>
      <w:adjustRightInd w:val="0"/>
    </w:pPr>
    <w:rPr>
      <w:rFonts w:eastAsia="Calibri"/>
      <w:color w:val="000000"/>
      <w:sz w:val="24"/>
      <w:szCs w:val="24"/>
      <w:lang w:eastAsia="en-US"/>
    </w:rPr>
  </w:style>
  <w:style w:type="paragraph" w:customStyle="1" w:styleId="16">
    <w:name w:val="Абзац списка1"/>
    <w:basedOn w:val="a"/>
    <w:link w:val="ListParagraphChar"/>
    <w:rsid w:val="00AA7754"/>
    <w:pPr>
      <w:spacing w:after="200" w:line="276" w:lineRule="auto"/>
      <w:ind w:left="720"/>
    </w:pPr>
    <w:rPr>
      <w:szCs w:val="22"/>
      <w:lang w:eastAsia="en-US"/>
    </w:rPr>
  </w:style>
  <w:style w:type="character" w:customStyle="1" w:styleId="ListParagraphChar">
    <w:name w:val="List Paragraph Char"/>
    <w:link w:val="16"/>
    <w:locked/>
    <w:rsid w:val="00AA7754"/>
    <w:rPr>
      <w:szCs w:val="22"/>
      <w:lang w:eastAsia="en-US"/>
    </w:rPr>
  </w:style>
  <w:style w:type="character" w:customStyle="1" w:styleId="mycontent">
    <w:name w:val="mycontent"/>
    <w:rsid w:val="00AA7754"/>
  </w:style>
  <w:style w:type="numbering" w:customStyle="1" w:styleId="Maximyz">
    <w:name w:val="Maximyz Список"/>
    <w:uiPriority w:val="99"/>
    <w:rsid w:val="00AA7754"/>
  </w:style>
  <w:style w:type="character" w:styleId="aff">
    <w:name w:val="FollowedHyperlink"/>
    <w:uiPriority w:val="99"/>
    <w:semiHidden/>
    <w:unhideWhenUsed/>
    <w:rsid w:val="00AA7754"/>
    <w:rPr>
      <w:color w:val="800080"/>
      <w:u w:val="single"/>
    </w:rPr>
  </w:style>
  <w:style w:type="paragraph" w:customStyle="1" w:styleId="font5">
    <w:name w:val="font5"/>
    <w:basedOn w:val="a"/>
    <w:rsid w:val="00AA7754"/>
    <w:pP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font6">
    <w:name w:val="font6"/>
    <w:basedOn w:val="a"/>
    <w:rsid w:val="00AA7754"/>
    <w:pP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65">
    <w:name w:val="xl65"/>
    <w:basedOn w:val="a"/>
    <w:rsid w:val="00AA7754"/>
    <w:pPr>
      <w:spacing w:before="100" w:beforeAutospacing="1" w:after="100" w:afterAutospacing="1"/>
    </w:pPr>
    <w:rPr>
      <w:rFonts w:ascii="Arial CYR" w:hAnsi="Arial CYR" w:cs="Arial CYR"/>
      <w:color w:val="FF0000"/>
      <w:sz w:val="24"/>
      <w:szCs w:val="24"/>
    </w:rPr>
  </w:style>
  <w:style w:type="paragraph" w:customStyle="1" w:styleId="xl66">
    <w:name w:val="xl66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67">
    <w:name w:val="xl67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68">
    <w:name w:val="xl68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69">
    <w:name w:val="xl69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70">
    <w:name w:val="xl70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71">
    <w:name w:val="xl71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sz w:val="16"/>
      <w:szCs w:val="16"/>
    </w:rPr>
  </w:style>
  <w:style w:type="paragraph" w:customStyle="1" w:styleId="xl72">
    <w:name w:val="xl72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sz w:val="16"/>
      <w:szCs w:val="16"/>
    </w:rPr>
  </w:style>
  <w:style w:type="paragraph" w:customStyle="1" w:styleId="xl73">
    <w:name w:val="xl73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74">
    <w:name w:val="xl74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75">
    <w:name w:val="xl75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b/>
      <w:bCs/>
      <w:color w:val="000000"/>
      <w:sz w:val="16"/>
      <w:szCs w:val="16"/>
    </w:rPr>
  </w:style>
  <w:style w:type="paragraph" w:customStyle="1" w:styleId="xl76">
    <w:name w:val="xl76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top"/>
    </w:pPr>
    <w:rPr>
      <w:b/>
      <w:bCs/>
      <w:color w:val="000000"/>
      <w:sz w:val="16"/>
      <w:szCs w:val="16"/>
    </w:rPr>
  </w:style>
  <w:style w:type="paragraph" w:customStyle="1" w:styleId="xl77">
    <w:name w:val="xl77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right"/>
    </w:pPr>
    <w:rPr>
      <w:sz w:val="16"/>
      <w:szCs w:val="16"/>
    </w:rPr>
  </w:style>
  <w:style w:type="paragraph" w:customStyle="1" w:styleId="xl78">
    <w:name w:val="xl78"/>
    <w:basedOn w:val="a"/>
    <w:rsid w:val="00AA77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79">
    <w:name w:val="xl79"/>
    <w:basedOn w:val="a"/>
    <w:rsid w:val="00AA77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80">
    <w:name w:val="xl80"/>
    <w:basedOn w:val="a"/>
    <w:rsid w:val="00AA77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81">
    <w:name w:val="xl81"/>
    <w:basedOn w:val="a"/>
    <w:rsid w:val="00AA77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82">
    <w:name w:val="xl82"/>
    <w:basedOn w:val="a"/>
    <w:rsid w:val="00AA77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sz w:val="16"/>
      <w:szCs w:val="16"/>
    </w:rPr>
  </w:style>
  <w:style w:type="paragraph" w:customStyle="1" w:styleId="xl83">
    <w:name w:val="xl83"/>
    <w:basedOn w:val="a"/>
    <w:rsid w:val="00AA7754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jc w:val="right"/>
    </w:pPr>
    <w:rPr>
      <w:sz w:val="16"/>
      <w:szCs w:val="16"/>
    </w:rPr>
  </w:style>
  <w:style w:type="paragraph" w:customStyle="1" w:styleId="xl84">
    <w:name w:val="xl84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85">
    <w:name w:val="xl85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86">
    <w:name w:val="xl86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87">
    <w:name w:val="xl87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88">
    <w:name w:val="xl88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  <w:i/>
      <w:iCs/>
      <w:color w:val="000000"/>
      <w:sz w:val="16"/>
      <w:szCs w:val="16"/>
    </w:rPr>
  </w:style>
  <w:style w:type="paragraph" w:customStyle="1" w:styleId="xl89">
    <w:name w:val="xl89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  <w:i/>
      <w:iCs/>
      <w:color w:val="000000"/>
      <w:sz w:val="16"/>
      <w:szCs w:val="16"/>
    </w:rPr>
  </w:style>
  <w:style w:type="paragraph" w:customStyle="1" w:styleId="xl90">
    <w:name w:val="xl90"/>
    <w:basedOn w:val="a"/>
    <w:rsid w:val="00AA77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91">
    <w:name w:val="xl91"/>
    <w:basedOn w:val="a"/>
    <w:rsid w:val="00AA77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92">
    <w:name w:val="xl92"/>
    <w:basedOn w:val="a"/>
    <w:rsid w:val="00AA77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93">
    <w:name w:val="xl93"/>
    <w:basedOn w:val="a"/>
    <w:rsid w:val="00AA77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94">
    <w:name w:val="xl94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 CYR" w:hAnsi="Arial CYR" w:cs="Arial CYR"/>
      <w:sz w:val="16"/>
      <w:szCs w:val="16"/>
    </w:rPr>
  </w:style>
  <w:style w:type="paragraph" w:customStyle="1" w:styleId="xl95">
    <w:name w:val="xl95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96">
    <w:name w:val="xl96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97">
    <w:name w:val="xl97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98">
    <w:name w:val="xl98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99">
    <w:name w:val="xl99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 CYR" w:hAnsi="Arial CYR" w:cs="Arial CYR"/>
      <w:sz w:val="16"/>
      <w:szCs w:val="16"/>
    </w:rPr>
  </w:style>
  <w:style w:type="paragraph" w:customStyle="1" w:styleId="xl100">
    <w:name w:val="xl100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 CYR" w:hAnsi="Arial CYR" w:cs="Arial CYR"/>
      <w:sz w:val="16"/>
      <w:szCs w:val="16"/>
    </w:rPr>
  </w:style>
  <w:style w:type="paragraph" w:customStyle="1" w:styleId="xl101">
    <w:name w:val="xl101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right"/>
    </w:pPr>
    <w:rPr>
      <w:rFonts w:ascii="Arial CYR" w:hAnsi="Arial CYR" w:cs="Arial CYR"/>
      <w:sz w:val="16"/>
      <w:szCs w:val="16"/>
    </w:rPr>
  </w:style>
  <w:style w:type="paragraph" w:customStyle="1" w:styleId="xl102">
    <w:name w:val="xl102"/>
    <w:basedOn w:val="a"/>
    <w:rsid w:val="00AA77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sz w:val="16"/>
      <w:szCs w:val="16"/>
    </w:rPr>
  </w:style>
  <w:style w:type="paragraph" w:customStyle="1" w:styleId="xl103">
    <w:name w:val="xl103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right"/>
    </w:pPr>
    <w:rPr>
      <w:b/>
      <w:bCs/>
      <w:i/>
      <w:iCs/>
      <w:color w:val="000000"/>
      <w:sz w:val="16"/>
      <w:szCs w:val="16"/>
    </w:rPr>
  </w:style>
  <w:style w:type="paragraph" w:customStyle="1" w:styleId="xl104">
    <w:name w:val="xl104"/>
    <w:basedOn w:val="a"/>
    <w:rsid w:val="00AA7754"/>
    <w:pPr>
      <w:pBdr>
        <w:top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105">
    <w:name w:val="xl105"/>
    <w:basedOn w:val="a"/>
    <w:rsid w:val="00AA775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106">
    <w:name w:val="xl106"/>
    <w:basedOn w:val="a"/>
    <w:rsid w:val="00AA775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107">
    <w:name w:val="xl107"/>
    <w:basedOn w:val="a"/>
    <w:rsid w:val="00AA775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108">
    <w:name w:val="xl108"/>
    <w:basedOn w:val="a"/>
    <w:rsid w:val="00AA7754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109">
    <w:name w:val="xl109"/>
    <w:basedOn w:val="a"/>
    <w:rsid w:val="00AA7754"/>
    <w:pPr>
      <w:pBdr>
        <w:top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b/>
      <w:bCs/>
      <w:sz w:val="16"/>
      <w:szCs w:val="16"/>
    </w:rPr>
  </w:style>
  <w:style w:type="paragraph" w:customStyle="1" w:styleId="xl110">
    <w:name w:val="xl110"/>
    <w:basedOn w:val="a"/>
    <w:rsid w:val="00AA7754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color w:val="000000"/>
      <w:sz w:val="16"/>
      <w:szCs w:val="16"/>
    </w:rPr>
  </w:style>
  <w:style w:type="paragraph" w:customStyle="1" w:styleId="xl111">
    <w:name w:val="xl111"/>
    <w:basedOn w:val="a"/>
    <w:rsid w:val="00AA7754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color w:val="000000"/>
      <w:sz w:val="16"/>
      <w:szCs w:val="16"/>
    </w:rPr>
  </w:style>
  <w:style w:type="paragraph" w:customStyle="1" w:styleId="xl112">
    <w:name w:val="xl112"/>
    <w:basedOn w:val="a"/>
    <w:rsid w:val="00AA7754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i/>
      <w:iCs/>
      <w:color w:val="000000"/>
      <w:sz w:val="16"/>
      <w:szCs w:val="16"/>
    </w:rPr>
  </w:style>
  <w:style w:type="paragraph" w:customStyle="1" w:styleId="xl113">
    <w:name w:val="xl113"/>
    <w:basedOn w:val="a"/>
    <w:rsid w:val="00AA7754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i/>
      <w:iCs/>
      <w:color w:val="000000"/>
      <w:sz w:val="16"/>
      <w:szCs w:val="16"/>
    </w:rPr>
  </w:style>
  <w:style w:type="paragraph" w:customStyle="1" w:styleId="xl114">
    <w:name w:val="xl114"/>
    <w:basedOn w:val="a"/>
    <w:rsid w:val="00AA7754"/>
    <w:pPr>
      <w:pBdr>
        <w:top w:val="single" w:sz="8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</w:pPr>
    <w:rPr>
      <w:b/>
      <w:bCs/>
      <w:i/>
      <w:iCs/>
      <w:color w:val="000000"/>
      <w:sz w:val="16"/>
      <w:szCs w:val="16"/>
    </w:rPr>
  </w:style>
  <w:style w:type="paragraph" w:customStyle="1" w:styleId="MTDisplayEquation">
    <w:name w:val="MTDisplayEquation"/>
    <w:basedOn w:val="a"/>
    <w:next w:val="a"/>
    <w:link w:val="MTDisplayEquation0"/>
    <w:rsid w:val="00AA7754"/>
    <w:pPr>
      <w:tabs>
        <w:tab w:val="center" w:pos="4680"/>
        <w:tab w:val="right" w:pos="9360"/>
      </w:tabs>
      <w:spacing w:after="200" w:line="276" w:lineRule="auto"/>
    </w:pPr>
    <w:rPr>
      <w:rFonts w:eastAsia="Calibri"/>
      <w:sz w:val="24"/>
      <w:szCs w:val="22"/>
      <w:lang w:eastAsia="en-US"/>
    </w:rPr>
  </w:style>
  <w:style w:type="character" w:customStyle="1" w:styleId="MTDisplayEquation0">
    <w:name w:val="MTDisplayEquation Знак"/>
    <w:link w:val="MTDisplayEquation"/>
    <w:rsid w:val="00AA7754"/>
    <w:rPr>
      <w:rFonts w:eastAsia="Calibri"/>
      <w:sz w:val="24"/>
      <w:szCs w:val="22"/>
      <w:lang w:eastAsia="en-US"/>
    </w:rPr>
  </w:style>
  <w:style w:type="character" w:styleId="aff0">
    <w:name w:val="Placeholder Text"/>
    <w:uiPriority w:val="99"/>
    <w:semiHidden/>
    <w:rsid w:val="00AA7754"/>
    <w:rPr>
      <w:color w:val="808080"/>
    </w:rPr>
  </w:style>
  <w:style w:type="paragraph" w:styleId="aff1">
    <w:name w:val="Document Map"/>
    <w:basedOn w:val="a"/>
    <w:link w:val="aff2"/>
    <w:uiPriority w:val="99"/>
    <w:semiHidden/>
    <w:unhideWhenUsed/>
    <w:rsid w:val="00AA7754"/>
    <w:pPr>
      <w:spacing w:after="200" w:line="276" w:lineRule="auto"/>
    </w:pPr>
    <w:rPr>
      <w:rFonts w:ascii="Tahoma" w:eastAsia="Calibri" w:hAnsi="Tahoma"/>
      <w:sz w:val="16"/>
      <w:szCs w:val="16"/>
      <w:lang w:eastAsia="en-US"/>
    </w:rPr>
  </w:style>
  <w:style w:type="character" w:customStyle="1" w:styleId="aff2">
    <w:name w:val="Схема документа Знак"/>
    <w:link w:val="aff1"/>
    <w:uiPriority w:val="99"/>
    <w:semiHidden/>
    <w:rsid w:val="00AA7754"/>
    <w:rPr>
      <w:rFonts w:ascii="Tahoma" w:eastAsia="Calibri" w:hAnsi="Tahoma"/>
      <w:sz w:val="16"/>
      <w:szCs w:val="16"/>
      <w:lang w:eastAsia="en-US"/>
    </w:rPr>
  </w:style>
  <w:style w:type="paragraph" w:customStyle="1" w:styleId="22">
    <w:name w:val="Абзац списка2"/>
    <w:basedOn w:val="a"/>
    <w:link w:val="ListParagraphChar1"/>
    <w:rsid w:val="00AA7754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ListParagraphChar1">
    <w:name w:val="List Paragraph Char1"/>
    <w:link w:val="22"/>
    <w:locked/>
    <w:rsid w:val="00AA7754"/>
    <w:rPr>
      <w:rFonts w:ascii="Calibri" w:hAnsi="Calibri"/>
      <w:sz w:val="22"/>
      <w:szCs w:val="22"/>
      <w:lang w:eastAsia="en-US"/>
    </w:rPr>
  </w:style>
  <w:style w:type="paragraph" w:customStyle="1" w:styleId="23">
    <w:name w:val="Без интервала2"/>
    <w:link w:val="NoSpacingChar"/>
    <w:rsid w:val="00AA7754"/>
    <w:rPr>
      <w:rFonts w:ascii="Calibri" w:hAnsi="Calibri"/>
      <w:sz w:val="22"/>
      <w:szCs w:val="22"/>
      <w:lang w:eastAsia="en-US"/>
    </w:rPr>
  </w:style>
  <w:style w:type="character" w:customStyle="1" w:styleId="NoSpacingChar">
    <w:name w:val="No Spacing Char"/>
    <w:link w:val="23"/>
    <w:locked/>
    <w:rsid w:val="00AA7754"/>
    <w:rPr>
      <w:rFonts w:ascii="Calibri" w:hAnsi="Calibri"/>
      <w:sz w:val="22"/>
      <w:szCs w:val="22"/>
      <w:lang w:eastAsia="en-US"/>
    </w:rPr>
  </w:style>
  <w:style w:type="paragraph" w:customStyle="1" w:styleId="aff3">
    <w:name w:val="Знак"/>
    <w:basedOn w:val="a"/>
    <w:rsid w:val="00AA7754"/>
    <w:pPr>
      <w:widowControl w:val="0"/>
      <w:adjustRightInd w:val="0"/>
      <w:spacing w:after="160" w:line="240" w:lineRule="exact"/>
      <w:jc w:val="right"/>
    </w:pPr>
    <w:rPr>
      <w:lang w:val="en-GB" w:eastAsia="en-US"/>
    </w:rPr>
  </w:style>
  <w:style w:type="paragraph" w:customStyle="1" w:styleId="aff4">
    <w:name w:val="АБЗАЦ стандартный"/>
    <w:basedOn w:val="a"/>
    <w:rsid w:val="00AA7754"/>
    <w:pPr>
      <w:autoSpaceDE w:val="0"/>
      <w:autoSpaceDN w:val="0"/>
      <w:adjustRightInd w:val="0"/>
      <w:ind w:firstLine="720"/>
      <w:jc w:val="both"/>
    </w:pPr>
    <w:rPr>
      <w:sz w:val="24"/>
      <w:szCs w:val="24"/>
    </w:rPr>
  </w:style>
  <w:style w:type="paragraph" w:styleId="aff5">
    <w:name w:val="footnote text"/>
    <w:basedOn w:val="a"/>
    <w:link w:val="aff6"/>
    <w:uiPriority w:val="99"/>
    <w:rsid w:val="00AA7754"/>
    <w:rPr>
      <w:lang w:eastAsia="en-US"/>
    </w:rPr>
  </w:style>
  <w:style w:type="character" w:customStyle="1" w:styleId="aff6">
    <w:name w:val="Текст сноски Знак"/>
    <w:link w:val="aff5"/>
    <w:uiPriority w:val="99"/>
    <w:rsid w:val="00AA7754"/>
    <w:rPr>
      <w:lang w:eastAsia="en-US"/>
    </w:rPr>
  </w:style>
  <w:style w:type="character" w:styleId="aff7">
    <w:name w:val="footnote reference"/>
    <w:uiPriority w:val="99"/>
    <w:rsid w:val="00AA7754"/>
    <w:rPr>
      <w:vertAlign w:val="superscript"/>
    </w:rPr>
  </w:style>
  <w:style w:type="character" w:customStyle="1" w:styleId="af3">
    <w:name w:val="Название объекта Знак"/>
    <w:aliases w:val="Знак1 Знак1,Знак11 Знак, Знак1 Знак,Знак1 Знак Знак Знак Знак,Знак111 Знак, Знак13 Знак,Знак13 Знак,Знак12 Знак,Таблица - Название объекта Знак,!! Object Novogor !! Знак,Caption Char Знак,Caption Char1 Char1 Char Char Знак"/>
    <w:link w:val="af2"/>
    <w:uiPriority w:val="35"/>
    <w:rsid w:val="00AA7754"/>
    <w:rPr>
      <w:rFonts w:ascii="Calibri" w:eastAsia="Calibri" w:hAnsi="Calibri"/>
      <w:b/>
      <w:bCs/>
      <w:lang w:eastAsia="en-US"/>
    </w:rPr>
  </w:style>
  <w:style w:type="character" w:styleId="aff8">
    <w:name w:val="annotation reference"/>
    <w:uiPriority w:val="99"/>
    <w:semiHidden/>
    <w:unhideWhenUsed/>
    <w:rsid w:val="00AA7754"/>
    <w:rPr>
      <w:sz w:val="16"/>
      <w:szCs w:val="16"/>
    </w:rPr>
  </w:style>
  <w:style w:type="paragraph" w:styleId="aff9">
    <w:name w:val="annotation text"/>
    <w:basedOn w:val="a"/>
    <w:link w:val="affa"/>
    <w:uiPriority w:val="99"/>
    <w:semiHidden/>
    <w:unhideWhenUsed/>
    <w:rsid w:val="00AA7754"/>
    <w:pPr>
      <w:spacing w:after="200" w:line="276" w:lineRule="auto"/>
    </w:pPr>
    <w:rPr>
      <w:rFonts w:ascii="Calibri" w:eastAsia="Calibri" w:hAnsi="Calibri"/>
      <w:lang w:eastAsia="en-US"/>
    </w:rPr>
  </w:style>
  <w:style w:type="character" w:customStyle="1" w:styleId="affa">
    <w:name w:val="Текст примечания Знак"/>
    <w:link w:val="aff9"/>
    <w:uiPriority w:val="99"/>
    <w:semiHidden/>
    <w:rsid w:val="00AA7754"/>
    <w:rPr>
      <w:rFonts w:ascii="Calibri" w:eastAsia="Calibri" w:hAnsi="Calibri"/>
      <w:lang w:eastAsia="en-US"/>
    </w:rPr>
  </w:style>
  <w:style w:type="paragraph" w:styleId="affb">
    <w:name w:val="annotation subject"/>
    <w:basedOn w:val="aff9"/>
    <w:next w:val="aff9"/>
    <w:link w:val="affc"/>
    <w:uiPriority w:val="99"/>
    <w:semiHidden/>
    <w:unhideWhenUsed/>
    <w:rsid w:val="00AA7754"/>
    <w:rPr>
      <w:b/>
      <w:bCs/>
    </w:rPr>
  </w:style>
  <w:style w:type="character" w:customStyle="1" w:styleId="affc">
    <w:name w:val="Тема примечания Знак"/>
    <w:link w:val="affb"/>
    <w:uiPriority w:val="99"/>
    <w:semiHidden/>
    <w:rsid w:val="00AA7754"/>
    <w:rPr>
      <w:rFonts w:ascii="Calibri" w:eastAsia="Calibri" w:hAnsi="Calibri"/>
      <w:b/>
      <w:bCs/>
      <w:lang w:eastAsia="en-US"/>
    </w:rPr>
  </w:style>
  <w:style w:type="paragraph" w:customStyle="1" w:styleId="31">
    <w:name w:val="Абзац списка3"/>
    <w:basedOn w:val="a"/>
    <w:rsid w:val="00AA7754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41">
    <w:name w:val="Абзац списка4"/>
    <w:basedOn w:val="a"/>
    <w:rsid w:val="00AA7754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5">
    <w:name w:val="Абзац списка5"/>
    <w:basedOn w:val="a"/>
    <w:rsid w:val="00AA7754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6">
    <w:name w:val="Абзац списка6"/>
    <w:basedOn w:val="a"/>
    <w:rsid w:val="00AA7754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ffd">
    <w:name w:val="TOC Heading"/>
    <w:basedOn w:val="1"/>
    <w:next w:val="a"/>
    <w:uiPriority w:val="39"/>
    <w:unhideWhenUsed/>
    <w:qFormat/>
    <w:rsid w:val="00AA7754"/>
    <w:pPr>
      <w:keepLines/>
      <w:spacing w:before="480" w:line="276" w:lineRule="auto"/>
      <w:outlineLvl w:val="9"/>
    </w:pPr>
    <w:rPr>
      <w:rFonts w:ascii="Cambria" w:hAnsi="Cambria"/>
      <w:b/>
      <w:bCs/>
      <w:color w:val="365F91"/>
      <w:sz w:val="28"/>
      <w:szCs w:val="28"/>
      <w:lang w:eastAsia="en-US"/>
    </w:rPr>
  </w:style>
  <w:style w:type="character" w:customStyle="1" w:styleId="ConsPlusNormal">
    <w:name w:val="ConsPlusNormal Знак"/>
    <w:link w:val="ConsPlusNormal0"/>
    <w:locked/>
    <w:rsid w:val="00AA7754"/>
    <w:rPr>
      <w:rFonts w:ascii="Arial" w:hAnsi="Arial" w:cs="Arial"/>
    </w:rPr>
  </w:style>
  <w:style w:type="paragraph" w:customStyle="1" w:styleId="ConsPlusNormal0">
    <w:name w:val="ConsPlusNormal"/>
    <w:link w:val="ConsPlusNormal"/>
    <w:rsid w:val="00AA7754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ConsPlusTitle">
    <w:name w:val="ConsPlusTitle"/>
    <w:uiPriority w:val="99"/>
    <w:rsid w:val="00AA7754"/>
    <w:pPr>
      <w:widowControl w:val="0"/>
      <w:autoSpaceDE w:val="0"/>
      <w:autoSpaceDN w:val="0"/>
      <w:adjustRightInd w:val="0"/>
    </w:pPr>
    <w:rPr>
      <w:rFonts w:ascii="Arial" w:hAnsi="Arial" w:cs="Arial"/>
      <w:b/>
      <w:bCs/>
    </w:rPr>
  </w:style>
  <w:style w:type="character" w:customStyle="1" w:styleId="style20">
    <w:name w:val="style2"/>
    <w:uiPriority w:val="99"/>
    <w:rsid w:val="00AA7754"/>
    <w:rPr>
      <w:rFonts w:cs="Times New Roman"/>
    </w:rPr>
  </w:style>
  <w:style w:type="paragraph" w:customStyle="1" w:styleId="32">
    <w:name w:val="Основной текст с отступом 32"/>
    <w:basedOn w:val="a"/>
    <w:rsid w:val="00AA7754"/>
    <w:pPr>
      <w:spacing w:after="120"/>
      <w:ind w:left="283"/>
    </w:pPr>
    <w:rPr>
      <w:sz w:val="16"/>
      <w:szCs w:val="16"/>
      <w:lang w:eastAsia="ar-SA"/>
    </w:rPr>
  </w:style>
  <w:style w:type="paragraph" w:customStyle="1" w:styleId="ConsPlusCell">
    <w:name w:val="ConsPlusCell"/>
    <w:uiPriority w:val="99"/>
    <w:rsid w:val="00AA7754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110">
    <w:name w:val="Табличный_таблица_11"/>
    <w:link w:val="111"/>
    <w:qFormat/>
    <w:rsid w:val="00AA7754"/>
    <w:pPr>
      <w:jc w:val="center"/>
    </w:pPr>
    <w:rPr>
      <w:sz w:val="22"/>
      <w:szCs w:val="22"/>
    </w:rPr>
  </w:style>
  <w:style w:type="character" w:customStyle="1" w:styleId="111">
    <w:name w:val="Табличный_таблица_11 Знак"/>
    <w:link w:val="110"/>
    <w:locked/>
    <w:rsid w:val="00AA7754"/>
    <w:rPr>
      <w:sz w:val="22"/>
      <w:szCs w:val="22"/>
    </w:rPr>
  </w:style>
  <w:style w:type="character" w:customStyle="1" w:styleId="affe">
    <w:name w:val="Абзац Знак"/>
    <w:link w:val="afff"/>
    <w:uiPriority w:val="99"/>
    <w:locked/>
    <w:rsid w:val="00AA7754"/>
    <w:rPr>
      <w:sz w:val="24"/>
      <w:szCs w:val="24"/>
    </w:rPr>
  </w:style>
  <w:style w:type="paragraph" w:customStyle="1" w:styleId="afff">
    <w:name w:val="Абзац"/>
    <w:link w:val="affe"/>
    <w:uiPriority w:val="99"/>
    <w:rsid w:val="00AA7754"/>
    <w:pPr>
      <w:spacing w:before="120" w:after="60"/>
      <w:ind w:firstLine="567"/>
      <w:jc w:val="both"/>
    </w:pPr>
    <w:rPr>
      <w:sz w:val="24"/>
      <w:szCs w:val="24"/>
    </w:rPr>
  </w:style>
  <w:style w:type="character" w:customStyle="1" w:styleId="afff0">
    <w:name w:val="Текст_Жирный"/>
    <w:rsid w:val="00AA7754"/>
    <w:rPr>
      <w:rFonts w:ascii="Times New Roman" w:hAnsi="Times New Roman" w:cs="Times New Roman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8829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780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007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186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3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16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068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515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40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281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83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521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104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299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716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35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751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671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31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054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49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395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461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738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104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488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122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751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94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390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955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743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633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962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640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970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2.pn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1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hyperlink" Target="http://www.rosteplo.ru/Npb_files/npb_shablon.php?id=615" TargetMode="External"/><Relationship Id="rId10" Type="http://schemas.openxmlformats.org/officeDocument/2006/relationships/hyperlink" Target="http://ru.wikipedia.org/wiki/%D0%AD%D0%BD%D0%B5%D1%80%D0%B3%D0%BE%D1%81%D0%B1%D0%B5%D1%80%D0%B5%D0%B6%D0%B5%D0%BD%D0%B8%D0%B5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://ru.wikipedia.org/wiki/%D0%A2%D0%B5%D0%BF%D0%BB%D0%BE%D1%81%D0%BD%D0%B0%D0%B1%D0%B6%D0%B5%D0%BD%D0%B8%D0%B5" TargetMode="External"/><Relationship Id="rId14" Type="http://schemas.openxmlformats.org/officeDocument/2006/relationships/hyperlink" Target="http://www.rosteplo.ru/Npb_files/npb_shablon.php?id=715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A10D8D9-22D0-487C-834C-E9AD08A321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49</Pages>
  <Words>14410</Words>
  <Characters>82139</Characters>
  <Application>Microsoft Office Word</Application>
  <DocSecurity>0</DocSecurity>
  <Lines>684</Lines>
  <Paragraphs>192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Ханты-Мансийский автономный округ Тюменская область</vt:lpstr>
    </vt:vector>
  </TitlesOfParts>
  <Company>Леушинская средняя школа</Company>
  <LinksUpToDate>false</LinksUpToDate>
  <CharactersWithSpaces>96357</CharactersWithSpaces>
  <SharedDoc>false</SharedDoc>
  <HLinks>
    <vt:vector size="372" baseType="variant">
      <vt:variant>
        <vt:i4>7602276</vt:i4>
      </vt:variant>
      <vt:variant>
        <vt:i4>369</vt:i4>
      </vt:variant>
      <vt:variant>
        <vt:i4>0</vt:i4>
      </vt:variant>
      <vt:variant>
        <vt:i4>5</vt:i4>
      </vt:variant>
      <vt:variant>
        <vt:lpwstr>http://www.rosteplo.ru/Npb_files/npb_shablon.php?id=615</vt:lpwstr>
      </vt:variant>
      <vt:variant>
        <vt:lpwstr/>
      </vt:variant>
      <vt:variant>
        <vt:i4>7602277</vt:i4>
      </vt:variant>
      <vt:variant>
        <vt:i4>366</vt:i4>
      </vt:variant>
      <vt:variant>
        <vt:i4>0</vt:i4>
      </vt:variant>
      <vt:variant>
        <vt:i4>5</vt:i4>
      </vt:variant>
      <vt:variant>
        <vt:lpwstr>http://www.rosteplo.ru/Npb_files/npb_shablon.php?id=715</vt:lpwstr>
      </vt:variant>
      <vt:variant>
        <vt:lpwstr/>
      </vt:variant>
      <vt:variant>
        <vt:i4>5242898</vt:i4>
      </vt:variant>
      <vt:variant>
        <vt:i4>354</vt:i4>
      </vt:variant>
      <vt:variant>
        <vt:i4>0</vt:i4>
      </vt:variant>
      <vt:variant>
        <vt:i4>5</vt:i4>
      </vt:variant>
      <vt:variant>
        <vt:lpwstr>http://ru.wikipedia.org/wiki/%D0%AD%D0%BD%D0%B5%D1%80%D0%B3%D0%BE%D1%81%D0%B1%D0%B5%D1%80%D0%B5%D0%B6%D0%B5%D0%BD%D0%B8%D0%B5</vt:lpwstr>
      </vt:variant>
      <vt:variant>
        <vt:lpwstr/>
      </vt:variant>
      <vt:variant>
        <vt:i4>5242947</vt:i4>
      </vt:variant>
      <vt:variant>
        <vt:i4>351</vt:i4>
      </vt:variant>
      <vt:variant>
        <vt:i4>0</vt:i4>
      </vt:variant>
      <vt:variant>
        <vt:i4>5</vt:i4>
      </vt:variant>
      <vt:variant>
        <vt:lpwstr>http://ru.wikipedia.org/wiki/%D0%A2%D0%B5%D0%BF%D0%BB%D0%BE%D1%81%D0%BD%D0%B0%D0%B1%D0%B6%D0%B5%D0%BD%D0%B8%D0%B5</vt:lpwstr>
      </vt:variant>
      <vt:variant>
        <vt:lpwstr/>
      </vt:variant>
      <vt:variant>
        <vt:i4>1638459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_Toc428729522</vt:lpwstr>
      </vt:variant>
      <vt:variant>
        <vt:i4>1638459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_Toc428729521</vt:lpwstr>
      </vt:variant>
      <vt:variant>
        <vt:i4>1638459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_Toc428729520</vt:lpwstr>
      </vt:variant>
      <vt:variant>
        <vt:i4>1703995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_Toc428729519</vt:lpwstr>
      </vt:variant>
      <vt:variant>
        <vt:i4>1703995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_Toc428729518</vt:lpwstr>
      </vt:variant>
      <vt:variant>
        <vt:i4>1703995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_Toc428729517</vt:lpwstr>
      </vt:variant>
      <vt:variant>
        <vt:i4>1703995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_Toc428729516</vt:lpwstr>
      </vt:variant>
      <vt:variant>
        <vt:i4>1703995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_Toc428729515</vt:lpwstr>
      </vt:variant>
      <vt:variant>
        <vt:i4>1703995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_Toc428729514</vt:lpwstr>
      </vt:variant>
      <vt:variant>
        <vt:i4>1703995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_Toc428729513</vt:lpwstr>
      </vt:variant>
      <vt:variant>
        <vt:i4>1703995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_Toc428729512</vt:lpwstr>
      </vt:variant>
      <vt:variant>
        <vt:i4>1703995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_Toc428729511</vt:lpwstr>
      </vt:variant>
      <vt:variant>
        <vt:i4>1703995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_Toc428729510</vt:lpwstr>
      </vt:variant>
      <vt:variant>
        <vt:i4>1769531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_Toc428729509</vt:lpwstr>
      </vt:variant>
      <vt:variant>
        <vt:i4>1769531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_Toc428729508</vt:lpwstr>
      </vt:variant>
      <vt:variant>
        <vt:i4>1769531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_Toc428729507</vt:lpwstr>
      </vt:variant>
      <vt:variant>
        <vt:i4>1769531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_Toc428729506</vt:lpwstr>
      </vt:variant>
      <vt:variant>
        <vt:i4>1769531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_Toc428729505</vt:lpwstr>
      </vt:variant>
      <vt:variant>
        <vt:i4>1769531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_Toc428729504</vt:lpwstr>
      </vt:variant>
      <vt:variant>
        <vt:i4>1769531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_Toc428729503</vt:lpwstr>
      </vt:variant>
      <vt:variant>
        <vt:i4>1769531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_Toc428729502</vt:lpwstr>
      </vt:variant>
      <vt:variant>
        <vt:i4>1769531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_Toc428729501</vt:lpwstr>
      </vt:variant>
      <vt:variant>
        <vt:i4>1769531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_Toc428729500</vt:lpwstr>
      </vt:variant>
      <vt:variant>
        <vt:i4>1179706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_Toc428729499</vt:lpwstr>
      </vt:variant>
      <vt:variant>
        <vt:i4>1179706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_Toc428729498</vt:lpwstr>
      </vt:variant>
      <vt:variant>
        <vt:i4>1179706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_Toc428729497</vt:lpwstr>
      </vt:variant>
      <vt:variant>
        <vt:i4>1179706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_Toc428729496</vt:lpwstr>
      </vt:variant>
      <vt:variant>
        <vt:i4>1179706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_Toc428729495</vt:lpwstr>
      </vt:variant>
      <vt:variant>
        <vt:i4>1179706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_Toc428729494</vt:lpwstr>
      </vt:variant>
      <vt:variant>
        <vt:i4>1179706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_Toc428729493</vt:lpwstr>
      </vt:variant>
      <vt:variant>
        <vt:i4>1179706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_Toc428729492</vt:lpwstr>
      </vt:variant>
      <vt:variant>
        <vt:i4>1179706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_Toc428729491</vt:lpwstr>
      </vt:variant>
      <vt:variant>
        <vt:i4>1179706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_Toc428729490</vt:lpwstr>
      </vt:variant>
      <vt:variant>
        <vt:i4>1245242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_Toc428729489</vt:lpwstr>
      </vt:variant>
      <vt:variant>
        <vt:i4>1245242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_Toc428729488</vt:lpwstr>
      </vt:variant>
      <vt:variant>
        <vt:i4>1245242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_Toc428729487</vt:lpwstr>
      </vt:variant>
      <vt:variant>
        <vt:i4>1245242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_Toc428729486</vt:lpwstr>
      </vt:variant>
      <vt:variant>
        <vt:i4>1245242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_Toc428729485</vt:lpwstr>
      </vt:variant>
      <vt:variant>
        <vt:i4>1245242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_Toc428729484</vt:lpwstr>
      </vt:variant>
      <vt:variant>
        <vt:i4>1245242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_Toc428729483</vt:lpwstr>
      </vt:variant>
      <vt:variant>
        <vt:i4>1245242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_Toc428729482</vt:lpwstr>
      </vt:variant>
      <vt:variant>
        <vt:i4>1245242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_Toc428729481</vt:lpwstr>
      </vt:variant>
      <vt:variant>
        <vt:i4>1245242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_Toc428729480</vt:lpwstr>
      </vt:variant>
      <vt:variant>
        <vt:i4>1835066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_Toc428729479</vt:lpwstr>
      </vt:variant>
      <vt:variant>
        <vt:i4>1835066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_Toc428729478</vt:lpwstr>
      </vt:variant>
      <vt:variant>
        <vt:i4>1835066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_Toc428729477</vt:lpwstr>
      </vt:variant>
      <vt:variant>
        <vt:i4>1835066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_Toc428729476</vt:lpwstr>
      </vt:variant>
      <vt:variant>
        <vt:i4>1835066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_Toc428729475</vt:lpwstr>
      </vt:variant>
      <vt:variant>
        <vt:i4>1835066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_Toc428729474</vt:lpwstr>
      </vt:variant>
      <vt:variant>
        <vt:i4>1835066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_Toc428729473</vt:lpwstr>
      </vt:variant>
      <vt:variant>
        <vt:i4>1835066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_Toc428729472</vt:lpwstr>
      </vt:variant>
      <vt:variant>
        <vt:i4>1835066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_Toc428729471</vt:lpwstr>
      </vt:variant>
      <vt:variant>
        <vt:i4>1835066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_Toc428729470</vt:lpwstr>
      </vt:variant>
      <vt:variant>
        <vt:i4>1900602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_Toc428729469</vt:lpwstr>
      </vt:variant>
      <vt:variant>
        <vt:i4>1900602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_Toc428729468</vt:lpwstr>
      </vt:variant>
      <vt:variant>
        <vt:i4>1900602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_Toc428729467</vt:lpwstr>
      </vt:variant>
      <vt:variant>
        <vt:i4>1900602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_Toc428729466</vt:lpwstr>
      </vt:variant>
      <vt:variant>
        <vt:i4>1900602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_Toc428729465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Ханты-Мансийский автономный округ Тюменская область</dc:title>
  <dc:creator>Пилипук Алексей Дмитриевич</dc:creator>
  <cp:lastModifiedBy>User</cp:lastModifiedBy>
  <cp:revision>2</cp:revision>
  <cp:lastPrinted>2019-01-30T05:47:00Z</cp:lastPrinted>
  <dcterms:created xsi:type="dcterms:W3CDTF">2019-02-25T05:22:00Z</dcterms:created>
  <dcterms:modified xsi:type="dcterms:W3CDTF">2019-02-25T05:22:00Z</dcterms:modified>
</cp:coreProperties>
</file>